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14" w:rsidRPr="002D61D3" w:rsidRDefault="00C34175" w:rsidP="00C607BB">
      <w:pPr>
        <w:ind w:firstLineChars="745" w:firstLine="2393"/>
        <w:rPr>
          <w:b/>
          <w:sz w:val="32"/>
          <w:szCs w:val="32"/>
        </w:rPr>
      </w:pPr>
      <w:r w:rsidRPr="002D61D3">
        <w:rPr>
          <w:rFonts w:hint="eastAsia"/>
          <w:b/>
          <w:sz w:val="32"/>
          <w:szCs w:val="32"/>
        </w:rPr>
        <w:t>杭州市市场监督管理局</w:t>
      </w:r>
    </w:p>
    <w:p w:rsidR="00C34175" w:rsidRPr="002D61D3" w:rsidRDefault="00C34175">
      <w:pPr>
        <w:rPr>
          <w:b/>
          <w:sz w:val="32"/>
          <w:szCs w:val="32"/>
        </w:rPr>
      </w:pPr>
      <w:r w:rsidRPr="002D61D3">
        <w:rPr>
          <w:rFonts w:hint="eastAsia"/>
          <w:b/>
          <w:sz w:val="32"/>
          <w:szCs w:val="32"/>
        </w:rPr>
        <w:t xml:space="preserve">          2020</w:t>
      </w:r>
      <w:r w:rsidRPr="002D61D3">
        <w:rPr>
          <w:rFonts w:hint="eastAsia"/>
          <w:b/>
          <w:sz w:val="32"/>
          <w:szCs w:val="32"/>
        </w:rPr>
        <w:t>年一季度投诉举报</w:t>
      </w:r>
      <w:r w:rsidR="00EE6186">
        <w:rPr>
          <w:rFonts w:hint="eastAsia"/>
          <w:b/>
          <w:sz w:val="32"/>
          <w:szCs w:val="32"/>
        </w:rPr>
        <w:t>数据公示</w:t>
      </w:r>
    </w:p>
    <w:p w:rsidR="00C34175" w:rsidRDefault="00C34175">
      <w:pPr>
        <w:rPr>
          <w:sz w:val="32"/>
          <w:szCs w:val="32"/>
        </w:rPr>
      </w:pPr>
    </w:p>
    <w:p w:rsidR="00C34175" w:rsidRPr="00726532" w:rsidRDefault="0063634E" w:rsidP="001D3759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726532">
        <w:rPr>
          <w:rFonts w:ascii="仿宋_GB2312" w:eastAsia="仿宋_GB2312" w:hint="eastAsia"/>
          <w:b/>
          <w:sz w:val="28"/>
          <w:szCs w:val="28"/>
        </w:rPr>
        <w:t>一、整体情况</w:t>
      </w:r>
    </w:p>
    <w:p w:rsidR="0063634E" w:rsidRPr="00726532" w:rsidRDefault="0063634E" w:rsidP="001D3759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726532">
        <w:rPr>
          <w:rFonts w:ascii="仿宋_GB2312" w:eastAsia="仿宋_GB2312" w:hint="eastAsia"/>
          <w:b/>
          <w:sz w:val="28"/>
          <w:szCs w:val="28"/>
        </w:rPr>
        <w:t>（一）总体数据</w:t>
      </w:r>
      <w:bookmarkStart w:id="0" w:name="_GoBack"/>
      <w:bookmarkEnd w:id="0"/>
    </w:p>
    <w:p w:rsidR="0063634E" w:rsidRDefault="0063634E" w:rsidP="0063634E">
      <w:pPr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2020年一季度，</w:t>
      </w:r>
      <w:r w:rsidR="00334ABC">
        <w:rPr>
          <w:rFonts w:ascii="仿宋_GB2312" w:eastAsia="仿宋_GB2312" w:hint="eastAsia"/>
          <w:sz w:val="28"/>
          <w:szCs w:val="28"/>
        </w:rPr>
        <w:t>市场监管举报投诉指挥平台从各渠道共接收投诉举报</w:t>
      </w:r>
      <w:r w:rsidRPr="009D2452">
        <w:rPr>
          <w:rFonts w:ascii="仿宋_GB2312" w:eastAsia="仿宋_GB2312" w:hint="eastAsia"/>
          <w:sz w:val="28"/>
          <w:szCs w:val="28"/>
        </w:rPr>
        <w:t>总计</w:t>
      </w:r>
      <w:r w:rsidR="00334ABC">
        <w:rPr>
          <w:rFonts w:ascii="仿宋_GB2312" w:eastAsia="仿宋_GB2312" w:hint="eastAsia"/>
          <w:sz w:val="28"/>
          <w:szCs w:val="28"/>
        </w:rPr>
        <w:t>105496</w:t>
      </w:r>
      <w:r>
        <w:rPr>
          <w:rFonts w:ascii="仿宋_GB2312" w:eastAsia="仿宋_GB2312" w:hint="eastAsia"/>
          <w:sz w:val="28"/>
          <w:szCs w:val="28"/>
        </w:rPr>
        <w:t>件，比去年同期（</w:t>
      </w:r>
      <w:r w:rsidR="00334ABC">
        <w:rPr>
          <w:rFonts w:ascii="仿宋_GB2312" w:eastAsia="仿宋_GB2312" w:hint="eastAsia"/>
          <w:sz w:val="28"/>
          <w:szCs w:val="28"/>
        </w:rPr>
        <w:t>82645</w:t>
      </w:r>
      <w:r>
        <w:rPr>
          <w:rFonts w:ascii="仿宋_GB2312" w:eastAsia="仿宋_GB2312" w:hint="eastAsia"/>
          <w:sz w:val="28"/>
          <w:szCs w:val="28"/>
        </w:rPr>
        <w:t>件）增长</w:t>
      </w:r>
      <w:r w:rsidR="00334ABC">
        <w:rPr>
          <w:rFonts w:ascii="仿宋_GB2312" w:eastAsia="仿宋_GB2312" w:hint="eastAsia"/>
          <w:sz w:val="28"/>
          <w:szCs w:val="28"/>
        </w:rPr>
        <w:t>27.65</w:t>
      </w:r>
      <w:r>
        <w:rPr>
          <w:rFonts w:ascii="仿宋_GB2312" w:eastAsia="仿宋_GB2312" w:hint="eastAsia"/>
          <w:sz w:val="28"/>
          <w:szCs w:val="28"/>
        </w:rPr>
        <w:t>%</w:t>
      </w:r>
      <w:r w:rsidR="00334ABC"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 w:hint="eastAsia"/>
          <w:sz w:val="28"/>
          <w:szCs w:val="28"/>
        </w:rPr>
        <w:t>其中投诉85240件，比去年同期（66746件）增长27.71%；举报20256件，比去年同期（15899件）增长27.40%</w:t>
      </w:r>
      <w:r w:rsidR="00334ABC">
        <w:rPr>
          <w:rFonts w:ascii="仿宋_GB2312" w:eastAsia="仿宋_GB2312" w:hint="eastAsia"/>
          <w:sz w:val="28"/>
          <w:szCs w:val="28"/>
        </w:rPr>
        <w:t>。另解答</w:t>
      </w:r>
      <w:r>
        <w:rPr>
          <w:rFonts w:ascii="仿宋_GB2312" w:eastAsia="仿宋_GB2312" w:hint="eastAsia"/>
          <w:sz w:val="28"/>
          <w:szCs w:val="28"/>
        </w:rPr>
        <w:t>咨询33568件，比去年同期（67847件）负增长50.52%。</w:t>
      </w:r>
    </w:p>
    <w:p w:rsidR="00334ABC" w:rsidRDefault="0075338F" w:rsidP="00334A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276850" cy="2505075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634E" w:rsidRPr="00113D32" w:rsidRDefault="00766D3B" w:rsidP="001D3759">
      <w:pPr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113D32">
        <w:rPr>
          <w:rFonts w:ascii="仿宋_GB2312" w:eastAsia="仿宋_GB2312" w:hint="eastAsia"/>
          <w:b/>
          <w:sz w:val="28"/>
          <w:szCs w:val="28"/>
        </w:rPr>
        <w:t>（</w:t>
      </w:r>
      <w:r w:rsidR="004734F7">
        <w:rPr>
          <w:rFonts w:ascii="仿宋_GB2312" w:eastAsia="仿宋_GB2312" w:hint="eastAsia"/>
          <w:b/>
          <w:sz w:val="28"/>
          <w:szCs w:val="28"/>
        </w:rPr>
        <w:t>二</w:t>
      </w:r>
      <w:r w:rsidRPr="00113D32">
        <w:rPr>
          <w:rFonts w:ascii="仿宋_GB2312" w:eastAsia="仿宋_GB2312" w:hint="eastAsia"/>
          <w:b/>
          <w:sz w:val="28"/>
          <w:szCs w:val="28"/>
        </w:rPr>
        <w:t>）渠道来源</w:t>
      </w:r>
    </w:p>
    <w:p w:rsidR="00113D32" w:rsidRDefault="00A40E99" w:rsidP="00C12F44">
      <w:pPr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2020年一季度，市场监管举报投诉指挥平台从各渠道共接收投诉举报</w:t>
      </w:r>
      <w:r w:rsidRPr="009D2452">
        <w:rPr>
          <w:rFonts w:ascii="仿宋_GB2312" w:eastAsia="仿宋_GB2312" w:hint="eastAsia"/>
          <w:sz w:val="28"/>
          <w:szCs w:val="28"/>
        </w:rPr>
        <w:t>总计</w:t>
      </w:r>
      <w:r>
        <w:rPr>
          <w:rFonts w:ascii="仿宋_GB2312" w:eastAsia="仿宋_GB2312" w:hint="eastAsia"/>
          <w:sz w:val="28"/>
          <w:szCs w:val="28"/>
        </w:rPr>
        <w:t>105496件，</w:t>
      </w:r>
      <w:r w:rsidR="00113D32">
        <w:rPr>
          <w:rFonts w:ascii="仿宋_GB2312" w:eastAsia="仿宋_GB2312" w:hint="eastAsia"/>
          <w:sz w:val="28"/>
          <w:szCs w:val="28"/>
        </w:rPr>
        <w:t>从来源渠道看，</w:t>
      </w:r>
      <w:r>
        <w:rPr>
          <w:rFonts w:ascii="仿宋_GB2312" w:eastAsia="仿宋_GB2312" w:hint="eastAsia"/>
          <w:sz w:val="28"/>
          <w:szCs w:val="28"/>
        </w:rPr>
        <w:t>全国12315平台</w:t>
      </w:r>
      <w:r w:rsidR="00113D32">
        <w:rPr>
          <w:rFonts w:ascii="仿宋_GB2312" w:eastAsia="仿宋_GB2312" w:hint="eastAsia"/>
          <w:sz w:val="28"/>
          <w:szCs w:val="28"/>
        </w:rPr>
        <w:t>接收</w:t>
      </w:r>
      <w:r>
        <w:rPr>
          <w:rFonts w:ascii="仿宋_GB2312" w:eastAsia="仿宋_GB2312" w:hint="eastAsia"/>
          <w:sz w:val="28"/>
          <w:szCs w:val="28"/>
        </w:rPr>
        <w:t>54</w:t>
      </w:r>
      <w:r w:rsidR="005C6E3D">
        <w:rPr>
          <w:rFonts w:ascii="仿宋_GB2312" w:eastAsia="仿宋_GB2312" w:hint="eastAsia"/>
          <w:sz w:val="28"/>
          <w:szCs w:val="28"/>
        </w:rPr>
        <w:t>579件</w:t>
      </w:r>
      <w:r w:rsidR="00753523">
        <w:rPr>
          <w:rFonts w:ascii="仿宋_GB2312" w:eastAsia="仿宋_GB2312" w:hint="eastAsia"/>
          <w:sz w:val="28"/>
          <w:szCs w:val="28"/>
        </w:rPr>
        <w:t>，占投诉举报总量的51.73%</w:t>
      </w:r>
      <w:r w:rsidR="00113D32">
        <w:rPr>
          <w:rFonts w:ascii="仿宋_GB2312" w:eastAsia="仿宋_GB2312" w:hint="eastAsia"/>
          <w:sz w:val="28"/>
          <w:szCs w:val="28"/>
        </w:rPr>
        <w:t>；</w:t>
      </w:r>
      <w:r w:rsidR="005C6E3D">
        <w:rPr>
          <w:rFonts w:ascii="仿宋_GB2312" w:eastAsia="仿宋_GB2312" w:hint="eastAsia"/>
          <w:sz w:val="28"/>
          <w:szCs w:val="28"/>
        </w:rPr>
        <w:t>省统一平台</w:t>
      </w:r>
      <w:r w:rsidR="00113D32">
        <w:rPr>
          <w:rFonts w:ascii="仿宋_GB2312" w:eastAsia="仿宋_GB2312" w:hint="eastAsia"/>
          <w:sz w:val="28"/>
          <w:szCs w:val="28"/>
        </w:rPr>
        <w:t>接收15581</w:t>
      </w:r>
      <w:r w:rsidR="005C6E3D">
        <w:rPr>
          <w:rFonts w:ascii="仿宋_GB2312" w:eastAsia="仿宋_GB2312" w:hint="eastAsia"/>
          <w:sz w:val="28"/>
          <w:szCs w:val="28"/>
        </w:rPr>
        <w:t>件</w:t>
      </w:r>
      <w:r w:rsidR="00753523">
        <w:rPr>
          <w:rFonts w:ascii="仿宋_GB2312" w:eastAsia="仿宋_GB2312" w:hint="eastAsia"/>
          <w:sz w:val="28"/>
          <w:szCs w:val="28"/>
        </w:rPr>
        <w:t>，占投诉举报总量的14.77%</w:t>
      </w:r>
      <w:r w:rsidR="00113D32">
        <w:rPr>
          <w:rFonts w:ascii="仿宋_GB2312" w:eastAsia="仿宋_GB2312" w:hint="eastAsia"/>
          <w:sz w:val="28"/>
          <w:szCs w:val="28"/>
        </w:rPr>
        <w:t>；</w:t>
      </w:r>
      <w:r w:rsidR="005C6E3D">
        <w:rPr>
          <w:rFonts w:ascii="仿宋_GB2312" w:eastAsia="仿宋_GB2312" w:hint="eastAsia"/>
          <w:sz w:val="28"/>
          <w:szCs w:val="28"/>
        </w:rPr>
        <w:t>杭州市市场监管系统接收</w:t>
      </w:r>
      <w:r w:rsidR="005A122F">
        <w:rPr>
          <w:rFonts w:ascii="仿宋_GB2312" w:eastAsia="仿宋_GB2312" w:hint="eastAsia"/>
          <w:sz w:val="28"/>
          <w:szCs w:val="28"/>
        </w:rPr>
        <w:t>35336</w:t>
      </w:r>
      <w:r w:rsidR="00113D32">
        <w:rPr>
          <w:rFonts w:ascii="仿宋_GB2312" w:eastAsia="仿宋_GB2312" w:hint="eastAsia"/>
          <w:sz w:val="28"/>
          <w:szCs w:val="28"/>
        </w:rPr>
        <w:t>件，</w:t>
      </w:r>
      <w:r w:rsidR="00753523">
        <w:rPr>
          <w:rFonts w:ascii="仿宋_GB2312" w:eastAsia="仿宋_GB2312" w:hint="eastAsia"/>
          <w:sz w:val="28"/>
          <w:szCs w:val="28"/>
        </w:rPr>
        <w:t>占投诉举报总量的33.50%,</w:t>
      </w:r>
      <w:r w:rsidR="00113D32">
        <w:rPr>
          <w:rFonts w:ascii="仿宋_GB2312" w:eastAsia="仿宋_GB2312" w:hint="eastAsia"/>
          <w:sz w:val="28"/>
          <w:szCs w:val="28"/>
        </w:rPr>
        <w:t>包括坐席热线接收32186件，非坐席登记（来信、</w:t>
      </w:r>
      <w:r w:rsidR="00113D32">
        <w:rPr>
          <w:rFonts w:ascii="仿宋_GB2312" w:eastAsia="仿宋_GB2312" w:hint="eastAsia"/>
          <w:sz w:val="28"/>
          <w:szCs w:val="28"/>
        </w:rPr>
        <w:lastRenderedPageBreak/>
        <w:t>来人、上级交办、联动渠道等）接收3150件。</w:t>
      </w:r>
    </w:p>
    <w:p w:rsidR="00036F41" w:rsidRDefault="00036F41" w:rsidP="00C12F44">
      <w:pPr>
        <w:ind w:firstLineChars="196" w:firstLine="549"/>
        <w:rPr>
          <w:rFonts w:ascii="仿宋_GB2312" w:eastAsia="仿宋_GB2312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024"/>
        <w:gridCol w:w="1704"/>
        <w:gridCol w:w="1705"/>
        <w:gridCol w:w="1655"/>
      </w:tblGrid>
      <w:tr w:rsidR="00C44ADC" w:rsidTr="00280F13">
        <w:trPr>
          <w:trHeight w:val="416"/>
        </w:trPr>
        <w:tc>
          <w:tcPr>
            <w:tcW w:w="1276" w:type="dxa"/>
            <w:vMerge w:val="restart"/>
          </w:tcPr>
          <w:p w:rsidR="00C44ADC" w:rsidRPr="00C44ADC" w:rsidRDefault="00C44ADC" w:rsidP="00C44AD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4" w:type="dxa"/>
            <w:vMerge w:val="restart"/>
          </w:tcPr>
          <w:p w:rsidR="00C44ADC" w:rsidRPr="00C44ADC" w:rsidRDefault="00C44ADC" w:rsidP="00C44ADC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C44ADC">
              <w:rPr>
                <w:rFonts w:ascii="仿宋_GB2312" w:eastAsia="仿宋_GB2312" w:hint="eastAsia"/>
                <w:b/>
                <w:sz w:val="28"/>
                <w:szCs w:val="28"/>
              </w:rPr>
              <w:t>全国1315平台</w:t>
            </w:r>
          </w:p>
        </w:tc>
        <w:tc>
          <w:tcPr>
            <w:tcW w:w="1704" w:type="dxa"/>
            <w:vMerge w:val="restart"/>
          </w:tcPr>
          <w:p w:rsidR="00C44ADC" w:rsidRPr="00C44ADC" w:rsidRDefault="00C44ADC" w:rsidP="00C44ADC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C44ADC">
              <w:rPr>
                <w:rFonts w:ascii="仿宋_GB2312" w:eastAsia="仿宋_GB2312" w:hint="eastAsia"/>
                <w:b/>
                <w:sz w:val="28"/>
                <w:szCs w:val="28"/>
              </w:rPr>
              <w:t>省统一平台</w:t>
            </w:r>
          </w:p>
        </w:tc>
        <w:tc>
          <w:tcPr>
            <w:tcW w:w="3360" w:type="dxa"/>
            <w:gridSpan w:val="2"/>
          </w:tcPr>
          <w:p w:rsidR="00C44ADC" w:rsidRPr="00C44ADC" w:rsidRDefault="00C44ADC" w:rsidP="00C44ADC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C44ADC">
              <w:rPr>
                <w:rFonts w:ascii="仿宋_GB2312" w:eastAsia="仿宋_GB2312" w:hint="eastAsia"/>
                <w:b/>
                <w:sz w:val="28"/>
                <w:szCs w:val="28"/>
              </w:rPr>
              <w:t>杭州市市场监管系统接收</w:t>
            </w:r>
          </w:p>
        </w:tc>
      </w:tr>
      <w:tr w:rsidR="00C44ADC" w:rsidTr="00280F13">
        <w:tc>
          <w:tcPr>
            <w:tcW w:w="1276" w:type="dxa"/>
            <w:vMerge/>
          </w:tcPr>
          <w:p w:rsidR="00C44ADC" w:rsidRPr="00C44ADC" w:rsidRDefault="00C44ADC" w:rsidP="00C44AD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C44ADC" w:rsidRPr="00C44ADC" w:rsidRDefault="00C44ADC" w:rsidP="00C44ADC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C44ADC" w:rsidRPr="00C44ADC" w:rsidRDefault="00C44ADC" w:rsidP="00C44ADC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C44ADC" w:rsidRPr="00C44ADC" w:rsidRDefault="00C44ADC" w:rsidP="00C44ADC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C44ADC">
              <w:rPr>
                <w:rFonts w:ascii="仿宋_GB2312" w:eastAsia="仿宋_GB2312" w:hint="eastAsia"/>
                <w:b/>
                <w:sz w:val="28"/>
                <w:szCs w:val="28"/>
              </w:rPr>
              <w:t>热线坐席</w:t>
            </w:r>
          </w:p>
        </w:tc>
        <w:tc>
          <w:tcPr>
            <w:tcW w:w="1655" w:type="dxa"/>
          </w:tcPr>
          <w:p w:rsidR="00C44ADC" w:rsidRPr="00C44ADC" w:rsidRDefault="00C44ADC" w:rsidP="00C44ADC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C44ADC">
              <w:rPr>
                <w:rFonts w:ascii="仿宋_GB2312" w:eastAsia="仿宋_GB2312" w:hint="eastAsia"/>
                <w:b/>
                <w:sz w:val="28"/>
                <w:szCs w:val="28"/>
              </w:rPr>
              <w:t>非坐席登记</w:t>
            </w:r>
          </w:p>
        </w:tc>
      </w:tr>
      <w:tr w:rsidR="00C44ADC" w:rsidTr="00280F13">
        <w:tc>
          <w:tcPr>
            <w:tcW w:w="1276" w:type="dxa"/>
          </w:tcPr>
          <w:p w:rsidR="00C44ADC" w:rsidRPr="00C44ADC" w:rsidRDefault="00C44ADC" w:rsidP="00C44ADC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C44ADC">
              <w:rPr>
                <w:rFonts w:ascii="仿宋_GB2312" w:eastAsia="仿宋_GB2312" w:hint="eastAsia"/>
                <w:b/>
                <w:sz w:val="28"/>
                <w:szCs w:val="28"/>
              </w:rPr>
              <w:t>接收量</w:t>
            </w:r>
          </w:p>
        </w:tc>
        <w:tc>
          <w:tcPr>
            <w:tcW w:w="2024" w:type="dxa"/>
          </w:tcPr>
          <w:p w:rsidR="00C44ADC" w:rsidRPr="00C44ADC" w:rsidRDefault="00280F13" w:rsidP="00C44AD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54579</w:t>
            </w:r>
          </w:p>
        </w:tc>
        <w:tc>
          <w:tcPr>
            <w:tcW w:w="1704" w:type="dxa"/>
          </w:tcPr>
          <w:p w:rsidR="00C44ADC" w:rsidRPr="00C44ADC" w:rsidRDefault="00280F13" w:rsidP="00C44AD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15581</w:t>
            </w:r>
          </w:p>
        </w:tc>
        <w:tc>
          <w:tcPr>
            <w:tcW w:w="1705" w:type="dxa"/>
          </w:tcPr>
          <w:p w:rsidR="00C44ADC" w:rsidRPr="00C44ADC" w:rsidRDefault="00280F13" w:rsidP="00C44AD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32186</w:t>
            </w:r>
          </w:p>
        </w:tc>
        <w:tc>
          <w:tcPr>
            <w:tcW w:w="1655" w:type="dxa"/>
          </w:tcPr>
          <w:p w:rsidR="00C44ADC" w:rsidRPr="00C44ADC" w:rsidRDefault="00280F13" w:rsidP="00280F13">
            <w:pPr>
              <w:spacing w:line="4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3150</w:t>
            </w:r>
          </w:p>
        </w:tc>
      </w:tr>
      <w:tr w:rsidR="00C44ADC" w:rsidTr="00280F13">
        <w:tc>
          <w:tcPr>
            <w:tcW w:w="1276" w:type="dxa"/>
          </w:tcPr>
          <w:p w:rsidR="00C44ADC" w:rsidRPr="00C44ADC" w:rsidRDefault="00C44ADC" w:rsidP="00C44ADC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C44ADC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占比</w:t>
            </w:r>
          </w:p>
        </w:tc>
        <w:tc>
          <w:tcPr>
            <w:tcW w:w="2024" w:type="dxa"/>
          </w:tcPr>
          <w:p w:rsidR="00C44ADC" w:rsidRPr="00C44ADC" w:rsidRDefault="004B012A" w:rsidP="00C44AD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51.73%</w:t>
            </w:r>
          </w:p>
        </w:tc>
        <w:tc>
          <w:tcPr>
            <w:tcW w:w="1704" w:type="dxa"/>
          </w:tcPr>
          <w:p w:rsidR="00C44ADC" w:rsidRPr="00C44ADC" w:rsidRDefault="00753523" w:rsidP="00753523">
            <w:pPr>
              <w:spacing w:line="4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14.77%</w:t>
            </w:r>
          </w:p>
        </w:tc>
        <w:tc>
          <w:tcPr>
            <w:tcW w:w="1705" w:type="dxa"/>
          </w:tcPr>
          <w:p w:rsidR="00C44ADC" w:rsidRPr="00C44ADC" w:rsidRDefault="00753523" w:rsidP="00753523">
            <w:pPr>
              <w:spacing w:line="4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30.51%</w:t>
            </w:r>
          </w:p>
        </w:tc>
        <w:tc>
          <w:tcPr>
            <w:tcW w:w="1655" w:type="dxa"/>
          </w:tcPr>
          <w:p w:rsidR="00C44ADC" w:rsidRPr="00C44ADC" w:rsidRDefault="00753523" w:rsidP="00753523">
            <w:pPr>
              <w:spacing w:line="4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2.99%</w:t>
            </w:r>
          </w:p>
        </w:tc>
      </w:tr>
    </w:tbl>
    <w:p w:rsidR="00113D32" w:rsidRDefault="00280F13" w:rsidP="00C44AD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303520" cy="2065020"/>
            <wp:effectExtent l="0" t="0" r="11430" b="1143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3D32" w:rsidRPr="002D61D3" w:rsidRDefault="00753523" w:rsidP="001D3759">
      <w:pPr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2D61D3">
        <w:rPr>
          <w:rFonts w:ascii="仿宋_GB2312" w:eastAsia="仿宋_GB2312" w:hint="eastAsia"/>
          <w:b/>
          <w:sz w:val="28"/>
          <w:szCs w:val="28"/>
        </w:rPr>
        <w:t>（</w:t>
      </w:r>
      <w:r w:rsidR="004734F7">
        <w:rPr>
          <w:rFonts w:ascii="仿宋_GB2312" w:eastAsia="仿宋_GB2312" w:hint="eastAsia"/>
          <w:b/>
          <w:sz w:val="28"/>
          <w:szCs w:val="28"/>
        </w:rPr>
        <w:t>三</w:t>
      </w:r>
      <w:r w:rsidRPr="002D61D3">
        <w:rPr>
          <w:rFonts w:ascii="仿宋_GB2312" w:eastAsia="仿宋_GB2312" w:hint="eastAsia"/>
          <w:b/>
          <w:sz w:val="28"/>
          <w:szCs w:val="28"/>
        </w:rPr>
        <w:t>）</w:t>
      </w:r>
      <w:r w:rsidR="002D61D3" w:rsidRPr="002D61D3">
        <w:rPr>
          <w:rFonts w:ascii="仿宋_GB2312" w:eastAsia="仿宋_GB2312" w:hint="eastAsia"/>
          <w:b/>
          <w:sz w:val="28"/>
          <w:szCs w:val="28"/>
        </w:rPr>
        <w:t>网络购物和线下购物投诉举报情况</w:t>
      </w:r>
    </w:p>
    <w:p w:rsidR="0063634E" w:rsidRDefault="002D61D3" w:rsidP="0063634E">
      <w:pPr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2020年第一季度涉及网络购物</w:t>
      </w:r>
      <w:r w:rsidR="0063634E">
        <w:rPr>
          <w:rFonts w:ascii="仿宋_GB2312" w:eastAsia="仿宋_GB2312" w:hint="eastAsia"/>
          <w:sz w:val="28"/>
          <w:szCs w:val="28"/>
        </w:rPr>
        <w:t>的投诉</w:t>
      </w:r>
      <w:proofErr w:type="gramStart"/>
      <w:r w:rsidR="0063634E">
        <w:rPr>
          <w:rFonts w:ascii="仿宋_GB2312" w:eastAsia="仿宋_GB2312" w:hint="eastAsia"/>
          <w:sz w:val="28"/>
          <w:szCs w:val="28"/>
        </w:rPr>
        <w:t>举报共</w:t>
      </w:r>
      <w:proofErr w:type="gramEnd"/>
      <w:r w:rsidR="0063634E">
        <w:rPr>
          <w:rFonts w:ascii="仿宋_GB2312" w:eastAsia="仿宋_GB2312" w:hint="eastAsia"/>
          <w:sz w:val="28"/>
          <w:szCs w:val="28"/>
        </w:rPr>
        <w:t>81268件，比去年同期（61118件）增长32.97%</w:t>
      </w:r>
      <w:r>
        <w:rPr>
          <w:rFonts w:ascii="仿宋_GB2312" w:eastAsia="仿宋_GB2312" w:hint="eastAsia"/>
          <w:sz w:val="28"/>
          <w:szCs w:val="28"/>
        </w:rPr>
        <w:t>;</w:t>
      </w:r>
      <w:r w:rsidR="0063634E">
        <w:rPr>
          <w:rFonts w:ascii="仿宋_GB2312" w:eastAsia="仿宋_GB2312" w:hint="eastAsia"/>
          <w:sz w:val="28"/>
          <w:szCs w:val="28"/>
        </w:rPr>
        <w:t>其中投诉66161件，比去年同期（50461件）增长31.11%</w:t>
      </w:r>
      <w:r>
        <w:rPr>
          <w:rFonts w:ascii="仿宋_GB2312" w:eastAsia="仿宋_GB2312" w:hint="eastAsia"/>
          <w:sz w:val="28"/>
          <w:szCs w:val="28"/>
        </w:rPr>
        <w:t>;</w:t>
      </w:r>
      <w:r w:rsidR="0063634E">
        <w:rPr>
          <w:rFonts w:ascii="仿宋_GB2312" w:eastAsia="仿宋_GB2312" w:hint="eastAsia"/>
          <w:sz w:val="28"/>
          <w:szCs w:val="28"/>
        </w:rPr>
        <w:t>举报15107件</w:t>
      </w:r>
      <w:r>
        <w:rPr>
          <w:rFonts w:ascii="仿宋_GB2312" w:eastAsia="仿宋_GB2312" w:hint="eastAsia"/>
          <w:sz w:val="28"/>
          <w:szCs w:val="28"/>
        </w:rPr>
        <w:t>;</w:t>
      </w:r>
      <w:r w:rsidR="0063634E">
        <w:rPr>
          <w:rFonts w:ascii="仿宋_GB2312" w:eastAsia="仿宋_GB2312" w:hint="eastAsia"/>
          <w:sz w:val="28"/>
          <w:szCs w:val="28"/>
        </w:rPr>
        <w:t>比去年同期（10657件）增长41.76%。</w:t>
      </w:r>
      <w:r>
        <w:rPr>
          <w:rFonts w:ascii="仿宋_GB2312" w:eastAsia="仿宋_GB2312" w:hint="eastAsia"/>
          <w:sz w:val="28"/>
          <w:szCs w:val="28"/>
        </w:rPr>
        <w:t>涉及线下购物的投诉</w:t>
      </w:r>
      <w:proofErr w:type="gramStart"/>
      <w:r>
        <w:rPr>
          <w:rFonts w:ascii="仿宋_GB2312" w:eastAsia="仿宋_GB2312" w:hint="eastAsia"/>
          <w:sz w:val="28"/>
          <w:szCs w:val="28"/>
        </w:rPr>
        <w:t>举报共</w:t>
      </w:r>
      <w:proofErr w:type="gramEnd"/>
      <w:r w:rsidR="00E02E3E">
        <w:rPr>
          <w:rFonts w:ascii="仿宋_GB2312" w:eastAsia="仿宋_GB2312" w:hint="eastAsia"/>
          <w:sz w:val="28"/>
          <w:szCs w:val="28"/>
        </w:rPr>
        <w:t>24228件,比去年同期(21527)</w:t>
      </w:r>
      <w:proofErr w:type="gramStart"/>
      <w:r w:rsidR="00E02E3E">
        <w:rPr>
          <w:rFonts w:ascii="仿宋_GB2312" w:eastAsia="仿宋_GB2312" w:hint="eastAsia"/>
          <w:sz w:val="28"/>
          <w:szCs w:val="28"/>
        </w:rPr>
        <w:t>件增长</w:t>
      </w:r>
      <w:proofErr w:type="gramEnd"/>
      <w:r w:rsidR="00E02E3E">
        <w:rPr>
          <w:rFonts w:ascii="仿宋_GB2312" w:eastAsia="仿宋_GB2312" w:hint="eastAsia"/>
          <w:sz w:val="28"/>
          <w:szCs w:val="28"/>
        </w:rPr>
        <w:t>12.55%;其中投诉19079件,比去年同期(16285件)17.16%;举报</w:t>
      </w:r>
      <w:r w:rsidR="0046366E">
        <w:rPr>
          <w:rFonts w:ascii="仿宋_GB2312" w:eastAsia="仿宋_GB2312" w:hint="eastAsia"/>
          <w:sz w:val="28"/>
          <w:szCs w:val="28"/>
        </w:rPr>
        <w:t>5149件,同比去年(5242件)负增长1.77%</w:t>
      </w:r>
      <w:r w:rsidR="00C607BB">
        <w:rPr>
          <w:rFonts w:ascii="仿宋_GB2312" w:eastAsia="仿宋_GB2312" w:hint="eastAsia"/>
          <w:sz w:val="28"/>
          <w:szCs w:val="28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421"/>
        <w:gridCol w:w="4866"/>
      </w:tblGrid>
      <w:tr w:rsidR="0046366E" w:rsidTr="00CF1D4C">
        <w:tc>
          <w:tcPr>
            <w:tcW w:w="817" w:type="dxa"/>
          </w:tcPr>
          <w:p w:rsidR="0046366E" w:rsidRPr="0046366E" w:rsidRDefault="0046366E" w:rsidP="0063634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366E" w:rsidRPr="0046366E" w:rsidRDefault="0046366E" w:rsidP="0063634E">
            <w:pPr>
              <w:rPr>
                <w:rFonts w:ascii="仿宋_GB2312" w:eastAsia="仿宋_GB2312"/>
                <w:sz w:val="28"/>
                <w:szCs w:val="28"/>
              </w:rPr>
            </w:pPr>
            <w:r w:rsidRPr="0046366E">
              <w:rPr>
                <w:rFonts w:ascii="仿宋_GB2312" w:eastAsia="仿宋_GB2312" w:hint="eastAsia"/>
                <w:sz w:val="28"/>
                <w:szCs w:val="28"/>
              </w:rPr>
              <w:t>网络购物</w:t>
            </w:r>
          </w:p>
        </w:tc>
        <w:tc>
          <w:tcPr>
            <w:tcW w:w="1421" w:type="dxa"/>
          </w:tcPr>
          <w:p w:rsidR="0046366E" w:rsidRPr="0046366E" w:rsidRDefault="0046366E" w:rsidP="0063634E">
            <w:pPr>
              <w:rPr>
                <w:rFonts w:ascii="仿宋_GB2312" w:eastAsia="仿宋_GB2312"/>
                <w:sz w:val="28"/>
                <w:szCs w:val="28"/>
              </w:rPr>
            </w:pPr>
            <w:r w:rsidRPr="0046366E">
              <w:rPr>
                <w:rFonts w:ascii="仿宋_GB2312" w:eastAsia="仿宋_GB2312" w:hint="eastAsia"/>
                <w:sz w:val="28"/>
                <w:szCs w:val="28"/>
              </w:rPr>
              <w:t>线下购物</w:t>
            </w:r>
          </w:p>
        </w:tc>
        <w:tc>
          <w:tcPr>
            <w:tcW w:w="4866" w:type="dxa"/>
            <w:vMerge w:val="restart"/>
          </w:tcPr>
          <w:p w:rsidR="0046366E" w:rsidRPr="0046366E" w:rsidRDefault="0046366E" w:rsidP="0063634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inline distT="0" distB="0" distL="0" distR="0">
                  <wp:extent cx="2926080" cy="1790700"/>
                  <wp:effectExtent l="0" t="0" r="26670" b="19050"/>
                  <wp:docPr id="7" name="图表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46366E" w:rsidTr="00CF1D4C">
        <w:tc>
          <w:tcPr>
            <w:tcW w:w="817" w:type="dxa"/>
          </w:tcPr>
          <w:p w:rsidR="0046366E" w:rsidRPr="0046366E" w:rsidRDefault="0046366E" w:rsidP="0063634E">
            <w:pPr>
              <w:rPr>
                <w:rFonts w:ascii="仿宋_GB2312" w:eastAsia="仿宋_GB2312"/>
                <w:sz w:val="28"/>
                <w:szCs w:val="28"/>
              </w:rPr>
            </w:pPr>
            <w:r w:rsidRPr="0046366E">
              <w:rPr>
                <w:rFonts w:ascii="仿宋_GB2312" w:eastAsia="仿宋_GB2312" w:hint="eastAsia"/>
                <w:sz w:val="28"/>
                <w:szCs w:val="28"/>
              </w:rPr>
              <w:t>投诉</w:t>
            </w:r>
          </w:p>
        </w:tc>
        <w:tc>
          <w:tcPr>
            <w:tcW w:w="1418" w:type="dxa"/>
          </w:tcPr>
          <w:p w:rsidR="0046366E" w:rsidRPr="0046366E" w:rsidRDefault="0046366E" w:rsidP="0063634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66161</w:t>
            </w:r>
          </w:p>
        </w:tc>
        <w:tc>
          <w:tcPr>
            <w:tcW w:w="1421" w:type="dxa"/>
          </w:tcPr>
          <w:p w:rsidR="0046366E" w:rsidRPr="0046366E" w:rsidRDefault="0046366E" w:rsidP="0063634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19079</w:t>
            </w:r>
          </w:p>
        </w:tc>
        <w:tc>
          <w:tcPr>
            <w:tcW w:w="4866" w:type="dxa"/>
            <w:vMerge/>
          </w:tcPr>
          <w:p w:rsidR="0046366E" w:rsidRPr="0046366E" w:rsidRDefault="0046366E" w:rsidP="0063634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6366E" w:rsidTr="00CF1D4C">
        <w:tc>
          <w:tcPr>
            <w:tcW w:w="817" w:type="dxa"/>
          </w:tcPr>
          <w:p w:rsidR="0046366E" w:rsidRPr="0046366E" w:rsidRDefault="0046366E" w:rsidP="0063634E">
            <w:pPr>
              <w:rPr>
                <w:rFonts w:ascii="仿宋_GB2312" w:eastAsia="仿宋_GB2312"/>
                <w:sz w:val="28"/>
                <w:szCs w:val="28"/>
              </w:rPr>
            </w:pPr>
            <w:r w:rsidRPr="0046366E">
              <w:rPr>
                <w:rFonts w:ascii="仿宋_GB2312" w:eastAsia="仿宋_GB2312" w:hint="eastAsia"/>
                <w:sz w:val="28"/>
                <w:szCs w:val="28"/>
              </w:rPr>
              <w:t>举报</w:t>
            </w:r>
          </w:p>
        </w:tc>
        <w:tc>
          <w:tcPr>
            <w:tcW w:w="1418" w:type="dxa"/>
          </w:tcPr>
          <w:p w:rsidR="0046366E" w:rsidRPr="0046366E" w:rsidRDefault="0046366E" w:rsidP="0063634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15107</w:t>
            </w:r>
          </w:p>
        </w:tc>
        <w:tc>
          <w:tcPr>
            <w:tcW w:w="1421" w:type="dxa"/>
          </w:tcPr>
          <w:p w:rsidR="0046366E" w:rsidRPr="0046366E" w:rsidRDefault="0046366E" w:rsidP="0063634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5149</w:t>
            </w:r>
          </w:p>
        </w:tc>
        <w:tc>
          <w:tcPr>
            <w:tcW w:w="4866" w:type="dxa"/>
            <w:vMerge/>
          </w:tcPr>
          <w:p w:rsidR="0046366E" w:rsidRPr="0046366E" w:rsidRDefault="0046366E" w:rsidP="0063634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6366E" w:rsidTr="00CF1D4C">
        <w:tc>
          <w:tcPr>
            <w:tcW w:w="817" w:type="dxa"/>
          </w:tcPr>
          <w:p w:rsidR="0046366E" w:rsidRPr="0046366E" w:rsidRDefault="0046366E" w:rsidP="0063634E">
            <w:pPr>
              <w:rPr>
                <w:rFonts w:ascii="仿宋_GB2312" w:eastAsia="仿宋_GB2312"/>
                <w:sz w:val="28"/>
                <w:szCs w:val="28"/>
              </w:rPr>
            </w:pPr>
            <w:r w:rsidRPr="0046366E">
              <w:rPr>
                <w:rFonts w:ascii="仿宋_GB2312" w:eastAsia="仿宋_GB2312" w:hint="eastAsia"/>
                <w:sz w:val="28"/>
                <w:szCs w:val="28"/>
              </w:rPr>
              <w:t>总量</w:t>
            </w:r>
          </w:p>
        </w:tc>
        <w:tc>
          <w:tcPr>
            <w:tcW w:w="1418" w:type="dxa"/>
          </w:tcPr>
          <w:p w:rsidR="0046366E" w:rsidRPr="0046366E" w:rsidRDefault="0046366E" w:rsidP="0063634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81268</w:t>
            </w:r>
          </w:p>
        </w:tc>
        <w:tc>
          <w:tcPr>
            <w:tcW w:w="1421" w:type="dxa"/>
          </w:tcPr>
          <w:p w:rsidR="0046366E" w:rsidRPr="0046366E" w:rsidRDefault="0046366E" w:rsidP="0063634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24228</w:t>
            </w:r>
          </w:p>
        </w:tc>
        <w:tc>
          <w:tcPr>
            <w:tcW w:w="4866" w:type="dxa"/>
            <w:vMerge/>
          </w:tcPr>
          <w:p w:rsidR="0046366E" w:rsidRPr="0046366E" w:rsidRDefault="0046366E" w:rsidP="0063634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D690A" w:rsidRPr="00DC2F73" w:rsidRDefault="004D690A" w:rsidP="00BF75CB">
      <w:pPr>
        <w:ind w:firstLineChars="250" w:firstLine="703"/>
        <w:rPr>
          <w:rFonts w:ascii="仿宋_GB2312" w:eastAsia="仿宋_GB2312"/>
          <w:b/>
          <w:sz w:val="28"/>
          <w:szCs w:val="28"/>
        </w:rPr>
      </w:pPr>
      <w:r w:rsidRPr="00DC2F73">
        <w:rPr>
          <w:rFonts w:ascii="仿宋_GB2312" w:eastAsia="仿宋_GB2312" w:hint="eastAsia"/>
          <w:b/>
          <w:sz w:val="28"/>
          <w:szCs w:val="28"/>
        </w:rPr>
        <w:lastRenderedPageBreak/>
        <w:t>(</w:t>
      </w:r>
      <w:r w:rsidR="004734F7">
        <w:rPr>
          <w:rFonts w:ascii="仿宋_GB2312" w:eastAsia="仿宋_GB2312" w:hint="eastAsia"/>
          <w:b/>
          <w:sz w:val="28"/>
          <w:szCs w:val="28"/>
        </w:rPr>
        <w:t>四</w:t>
      </w:r>
      <w:r w:rsidRPr="00DC2F73">
        <w:rPr>
          <w:rFonts w:ascii="仿宋_GB2312" w:eastAsia="仿宋_GB2312" w:hint="eastAsia"/>
          <w:b/>
          <w:sz w:val="28"/>
          <w:szCs w:val="28"/>
        </w:rPr>
        <w:t>)投诉</w:t>
      </w:r>
      <w:r w:rsidR="000D3A9D">
        <w:rPr>
          <w:rFonts w:ascii="仿宋_GB2312" w:eastAsia="仿宋_GB2312" w:hint="eastAsia"/>
          <w:b/>
          <w:sz w:val="28"/>
          <w:szCs w:val="28"/>
        </w:rPr>
        <w:t>类型</w:t>
      </w:r>
      <w:r w:rsidR="00D96230">
        <w:rPr>
          <w:rFonts w:ascii="仿宋_GB2312" w:eastAsia="仿宋_GB2312" w:hint="eastAsia"/>
          <w:b/>
          <w:sz w:val="28"/>
          <w:szCs w:val="28"/>
        </w:rPr>
        <w:t>热点</w:t>
      </w:r>
      <w:r w:rsidR="00875BDA">
        <w:rPr>
          <w:rFonts w:ascii="仿宋_GB2312" w:eastAsia="仿宋_GB2312" w:hint="eastAsia"/>
          <w:b/>
          <w:sz w:val="28"/>
          <w:szCs w:val="28"/>
        </w:rPr>
        <w:t>分析</w:t>
      </w:r>
    </w:p>
    <w:p w:rsidR="00A8237A" w:rsidRDefault="00A8237A" w:rsidP="00C3417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2020年第一季度共接收商品类投诉</w:t>
      </w:r>
      <w:r w:rsidR="00DC2F73">
        <w:rPr>
          <w:rFonts w:ascii="仿宋_GB2312" w:eastAsia="仿宋_GB2312" w:hint="eastAsia"/>
          <w:sz w:val="28"/>
          <w:szCs w:val="28"/>
        </w:rPr>
        <w:t>52133件，占投诉量的</w:t>
      </w:r>
    </w:p>
    <w:p w:rsidR="00CF1D4C" w:rsidRDefault="00DC2F73" w:rsidP="00DC2F7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61.16%；接收服务类投诉33107件，占投诉量的38.84%。商品类投诉排名前五的分别为服装鞋帽、食品、家居用品、家用电器、通讯产品。服务类投诉排名前五的分别为：交通运输服务、互联网服务、销售服务、旅游服务、餐饮和住宿服务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5153"/>
      </w:tblGrid>
      <w:tr w:rsidR="00AC5FAC" w:rsidTr="00DC2F73">
        <w:tc>
          <w:tcPr>
            <w:tcW w:w="1384" w:type="dxa"/>
          </w:tcPr>
          <w:p w:rsidR="00AC5FAC" w:rsidRDefault="00CE303D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851" w:type="dxa"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1134" w:type="dxa"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占比</w:t>
            </w:r>
          </w:p>
        </w:tc>
        <w:tc>
          <w:tcPr>
            <w:tcW w:w="5153" w:type="dxa"/>
            <w:vMerge w:val="restart"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inline distT="0" distB="0" distL="0" distR="0">
                  <wp:extent cx="3093720" cy="2560320"/>
                  <wp:effectExtent l="0" t="0" r="11430" b="11430"/>
                  <wp:docPr id="8" name="图表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AC5FAC" w:rsidTr="00DC2F73">
        <w:tc>
          <w:tcPr>
            <w:tcW w:w="1384" w:type="dxa"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服装鞋帽</w:t>
            </w:r>
          </w:p>
        </w:tc>
        <w:tc>
          <w:tcPr>
            <w:tcW w:w="851" w:type="dxa"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7987</w:t>
            </w:r>
          </w:p>
        </w:tc>
        <w:tc>
          <w:tcPr>
            <w:tcW w:w="1134" w:type="dxa"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15.32%</w:t>
            </w:r>
          </w:p>
        </w:tc>
        <w:tc>
          <w:tcPr>
            <w:tcW w:w="5153" w:type="dxa"/>
            <w:vMerge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5FAC" w:rsidTr="00DC2F73">
        <w:tc>
          <w:tcPr>
            <w:tcW w:w="1384" w:type="dxa"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食品</w:t>
            </w:r>
          </w:p>
        </w:tc>
        <w:tc>
          <w:tcPr>
            <w:tcW w:w="851" w:type="dxa"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7661</w:t>
            </w:r>
          </w:p>
        </w:tc>
        <w:tc>
          <w:tcPr>
            <w:tcW w:w="1134" w:type="dxa"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14.70%</w:t>
            </w:r>
          </w:p>
        </w:tc>
        <w:tc>
          <w:tcPr>
            <w:tcW w:w="5153" w:type="dxa"/>
            <w:vMerge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5FAC" w:rsidTr="00DC2F73">
        <w:tc>
          <w:tcPr>
            <w:tcW w:w="1384" w:type="dxa"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家居用品</w:t>
            </w:r>
          </w:p>
        </w:tc>
        <w:tc>
          <w:tcPr>
            <w:tcW w:w="851" w:type="dxa"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5685</w:t>
            </w:r>
          </w:p>
        </w:tc>
        <w:tc>
          <w:tcPr>
            <w:tcW w:w="1134" w:type="dxa"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10.90%</w:t>
            </w:r>
          </w:p>
        </w:tc>
        <w:tc>
          <w:tcPr>
            <w:tcW w:w="5153" w:type="dxa"/>
            <w:vMerge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5FAC" w:rsidTr="00DC2F73">
        <w:tc>
          <w:tcPr>
            <w:tcW w:w="1384" w:type="dxa"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家用电器</w:t>
            </w:r>
          </w:p>
        </w:tc>
        <w:tc>
          <w:tcPr>
            <w:tcW w:w="851" w:type="dxa"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3491</w:t>
            </w:r>
          </w:p>
        </w:tc>
        <w:tc>
          <w:tcPr>
            <w:tcW w:w="1134" w:type="dxa"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6.70%</w:t>
            </w:r>
          </w:p>
        </w:tc>
        <w:tc>
          <w:tcPr>
            <w:tcW w:w="5153" w:type="dxa"/>
            <w:vMerge/>
          </w:tcPr>
          <w:p w:rsidR="00AC5FAC" w:rsidRPr="00AC5FAC" w:rsidRDefault="00AC5FAC" w:rsidP="00DC2F73">
            <w:pPr>
              <w:rPr>
                <w:rFonts w:ascii="仿宋_GB2312" w:eastAsia="仿宋_GB2312"/>
                <w:i/>
                <w:sz w:val="28"/>
                <w:szCs w:val="28"/>
              </w:rPr>
            </w:pPr>
          </w:p>
        </w:tc>
      </w:tr>
      <w:tr w:rsidR="00AC5FAC" w:rsidTr="00DC2F73">
        <w:tc>
          <w:tcPr>
            <w:tcW w:w="1384" w:type="dxa"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通讯产品</w:t>
            </w:r>
          </w:p>
        </w:tc>
        <w:tc>
          <w:tcPr>
            <w:tcW w:w="851" w:type="dxa"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2541</w:t>
            </w:r>
          </w:p>
        </w:tc>
        <w:tc>
          <w:tcPr>
            <w:tcW w:w="1134" w:type="dxa"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4.87%</w:t>
            </w:r>
          </w:p>
        </w:tc>
        <w:tc>
          <w:tcPr>
            <w:tcW w:w="5153" w:type="dxa"/>
            <w:vMerge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C2F73" w:rsidRPr="00DC2F73" w:rsidRDefault="00DC2F73" w:rsidP="00DC2F73">
      <w:pPr>
        <w:rPr>
          <w:rFonts w:ascii="仿宋_GB2312" w:eastAsia="仿宋_GB2312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6"/>
        <w:gridCol w:w="842"/>
        <w:gridCol w:w="1056"/>
        <w:gridCol w:w="4698"/>
      </w:tblGrid>
      <w:tr w:rsidR="00AC5FAC" w:rsidTr="00875BDA">
        <w:tc>
          <w:tcPr>
            <w:tcW w:w="2093" w:type="dxa"/>
          </w:tcPr>
          <w:p w:rsidR="00AC5FAC" w:rsidRDefault="00CE303D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850" w:type="dxa"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851" w:type="dxa"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占比</w:t>
            </w:r>
          </w:p>
        </w:tc>
        <w:tc>
          <w:tcPr>
            <w:tcW w:w="4728" w:type="dxa"/>
            <w:vMerge w:val="restart"/>
          </w:tcPr>
          <w:p w:rsidR="00AC5FAC" w:rsidRDefault="00875BDA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w:drawing>
                <wp:inline distT="0" distB="0" distL="0" distR="0">
                  <wp:extent cx="2674620" cy="3078480"/>
                  <wp:effectExtent l="0" t="0" r="11430" b="26670"/>
                  <wp:docPr id="10" name="图表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AC5FAC" w:rsidTr="00875BDA">
        <w:tc>
          <w:tcPr>
            <w:tcW w:w="2093" w:type="dxa"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交通运输服务</w:t>
            </w:r>
          </w:p>
        </w:tc>
        <w:tc>
          <w:tcPr>
            <w:tcW w:w="850" w:type="dxa"/>
          </w:tcPr>
          <w:p w:rsidR="00AC5FAC" w:rsidRDefault="00875BDA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9142</w:t>
            </w:r>
          </w:p>
        </w:tc>
        <w:tc>
          <w:tcPr>
            <w:tcW w:w="851" w:type="dxa"/>
          </w:tcPr>
          <w:p w:rsidR="00AC5FAC" w:rsidRDefault="00875BDA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27.61%</w:t>
            </w:r>
          </w:p>
        </w:tc>
        <w:tc>
          <w:tcPr>
            <w:tcW w:w="4728" w:type="dxa"/>
            <w:vMerge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5FAC" w:rsidTr="00875BDA">
        <w:tc>
          <w:tcPr>
            <w:tcW w:w="2093" w:type="dxa"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互联网服务</w:t>
            </w:r>
          </w:p>
        </w:tc>
        <w:tc>
          <w:tcPr>
            <w:tcW w:w="850" w:type="dxa"/>
          </w:tcPr>
          <w:p w:rsidR="00AC5FAC" w:rsidRDefault="00875BDA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3068</w:t>
            </w:r>
          </w:p>
        </w:tc>
        <w:tc>
          <w:tcPr>
            <w:tcW w:w="851" w:type="dxa"/>
          </w:tcPr>
          <w:p w:rsidR="00AC5FAC" w:rsidRDefault="00875BDA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9.27%</w:t>
            </w:r>
          </w:p>
        </w:tc>
        <w:tc>
          <w:tcPr>
            <w:tcW w:w="4728" w:type="dxa"/>
            <w:vMerge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5FAC" w:rsidTr="00875BDA">
        <w:tc>
          <w:tcPr>
            <w:tcW w:w="2093" w:type="dxa"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销售服务</w:t>
            </w:r>
          </w:p>
        </w:tc>
        <w:tc>
          <w:tcPr>
            <w:tcW w:w="850" w:type="dxa"/>
          </w:tcPr>
          <w:p w:rsidR="00AC5FAC" w:rsidRDefault="00875BDA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2680</w:t>
            </w:r>
          </w:p>
        </w:tc>
        <w:tc>
          <w:tcPr>
            <w:tcW w:w="851" w:type="dxa"/>
          </w:tcPr>
          <w:p w:rsidR="00AC5FAC" w:rsidRDefault="00875BDA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8.09%</w:t>
            </w:r>
          </w:p>
        </w:tc>
        <w:tc>
          <w:tcPr>
            <w:tcW w:w="4728" w:type="dxa"/>
            <w:vMerge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5FAC" w:rsidTr="00875BDA">
        <w:tc>
          <w:tcPr>
            <w:tcW w:w="2093" w:type="dxa"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旅游服务</w:t>
            </w:r>
          </w:p>
        </w:tc>
        <w:tc>
          <w:tcPr>
            <w:tcW w:w="850" w:type="dxa"/>
          </w:tcPr>
          <w:p w:rsidR="00AC5FAC" w:rsidRDefault="00875BDA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2448</w:t>
            </w:r>
          </w:p>
        </w:tc>
        <w:tc>
          <w:tcPr>
            <w:tcW w:w="851" w:type="dxa"/>
          </w:tcPr>
          <w:p w:rsidR="00AC5FAC" w:rsidRDefault="00875BDA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7.40%</w:t>
            </w:r>
          </w:p>
        </w:tc>
        <w:tc>
          <w:tcPr>
            <w:tcW w:w="4728" w:type="dxa"/>
            <w:vMerge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5FAC" w:rsidTr="00875BDA">
        <w:tc>
          <w:tcPr>
            <w:tcW w:w="2093" w:type="dxa"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餐饮和住宿服务</w:t>
            </w:r>
          </w:p>
        </w:tc>
        <w:tc>
          <w:tcPr>
            <w:tcW w:w="850" w:type="dxa"/>
          </w:tcPr>
          <w:p w:rsidR="00AC5FAC" w:rsidRDefault="00875BDA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2404</w:t>
            </w:r>
          </w:p>
        </w:tc>
        <w:tc>
          <w:tcPr>
            <w:tcW w:w="851" w:type="dxa"/>
          </w:tcPr>
          <w:p w:rsidR="00AC5FAC" w:rsidRDefault="00875BDA" w:rsidP="00DC2F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7.26%</w:t>
            </w:r>
          </w:p>
        </w:tc>
        <w:tc>
          <w:tcPr>
            <w:tcW w:w="4728" w:type="dxa"/>
            <w:vMerge/>
          </w:tcPr>
          <w:p w:rsidR="00AC5FAC" w:rsidRDefault="00AC5FAC" w:rsidP="00DC2F7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96230" w:rsidRPr="00F35C30" w:rsidRDefault="00BF75CB" w:rsidP="001D3759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</w:t>
      </w:r>
      <w:r w:rsidR="00D96230" w:rsidRPr="00F35C30">
        <w:rPr>
          <w:rFonts w:ascii="仿宋_GB2312" w:eastAsia="仿宋_GB2312" w:hint="eastAsia"/>
          <w:b/>
          <w:sz w:val="28"/>
          <w:szCs w:val="28"/>
        </w:rPr>
        <w:t>投诉举报热点</w:t>
      </w:r>
    </w:p>
    <w:p w:rsidR="00875BDA" w:rsidRPr="00F35C30" w:rsidRDefault="000D3A9D" w:rsidP="00D96230">
      <w:pPr>
        <w:ind w:firstLine="564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1、</w:t>
      </w:r>
      <w:r w:rsidR="00D96230" w:rsidRPr="00F35C30">
        <w:rPr>
          <w:rFonts w:ascii="仿宋_GB2312" w:eastAsia="仿宋_GB2312" w:hint="eastAsia"/>
          <w:b/>
          <w:sz w:val="28"/>
          <w:szCs w:val="28"/>
        </w:rPr>
        <w:t>投诉热点问题</w:t>
      </w:r>
    </w:p>
    <w:p w:rsidR="00D96230" w:rsidRDefault="007E6909" w:rsidP="00875BDA">
      <w:pPr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2020年第一季度，</w:t>
      </w:r>
      <w:r w:rsidRPr="0086398E">
        <w:rPr>
          <w:rFonts w:ascii="仿宋_GB2312" w:eastAsia="仿宋_GB2312" w:hint="eastAsia"/>
          <w:sz w:val="28"/>
          <w:szCs w:val="28"/>
        </w:rPr>
        <w:t>市场监管举报投诉指挥平台从各渠道共接收投诉</w:t>
      </w:r>
      <w:r w:rsidR="00F35C30">
        <w:rPr>
          <w:rFonts w:ascii="仿宋_GB2312" w:eastAsia="仿宋_GB2312" w:hint="eastAsia"/>
          <w:sz w:val="28"/>
          <w:szCs w:val="28"/>
        </w:rPr>
        <w:t>85240</w:t>
      </w:r>
      <w:r>
        <w:rPr>
          <w:rFonts w:ascii="仿宋_GB2312" w:eastAsia="仿宋_GB2312" w:hint="eastAsia"/>
          <w:sz w:val="28"/>
          <w:szCs w:val="28"/>
        </w:rPr>
        <w:t>件</w:t>
      </w:r>
      <w:r w:rsidR="0000752D">
        <w:rPr>
          <w:rFonts w:ascii="仿宋_GB2312" w:eastAsia="仿宋_GB2312" w:hint="eastAsia"/>
          <w:sz w:val="28"/>
          <w:szCs w:val="28"/>
        </w:rPr>
        <w:t>。其中，售后服务36705件</w:t>
      </w:r>
      <w:r w:rsidR="00681312">
        <w:rPr>
          <w:rFonts w:ascii="仿宋_GB2312" w:eastAsia="仿宋_GB2312" w:hint="eastAsia"/>
          <w:sz w:val="28"/>
          <w:szCs w:val="28"/>
        </w:rPr>
        <w:t>，占投诉量的43.06%；</w:t>
      </w:r>
      <w:r w:rsidR="0000752D">
        <w:rPr>
          <w:rFonts w:ascii="仿宋_GB2312" w:eastAsia="仿宋_GB2312" w:hint="eastAsia"/>
          <w:sz w:val="28"/>
          <w:szCs w:val="28"/>
        </w:rPr>
        <w:t>质量问题18623件</w:t>
      </w:r>
      <w:r w:rsidR="00681312">
        <w:rPr>
          <w:rFonts w:ascii="仿宋_GB2312" w:eastAsia="仿宋_GB2312" w:hint="eastAsia"/>
          <w:sz w:val="28"/>
          <w:szCs w:val="28"/>
        </w:rPr>
        <w:t>，占投诉量的21.85%；</w:t>
      </w:r>
      <w:r w:rsidR="0000752D">
        <w:rPr>
          <w:rFonts w:ascii="仿宋_GB2312" w:eastAsia="仿宋_GB2312" w:hint="eastAsia"/>
          <w:sz w:val="28"/>
          <w:szCs w:val="28"/>
        </w:rPr>
        <w:t>合同5711件</w:t>
      </w:r>
      <w:r w:rsidR="00681312">
        <w:rPr>
          <w:rFonts w:ascii="仿宋_GB2312" w:eastAsia="仿宋_GB2312" w:hint="eastAsia"/>
          <w:sz w:val="28"/>
          <w:szCs w:val="28"/>
        </w:rPr>
        <w:t>，占投诉量的6.70%；</w:t>
      </w:r>
      <w:r w:rsidR="0000752D">
        <w:rPr>
          <w:rFonts w:ascii="仿宋_GB2312" w:eastAsia="仿宋_GB2312" w:hint="eastAsia"/>
          <w:sz w:val="28"/>
          <w:szCs w:val="28"/>
        </w:rPr>
        <w:t>广告3403件</w:t>
      </w:r>
      <w:r w:rsidR="00681312">
        <w:rPr>
          <w:rFonts w:ascii="仿宋_GB2312" w:eastAsia="仿宋_GB2312" w:hint="eastAsia"/>
          <w:sz w:val="28"/>
          <w:szCs w:val="28"/>
        </w:rPr>
        <w:t>，占投诉量的4.0%；</w:t>
      </w:r>
      <w:r w:rsidR="0000752D">
        <w:rPr>
          <w:rFonts w:ascii="仿宋_GB2312" w:eastAsia="仿宋_GB2312" w:hint="eastAsia"/>
          <w:sz w:val="28"/>
          <w:szCs w:val="28"/>
        </w:rPr>
        <w:t>不正当竞争1927件</w:t>
      </w:r>
      <w:r w:rsidR="00681312">
        <w:rPr>
          <w:rFonts w:ascii="仿宋_GB2312" w:eastAsia="仿宋_GB2312" w:hint="eastAsia"/>
          <w:sz w:val="28"/>
          <w:szCs w:val="28"/>
        </w:rPr>
        <w:t>，占投诉量的2.26%；</w:t>
      </w:r>
      <w:r w:rsidR="0000752D">
        <w:rPr>
          <w:rFonts w:ascii="仿宋_GB2312" w:eastAsia="仿宋_GB2312" w:hint="eastAsia"/>
          <w:sz w:val="28"/>
          <w:szCs w:val="28"/>
        </w:rPr>
        <w:t>价格1613件</w:t>
      </w:r>
      <w:r w:rsidR="00681312">
        <w:rPr>
          <w:rFonts w:ascii="仿宋_GB2312" w:eastAsia="仿宋_GB2312" w:hint="eastAsia"/>
          <w:sz w:val="28"/>
          <w:szCs w:val="28"/>
        </w:rPr>
        <w:t>，占投诉量的1.89%；</w:t>
      </w:r>
      <w:r w:rsidR="0000752D">
        <w:rPr>
          <w:rFonts w:ascii="仿宋_GB2312" w:eastAsia="仿宋_GB2312" w:hint="eastAsia"/>
          <w:sz w:val="28"/>
          <w:szCs w:val="28"/>
        </w:rPr>
        <w:t>人身权利1494件</w:t>
      </w:r>
      <w:r w:rsidR="00681312">
        <w:rPr>
          <w:rFonts w:ascii="仿宋_GB2312" w:eastAsia="仿宋_GB2312" w:hint="eastAsia"/>
          <w:sz w:val="28"/>
          <w:szCs w:val="28"/>
        </w:rPr>
        <w:t>,占投诉量的1.75%；</w:t>
      </w:r>
      <w:r w:rsidR="0000752D">
        <w:rPr>
          <w:rFonts w:ascii="仿宋_GB2312" w:eastAsia="仿宋_GB2312" w:hint="eastAsia"/>
          <w:sz w:val="28"/>
          <w:szCs w:val="28"/>
        </w:rPr>
        <w:t>安全924件，</w:t>
      </w:r>
      <w:r w:rsidR="00681312">
        <w:rPr>
          <w:rFonts w:ascii="仿宋_GB2312" w:eastAsia="仿宋_GB2312" w:hint="eastAsia"/>
          <w:sz w:val="28"/>
          <w:szCs w:val="28"/>
        </w:rPr>
        <w:t>占投诉量的</w:t>
      </w:r>
      <w:r w:rsidR="007B0B26">
        <w:rPr>
          <w:rFonts w:ascii="仿宋_GB2312" w:eastAsia="仿宋_GB2312" w:hint="eastAsia"/>
          <w:sz w:val="28"/>
          <w:szCs w:val="28"/>
        </w:rPr>
        <w:t>1.08%；</w:t>
      </w:r>
      <w:r w:rsidR="0000752D">
        <w:rPr>
          <w:rFonts w:ascii="仿宋_GB2312" w:eastAsia="仿宋_GB2312" w:hint="eastAsia"/>
          <w:sz w:val="28"/>
          <w:szCs w:val="28"/>
        </w:rPr>
        <w:t>计量485件</w:t>
      </w:r>
      <w:r w:rsidR="007B0B26">
        <w:rPr>
          <w:rFonts w:ascii="仿宋_GB2312" w:eastAsia="仿宋_GB2312" w:hint="eastAsia"/>
          <w:sz w:val="28"/>
          <w:szCs w:val="28"/>
        </w:rPr>
        <w:t>，占投诉量的0.57%；</w:t>
      </w:r>
      <w:r w:rsidR="00D32D60">
        <w:rPr>
          <w:rFonts w:ascii="仿宋_GB2312" w:eastAsia="仿宋_GB2312" w:hint="eastAsia"/>
          <w:sz w:val="28"/>
          <w:szCs w:val="28"/>
        </w:rPr>
        <w:t>其他14355件</w:t>
      </w:r>
      <w:r w:rsidR="007B0B26">
        <w:rPr>
          <w:rFonts w:ascii="仿宋_GB2312" w:eastAsia="仿宋_GB2312" w:hint="eastAsia"/>
          <w:sz w:val="28"/>
          <w:szCs w:val="28"/>
        </w:rPr>
        <w:t>，占投诉量的16.84%</w:t>
      </w:r>
      <w:r w:rsidR="00D32D60">
        <w:rPr>
          <w:rFonts w:ascii="仿宋_GB2312" w:eastAsia="仿宋_GB2312" w:hint="eastAsia"/>
          <w:sz w:val="28"/>
          <w:szCs w:val="28"/>
        </w:rPr>
        <w:t>。</w:t>
      </w:r>
    </w:p>
    <w:p w:rsidR="00D32D60" w:rsidRDefault="00D32D60" w:rsidP="00D32D6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276850" cy="263842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596B" w:rsidRPr="00344EEB" w:rsidRDefault="000D3A9D" w:rsidP="00D5596B">
      <w:pPr>
        <w:ind w:firstLine="54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2、</w:t>
      </w:r>
      <w:r w:rsidR="00D5596B" w:rsidRPr="00344EEB">
        <w:rPr>
          <w:rFonts w:ascii="仿宋_GB2312" w:eastAsia="仿宋_GB2312" w:hint="eastAsia"/>
          <w:b/>
          <w:sz w:val="28"/>
          <w:szCs w:val="28"/>
        </w:rPr>
        <w:t>举报热点问题</w:t>
      </w:r>
    </w:p>
    <w:p w:rsidR="00344EEB" w:rsidRDefault="005F75AE" w:rsidP="007B0B26">
      <w:pPr>
        <w:ind w:firstLine="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2020年第一季度，</w:t>
      </w:r>
      <w:r w:rsidRPr="0086398E">
        <w:rPr>
          <w:rFonts w:ascii="仿宋_GB2312" w:eastAsia="仿宋_GB2312" w:hint="eastAsia"/>
          <w:sz w:val="28"/>
          <w:szCs w:val="28"/>
        </w:rPr>
        <w:t>市场监管举报投诉指挥平台从各渠道共接收</w:t>
      </w:r>
      <w:r>
        <w:rPr>
          <w:rFonts w:ascii="仿宋_GB2312" w:eastAsia="仿宋_GB2312" w:hint="eastAsia"/>
          <w:sz w:val="28"/>
          <w:szCs w:val="28"/>
        </w:rPr>
        <w:t>举报20256件。其中侵害消费者权益5654件</w:t>
      </w:r>
      <w:r w:rsidR="007B0B26">
        <w:rPr>
          <w:rFonts w:ascii="仿宋_GB2312" w:eastAsia="仿宋_GB2312" w:hint="eastAsia"/>
          <w:sz w:val="28"/>
          <w:szCs w:val="28"/>
        </w:rPr>
        <w:t>，占举报量的27.91%；</w:t>
      </w:r>
      <w:r>
        <w:rPr>
          <w:rFonts w:ascii="仿宋_GB2312" w:eastAsia="仿宋_GB2312" w:hint="eastAsia"/>
          <w:sz w:val="28"/>
          <w:szCs w:val="28"/>
        </w:rPr>
        <w:t>产品质量违法3406件</w:t>
      </w:r>
      <w:r w:rsidR="007B0B26">
        <w:rPr>
          <w:rFonts w:ascii="仿宋_GB2312" w:eastAsia="仿宋_GB2312" w:hint="eastAsia"/>
          <w:sz w:val="28"/>
          <w:szCs w:val="28"/>
        </w:rPr>
        <w:t>，占举报量的16.81%；</w:t>
      </w:r>
      <w:r w:rsidR="00344EEB">
        <w:rPr>
          <w:rFonts w:ascii="仿宋_GB2312" w:eastAsia="仿宋_GB2312" w:hint="eastAsia"/>
          <w:sz w:val="28"/>
          <w:szCs w:val="28"/>
        </w:rPr>
        <w:t>广告违法2235件</w:t>
      </w:r>
      <w:r w:rsidR="007B0B26">
        <w:rPr>
          <w:rFonts w:ascii="仿宋_GB2312" w:eastAsia="仿宋_GB2312" w:hint="eastAsia"/>
          <w:sz w:val="28"/>
          <w:szCs w:val="28"/>
        </w:rPr>
        <w:t>，占举报量的11.03%；</w:t>
      </w:r>
      <w:r w:rsidR="00397753">
        <w:rPr>
          <w:rFonts w:ascii="仿宋_GB2312" w:eastAsia="仿宋_GB2312" w:hint="eastAsia"/>
          <w:sz w:val="28"/>
          <w:szCs w:val="28"/>
        </w:rPr>
        <w:t>不正当竞争1519件</w:t>
      </w:r>
      <w:r w:rsidR="007B0B26">
        <w:rPr>
          <w:rFonts w:ascii="仿宋_GB2312" w:eastAsia="仿宋_GB2312" w:hint="eastAsia"/>
          <w:sz w:val="28"/>
          <w:szCs w:val="28"/>
        </w:rPr>
        <w:t>，占举报量的7.50%；</w:t>
      </w:r>
      <w:r w:rsidR="00344EEB">
        <w:rPr>
          <w:rFonts w:ascii="仿宋_GB2312" w:eastAsia="仿宋_GB2312" w:hint="eastAsia"/>
          <w:sz w:val="28"/>
          <w:szCs w:val="28"/>
        </w:rPr>
        <w:t>违反网络商品交易管理办法748件</w:t>
      </w:r>
      <w:r w:rsidR="007B0B26">
        <w:rPr>
          <w:rFonts w:ascii="仿宋_GB2312" w:eastAsia="仿宋_GB2312" w:hint="eastAsia"/>
          <w:sz w:val="28"/>
          <w:szCs w:val="28"/>
        </w:rPr>
        <w:t>，占举报量的3.69%；</w:t>
      </w:r>
      <w:r w:rsidR="00344EEB">
        <w:rPr>
          <w:rFonts w:ascii="仿宋_GB2312" w:eastAsia="仿宋_GB2312" w:hint="eastAsia"/>
          <w:sz w:val="28"/>
          <w:szCs w:val="28"/>
        </w:rPr>
        <w:t>无照经营684件</w:t>
      </w:r>
      <w:r w:rsidR="007B0B26">
        <w:rPr>
          <w:rFonts w:ascii="仿宋_GB2312" w:eastAsia="仿宋_GB2312" w:hint="eastAsia"/>
          <w:sz w:val="28"/>
          <w:szCs w:val="28"/>
        </w:rPr>
        <w:t>，占举报量的3.38%；</w:t>
      </w:r>
      <w:r w:rsidR="00344EEB">
        <w:rPr>
          <w:rFonts w:ascii="仿宋_GB2312" w:eastAsia="仿宋_GB2312" w:hint="eastAsia"/>
          <w:sz w:val="28"/>
          <w:szCs w:val="28"/>
        </w:rPr>
        <w:t>合同违法335件</w:t>
      </w:r>
      <w:r w:rsidR="007B0B26">
        <w:rPr>
          <w:rFonts w:ascii="仿宋_GB2312" w:eastAsia="仿宋_GB2312" w:hint="eastAsia"/>
          <w:sz w:val="28"/>
          <w:szCs w:val="28"/>
        </w:rPr>
        <w:t>，占举报量的1.65%；</w:t>
      </w:r>
      <w:r w:rsidR="00344EEB">
        <w:rPr>
          <w:rFonts w:ascii="仿宋_GB2312" w:eastAsia="仿宋_GB2312" w:hint="eastAsia"/>
          <w:sz w:val="28"/>
          <w:szCs w:val="28"/>
        </w:rPr>
        <w:t>违法直销</w:t>
      </w:r>
      <w:r w:rsidR="00344EEB">
        <w:rPr>
          <w:rFonts w:ascii="仿宋_GB2312" w:eastAsia="仿宋_GB2312" w:hint="eastAsia"/>
          <w:sz w:val="28"/>
          <w:szCs w:val="28"/>
        </w:rPr>
        <w:lastRenderedPageBreak/>
        <w:t>或传销行为335件</w:t>
      </w:r>
      <w:r w:rsidR="007B0B26">
        <w:rPr>
          <w:rFonts w:ascii="仿宋_GB2312" w:eastAsia="仿宋_GB2312" w:hint="eastAsia"/>
          <w:sz w:val="28"/>
          <w:szCs w:val="28"/>
        </w:rPr>
        <w:t>，占举报量的1.65%；</w:t>
      </w:r>
      <w:r w:rsidR="00344EEB">
        <w:rPr>
          <w:rFonts w:ascii="仿宋_GB2312" w:eastAsia="仿宋_GB2312" w:hint="eastAsia"/>
          <w:sz w:val="28"/>
          <w:szCs w:val="28"/>
        </w:rPr>
        <w:t>违反登记管理办法290件</w:t>
      </w:r>
      <w:r w:rsidR="007B0B26">
        <w:rPr>
          <w:rFonts w:ascii="仿宋_GB2312" w:eastAsia="仿宋_GB2312" w:hint="eastAsia"/>
          <w:sz w:val="28"/>
          <w:szCs w:val="28"/>
        </w:rPr>
        <w:t>，占举报量的1.43%；</w:t>
      </w:r>
      <w:r w:rsidR="00344EEB">
        <w:rPr>
          <w:rFonts w:ascii="仿宋_GB2312" w:eastAsia="仿宋_GB2312" w:hint="eastAsia"/>
          <w:sz w:val="28"/>
          <w:szCs w:val="28"/>
        </w:rPr>
        <w:t>限制竞争行为261件</w:t>
      </w:r>
      <w:r w:rsidR="007B0B26">
        <w:rPr>
          <w:rFonts w:ascii="仿宋_GB2312" w:eastAsia="仿宋_GB2312" w:hint="eastAsia"/>
          <w:sz w:val="28"/>
          <w:szCs w:val="28"/>
        </w:rPr>
        <w:t>，占举报量的1.29%；</w:t>
      </w:r>
      <w:r w:rsidR="00344EEB">
        <w:rPr>
          <w:rFonts w:ascii="仿宋_GB2312" w:eastAsia="仿宋_GB2312" w:hint="eastAsia"/>
          <w:sz w:val="28"/>
          <w:szCs w:val="28"/>
        </w:rPr>
        <w:t>商标违法行为154件</w:t>
      </w:r>
      <w:r w:rsidR="007B0B26">
        <w:rPr>
          <w:rFonts w:ascii="仿宋_GB2312" w:eastAsia="仿宋_GB2312" w:hint="eastAsia"/>
          <w:sz w:val="28"/>
          <w:szCs w:val="28"/>
        </w:rPr>
        <w:t>，占举报量的0.76%；</w:t>
      </w:r>
      <w:r w:rsidR="00C12F44">
        <w:rPr>
          <w:rFonts w:ascii="仿宋_GB2312" w:eastAsia="仿宋_GB2312" w:hint="eastAsia"/>
          <w:sz w:val="28"/>
          <w:szCs w:val="28"/>
        </w:rPr>
        <w:t>其他4635件</w:t>
      </w:r>
      <w:r w:rsidR="007B0B26">
        <w:rPr>
          <w:rFonts w:ascii="仿宋_GB2312" w:eastAsia="仿宋_GB2312" w:hint="eastAsia"/>
          <w:sz w:val="28"/>
          <w:szCs w:val="28"/>
        </w:rPr>
        <w:t>，占举报量的22.88%。</w:t>
      </w:r>
    </w:p>
    <w:p w:rsidR="00344EEB" w:rsidRDefault="00344EEB" w:rsidP="00344EE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276850" cy="3171825"/>
            <wp:effectExtent l="0" t="0" r="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03D" w:rsidRPr="008A5DB2" w:rsidRDefault="00CE303D" w:rsidP="00CE303D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</w:t>
      </w:r>
      <w:r w:rsidRPr="008A5DB2">
        <w:rPr>
          <w:rFonts w:ascii="仿宋_GB2312" w:eastAsia="仿宋_GB2312" w:hint="eastAsia"/>
          <w:b/>
          <w:sz w:val="28"/>
          <w:szCs w:val="28"/>
        </w:rPr>
        <w:t>、产品质量</w:t>
      </w:r>
      <w:r>
        <w:rPr>
          <w:rFonts w:ascii="仿宋_GB2312" w:eastAsia="仿宋_GB2312" w:hint="eastAsia"/>
          <w:b/>
          <w:sz w:val="28"/>
          <w:szCs w:val="28"/>
        </w:rPr>
        <w:t>问题热点</w:t>
      </w:r>
    </w:p>
    <w:p w:rsidR="00CE303D" w:rsidRDefault="00CE303D" w:rsidP="00CE303D">
      <w:pPr>
        <w:ind w:firstLine="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2020年第一季度，质量问题投诉为36705件，其中因产品质量引发的投诉为18054件；另有涉及产品质量违法行为3406件。产品质量引发的投诉举报主要涉及领域为（前五）：服装鞋帽4783件、食品（生产流通领域）3782件、家居用品2571件、家用电器1594件、通讯产品1144件。</w:t>
      </w:r>
    </w:p>
    <w:p w:rsidR="00CE303D" w:rsidRDefault="00CE303D" w:rsidP="00CE303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0" distR="0" wp14:anchorId="61180B48" wp14:editId="7275C3A9">
            <wp:extent cx="5276850" cy="2428875"/>
            <wp:effectExtent l="0" t="0" r="0" b="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303D" w:rsidRDefault="00CE303D" w:rsidP="00CE303D">
      <w:pPr>
        <w:ind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三、热点问题分析</w:t>
      </w:r>
    </w:p>
    <w:p w:rsidR="009015FF" w:rsidRPr="004618A4" w:rsidRDefault="00CE303D" w:rsidP="00CE303D">
      <w:pPr>
        <w:ind w:firstLineChars="245" w:firstLine="689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1、</w:t>
      </w:r>
      <w:r w:rsidR="009015FF" w:rsidRPr="004618A4">
        <w:rPr>
          <w:rFonts w:ascii="仿宋_GB2312" w:eastAsia="仿宋_GB2312" w:hint="eastAsia"/>
          <w:b/>
          <w:sz w:val="28"/>
          <w:szCs w:val="28"/>
        </w:rPr>
        <w:t>食品安全类</w:t>
      </w:r>
      <w:r>
        <w:rPr>
          <w:rFonts w:ascii="仿宋_GB2312" w:eastAsia="仿宋_GB2312" w:hint="eastAsia"/>
          <w:b/>
          <w:sz w:val="28"/>
          <w:szCs w:val="28"/>
        </w:rPr>
        <w:t>投诉举报</w:t>
      </w:r>
      <w:r w:rsidR="00150BB6">
        <w:rPr>
          <w:rFonts w:ascii="仿宋_GB2312" w:eastAsia="仿宋_GB2312" w:hint="eastAsia"/>
          <w:b/>
          <w:sz w:val="28"/>
          <w:szCs w:val="28"/>
        </w:rPr>
        <w:t>分析</w:t>
      </w:r>
    </w:p>
    <w:p w:rsidR="009D5BA4" w:rsidRDefault="009015FF" w:rsidP="009015FF">
      <w:pPr>
        <w:ind w:firstLineChars="248" w:firstLine="694"/>
        <w:rPr>
          <w:rFonts w:ascii="仿宋_GB2312" w:eastAsia="仿宋_GB2312"/>
          <w:sz w:val="28"/>
          <w:szCs w:val="28"/>
        </w:rPr>
      </w:pPr>
      <w:r w:rsidRPr="009015FF">
        <w:rPr>
          <w:rFonts w:ascii="仿宋_GB2312" w:eastAsia="仿宋_GB2312" w:hint="eastAsia"/>
          <w:sz w:val="28"/>
          <w:szCs w:val="28"/>
        </w:rPr>
        <w:t>2020</w:t>
      </w:r>
      <w:r w:rsidR="00071E08">
        <w:rPr>
          <w:rFonts w:ascii="仿宋_GB2312" w:eastAsia="仿宋_GB2312" w:hint="eastAsia"/>
          <w:sz w:val="28"/>
          <w:szCs w:val="28"/>
        </w:rPr>
        <w:t>年第一季度</w:t>
      </w:r>
      <w:r w:rsidRPr="009015FF">
        <w:rPr>
          <w:rFonts w:ascii="仿宋_GB2312" w:eastAsia="仿宋_GB2312" w:hint="eastAsia"/>
          <w:sz w:val="28"/>
          <w:szCs w:val="28"/>
        </w:rPr>
        <w:t>共接收食品类投诉举报</w:t>
      </w:r>
      <w:r w:rsidR="009D5BA4">
        <w:rPr>
          <w:rFonts w:ascii="仿宋_GB2312" w:eastAsia="仿宋_GB2312" w:hint="eastAsia"/>
          <w:sz w:val="28"/>
          <w:szCs w:val="28"/>
        </w:rPr>
        <w:t>咨询</w:t>
      </w:r>
      <w:r w:rsidRPr="009015FF">
        <w:rPr>
          <w:rFonts w:ascii="仿宋_GB2312" w:eastAsia="仿宋_GB2312" w:hint="eastAsia"/>
          <w:sz w:val="28"/>
          <w:szCs w:val="28"/>
        </w:rPr>
        <w:t>共</w:t>
      </w:r>
      <w:r w:rsidR="004618A4">
        <w:rPr>
          <w:rFonts w:ascii="仿宋_GB2312" w:eastAsia="仿宋_GB2312" w:hint="eastAsia"/>
          <w:sz w:val="28"/>
          <w:szCs w:val="28"/>
        </w:rPr>
        <w:t>4355件</w:t>
      </w:r>
      <w:r w:rsidR="009D5BA4">
        <w:rPr>
          <w:rFonts w:ascii="仿宋_GB2312" w:eastAsia="仿宋_GB2312" w:hint="eastAsia"/>
          <w:sz w:val="28"/>
          <w:szCs w:val="28"/>
        </w:rPr>
        <w:t>（</w:t>
      </w:r>
      <w:r w:rsidR="004618A4">
        <w:rPr>
          <w:rFonts w:ascii="仿宋_GB2312" w:eastAsia="仿宋_GB2312" w:hint="eastAsia"/>
          <w:sz w:val="28"/>
          <w:szCs w:val="28"/>
        </w:rPr>
        <w:t>食品4231件，保健食品124件</w:t>
      </w:r>
      <w:r w:rsidR="009D5BA4">
        <w:rPr>
          <w:rFonts w:ascii="仿宋_GB2312" w:eastAsia="仿宋_GB2312" w:hint="eastAsia"/>
          <w:sz w:val="28"/>
          <w:szCs w:val="28"/>
        </w:rPr>
        <w:t>）</w:t>
      </w:r>
      <w:r w:rsidR="00894D2F">
        <w:rPr>
          <w:rFonts w:ascii="仿宋_GB2312" w:eastAsia="仿宋_GB2312" w:hint="eastAsia"/>
          <w:sz w:val="28"/>
          <w:szCs w:val="28"/>
        </w:rPr>
        <w:t>，同比负增长</w:t>
      </w:r>
      <w:r w:rsidR="00071E08">
        <w:rPr>
          <w:rFonts w:ascii="仿宋_GB2312" w:eastAsia="仿宋_GB2312" w:hint="eastAsia"/>
          <w:sz w:val="28"/>
          <w:szCs w:val="28"/>
        </w:rPr>
        <w:t>20.18%；</w:t>
      </w:r>
      <w:r w:rsidR="009D5BA4">
        <w:rPr>
          <w:rFonts w:ascii="仿宋_GB2312" w:eastAsia="仿宋_GB2312" w:hint="eastAsia"/>
          <w:sz w:val="28"/>
          <w:szCs w:val="28"/>
        </w:rPr>
        <w:t>其中投诉举报4296件，</w:t>
      </w:r>
      <w:r w:rsidR="00071E08">
        <w:rPr>
          <w:rFonts w:ascii="仿宋_GB2312" w:eastAsia="仿宋_GB2312" w:hint="eastAsia"/>
          <w:sz w:val="28"/>
          <w:szCs w:val="28"/>
        </w:rPr>
        <w:t>同比负增长19.41%；</w:t>
      </w:r>
      <w:r w:rsidR="009D5BA4">
        <w:rPr>
          <w:rFonts w:ascii="仿宋_GB2312" w:eastAsia="仿宋_GB2312" w:hint="eastAsia"/>
          <w:sz w:val="28"/>
          <w:szCs w:val="28"/>
        </w:rPr>
        <w:t>咨询59</w:t>
      </w:r>
      <w:r w:rsidR="00071E08">
        <w:rPr>
          <w:rFonts w:ascii="仿宋_GB2312" w:eastAsia="仿宋_GB2312" w:hint="eastAsia"/>
          <w:sz w:val="28"/>
          <w:szCs w:val="28"/>
        </w:rPr>
        <w:t>件，同比负增长52.80%。</w:t>
      </w:r>
    </w:p>
    <w:p w:rsidR="00071E08" w:rsidRDefault="00071E08" w:rsidP="00071E0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6850" cy="2247900"/>
            <wp:effectExtent l="0" t="0" r="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015FF" w:rsidRDefault="009D5BA4" w:rsidP="009015FF">
      <w:pPr>
        <w:ind w:firstLineChars="248" w:firstLine="69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根据投诉举报环节区分，生产环节33件，占食品安全投诉举报总量的0.77%；流通环节3749件，占食品安全投诉举报总量的87.27%；餐饮环节514件，占食品安全投诉举报总量的</w:t>
      </w:r>
      <w:r w:rsidR="00894D2F">
        <w:rPr>
          <w:rFonts w:ascii="仿宋_GB2312" w:eastAsia="仿宋_GB2312" w:hint="eastAsia"/>
          <w:sz w:val="28"/>
          <w:szCs w:val="28"/>
        </w:rPr>
        <w:t>11.96%。</w:t>
      </w:r>
    </w:p>
    <w:p w:rsidR="00071E08" w:rsidRDefault="00071E08" w:rsidP="00071E0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0" distR="0">
            <wp:extent cx="5275639" cy="2392325"/>
            <wp:effectExtent l="19050" t="0" r="20261" b="7975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015FF" w:rsidRPr="0053251E" w:rsidRDefault="00EA4FD3" w:rsidP="00E703E6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 w:rsidR="00CE303D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CE303D">
        <w:rPr>
          <w:rFonts w:ascii="仿宋_GB2312" w:eastAsia="仿宋_GB2312" w:hint="eastAsia"/>
          <w:b/>
          <w:sz w:val="28"/>
          <w:szCs w:val="28"/>
        </w:rPr>
        <w:t>2</w:t>
      </w:r>
      <w:r w:rsidR="009015FF" w:rsidRPr="0053251E">
        <w:rPr>
          <w:rFonts w:ascii="仿宋_GB2312" w:eastAsia="仿宋_GB2312" w:hint="eastAsia"/>
          <w:b/>
          <w:sz w:val="28"/>
          <w:szCs w:val="28"/>
        </w:rPr>
        <w:t>、网络购物投诉</w:t>
      </w:r>
      <w:r w:rsidR="007B0B26" w:rsidRPr="0053251E">
        <w:rPr>
          <w:rFonts w:ascii="仿宋_GB2312" w:eastAsia="仿宋_GB2312" w:hint="eastAsia"/>
          <w:b/>
          <w:sz w:val="28"/>
          <w:szCs w:val="28"/>
        </w:rPr>
        <w:t>举报</w:t>
      </w:r>
      <w:r w:rsidR="00CE303D">
        <w:rPr>
          <w:rFonts w:ascii="仿宋_GB2312" w:eastAsia="仿宋_GB2312" w:hint="eastAsia"/>
          <w:b/>
          <w:sz w:val="28"/>
          <w:szCs w:val="28"/>
        </w:rPr>
        <w:t>问题</w:t>
      </w:r>
    </w:p>
    <w:p w:rsidR="007B0B26" w:rsidRDefault="007B0B26" w:rsidP="00E703E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</w:t>
      </w:r>
      <w:r w:rsidR="0053251E">
        <w:rPr>
          <w:rFonts w:ascii="仿宋_GB2312" w:eastAsia="仿宋_GB2312" w:hint="eastAsia"/>
          <w:sz w:val="28"/>
          <w:szCs w:val="28"/>
        </w:rPr>
        <w:t>数据显示</w:t>
      </w:r>
      <w:r>
        <w:rPr>
          <w:rFonts w:ascii="仿宋_GB2312" w:eastAsia="仿宋_GB2312" w:hint="eastAsia"/>
          <w:sz w:val="28"/>
          <w:szCs w:val="28"/>
        </w:rPr>
        <w:t>，</w:t>
      </w:r>
      <w:proofErr w:type="gramStart"/>
      <w:r>
        <w:rPr>
          <w:rFonts w:ascii="仿宋_GB2312" w:eastAsia="仿宋_GB2312" w:hint="eastAsia"/>
          <w:sz w:val="28"/>
          <w:szCs w:val="28"/>
        </w:rPr>
        <w:t>虽然网购购物</w:t>
      </w:r>
      <w:proofErr w:type="gramEnd"/>
      <w:r>
        <w:rPr>
          <w:rFonts w:ascii="仿宋_GB2312" w:eastAsia="仿宋_GB2312" w:hint="eastAsia"/>
          <w:sz w:val="28"/>
          <w:szCs w:val="28"/>
        </w:rPr>
        <w:t>投诉举报量一直</w:t>
      </w:r>
      <w:r w:rsidR="0053251E">
        <w:rPr>
          <w:rFonts w:ascii="仿宋_GB2312" w:eastAsia="仿宋_GB2312" w:hint="eastAsia"/>
          <w:sz w:val="28"/>
          <w:szCs w:val="28"/>
        </w:rPr>
        <w:t>在增长，但目前已趋于平稳。近五年第一季度</w:t>
      </w:r>
      <w:proofErr w:type="gramStart"/>
      <w:r w:rsidR="0053251E">
        <w:rPr>
          <w:rFonts w:ascii="仿宋_GB2312" w:eastAsia="仿宋_GB2312" w:hint="eastAsia"/>
          <w:sz w:val="28"/>
          <w:szCs w:val="28"/>
        </w:rPr>
        <w:t>网购投诉</w:t>
      </w:r>
      <w:proofErr w:type="gramEnd"/>
      <w:r w:rsidR="0053251E">
        <w:rPr>
          <w:rFonts w:ascii="仿宋_GB2312" w:eastAsia="仿宋_GB2312" w:hint="eastAsia"/>
          <w:sz w:val="28"/>
          <w:szCs w:val="28"/>
        </w:rPr>
        <w:t>举报量分别为：18933件、41518件、59486件、61118件、81268件。近五年</w:t>
      </w:r>
      <w:r w:rsidR="00C5486D">
        <w:rPr>
          <w:rFonts w:ascii="仿宋_GB2312" w:eastAsia="仿宋_GB2312" w:hint="eastAsia"/>
          <w:sz w:val="28"/>
          <w:szCs w:val="28"/>
        </w:rPr>
        <w:t>同比</w:t>
      </w:r>
      <w:r w:rsidR="0053251E">
        <w:rPr>
          <w:rFonts w:ascii="仿宋_GB2312" w:eastAsia="仿宋_GB2312" w:hint="eastAsia"/>
          <w:sz w:val="28"/>
          <w:szCs w:val="28"/>
        </w:rPr>
        <w:t>增长率分别为：157.07%、119.29%、43.28%、2.74%、32.97%。</w:t>
      </w:r>
      <w:r w:rsidR="00C5486D">
        <w:rPr>
          <w:rFonts w:ascii="仿宋_GB2312" w:eastAsia="仿宋_GB2312" w:hint="eastAsia"/>
          <w:sz w:val="28"/>
          <w:szCs w:val="28"/>
        </w:rPr>
        <w:t>由于受疫情影响，</w:t>
      </w:r>
      <w:proofErr w:type="gramStart"/>
      <w:r w:rsidR="00C5486D">
        <w:rPr>
          <w:rFonts w:ascii="仿宋_GB2312" w:eastAsia="仿宋_GB2312" w:hint="eastAsia"/>
          <w:sz w:val="28"/>
          <w:szCs w:val="28"/>
        </w:rPr>
        <w:t>今年一季度网购同比</w:t>
      </w:r>
      <w:proofErr w:type="gramEnd"/>
      <w:r w:rsidR="00C5486D">
        <w:rPr>
          <w:rFonts w:ascii="仿宋_GB2312" w:eastAsia="仿宋_GB2312" w:hint="eastAsia"/>
          <w:sz w:val="28"/>
          <w:szCs w:val="28"/>
        </w:rPr>
        <w:t>增长率较去年略有回升。</w:t>
      </w:r>
    </w:p>
    <w:p w:rsidR="00C5486D" w:rsidRDefault="00C5486D" w:rsidP="00E703E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5639" cy="1722475"/>
            <wp:effectExtent l="19050" t="0" r="20261" b="0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A76BD" w:rsidRPr="00CE303D" w:rsidRDefault="00C5486D" w:rsidP="00CE303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proofErr w:type="gramStart"/>
      <w:r w:rsidR="001D3759">
        <w:rPr>
          <w:rFonts w:ascii="仿宋_GB2312" w:eastAsia="仿宋_GB2312" w:hAnsi="Calibri" w:cs="Times New Roman" w:hint="eastAsia"/>
          <w:sz w:val="28"/>
          <w:szCs w:val="28"/>
        </w:rPr>
        <w:t>网购投诉</w:t>
      </w:r>
      <w:proofErr w:type="gramEnd"/>
      <w:r w:rsidR="001D3759">
        <w:rPr>
          <w:rFonts w:ascii="仿宋_GB2312" w:eastAsia="仿宋_GB2312" w:hAnsi="Calibri" w:cs="Times New Roman" w:hint="eastAsia"/>
          <w:sz w:val="28"/>
          <w:szCs w:val="28"/>
        </w:rPr>
        <w:t>举报问题领域排行前十的分别为：一是售后服务，共计33701件</w:t>
      </w:r>
      <w:r w:rsidR="00CE303D">
        <w:rPr>
          <w:rFonts w:ascii="仿宋_GB2312" w:eastAsia="仿宋_GB2312" w:hAnsi="Calibri" w:cs="Times New Roman" w:hint="eastAsia"/>
          <w:sz w:val="28"/>
          <w:szCs w:val="28"/>
        </w:rPr>
        <w:t>；</w:t>
      </w:r>
      <w:r w:rsidR="001D3759">
        <w:rPr>
          <w:rFonts w:ascii="仿宋_GB2312" w:eastAsia="仿宋_GB2312" w:hAnsi="Calibri" w:cs="Times New Roman" w:hint="eastAsia"/>
          <w:sz w:val="28"/>
          <w:szCs w:val="28"/>
        </w:rPr>
        <w:t>二是质量问题，共计19612件</w:t>
      </w:r>
      <w:r w:rsidR="00CE303D">
        <w:rPr>
          <w:rFonts w:ascii="仿宋_GB2312" w:eastAsia="仿宋_GB2312" w:hAnsi="Calibri" w:cs="Times New Roman" w:hint="eastAsia"/>
          <w:sz w:val="28"/>
          <w:szCs w:val="28"/>
        </w:rPr>
        <w:t>；</w:t>
      </w:r>
      <w:r w:rsidR="001D3759">
        <w:rPr>
          <w:rFonts w:ascii="仿宋_GB2312" w:eastAsia="仿宋_GB2312" w:hAnsi="Calibri" w:cs="Times New Roman" w:hint="eastAsia"/>
          <w:sz w:val="28"/>
          <w:szCs w:val="28"/>
        </w:rPr>
        <w:t>三是广告问题，共计4195件</w:t>
      </w:r>
      <w:r w:rsidR="00CE303D">
        <w:rPr>
          <w:rFonts w:ascii="仿宋_GB2312" w:eastAsia="仿宋_GB2312" w:hAnsi="Calibri" w:cs="Times New Roman" w:hint="eastAsia"/>
          <w:sz w:val="28"/>
          <w:szCs w:val="28"/>
        </w:rPr>
        <w:t>；</w:t>
      </w:r>
      <w:r w:rsidR="001D3759">
        <w:rPr>
          <w:rFonts w:ascii="仿宋_GB2312" w:eastAsia="仿宋_GB2312" w:hAnsi="Calibri" w:cs="Times New Roman" w:hint="eastAsia"/>
          <w:sz w:val="28"/>
          <w:szCs w:val="28"/>
        </w:rPr>
        <w:t>五是不正当竞争，共计3287件六是价格问题</w:t>
      </w:r>
      <w:r w:rsidR="00CE303D">
        <w:rPr>
          <w:rFonts w:ascii="仿宋_GB2312" w:eastAsia="仿宋_GB2312" w:hAnsi="Calibri" w:cs="Times New Roman" w:hint="eastAsia"/>
          <w:sz w:val="28"/>
          <w:szCs w:val="28"/>
        </w:rPr>
        <w:t>；</w:t>
      </w:r>
      <w:r w:rsidR="001D3759">
        <w:rPr>
          <w:rFonts w:ascii="仿宋_GB2312" w:eastAsia="仿宋_GB2312" w:hAnsi="Calibri" w:cs="Times New Roman" w:hint="eastAsia"/>
          <w:sz w:val="28"/>
          <w:szCs w:val="28"/>
        </w:rPr>
        <w:t>共计1390</w:t>
      </w:r>
      <w:r w:rsidR="00CE303D">
        <w:rPr>
          <w:rFonts w:ascii="仿宋_GB2312" w:eastAsia="仿宋_GB2312" w:hAnsi="Calibri" w:cs="Times New Roman" w:hint="eastAsia"/>
          <w:sz w:val="28"/>
          <w:szCs w:val="28"/>
        </w:rPr>
        <w:t>件</w:t>
      </w:r>
      <w:r w:rsidR="001D3759">
        <w:rPr>
          <w:rFonts w:ascii="仿宋_GB2312" w:eastAsia="仿宋_GB2312" w:hAnsi="Calibri" w:cs="Times New Roman" w:hint="eastAsia"/>
          <w:sz w:val="28"/>
          <w:szCs w:val="28"/>
        </w:rPr>
        <w:t>。</w:t>
      </w:r>
    </w:p>
    <w:p w:rsidR="00CE303D" w:rsidRPr="00CE303D" w:rsidRDefault="00CE303D" w:rsidP="00CE303D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/>
          <w:noProof/>
          <w:sz w:val="28"/>
          <w:szCs w:val="28"/>
        </w:rPr>
        <w:lastRenderedPageBreak/>
        <w:drawing>
          <wp:inline distT="0" distB="0" distL="0" distR="0">
            <wp:extent cx="5274310" cy="3076575"/>
            <wp:effectExtent l="0" t="0" r="2540" b="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22328" w:rsidRDefault="00BF75CB" w:rsidP="00CE303D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    </w:t>
      </w:r>
    </w:p>
    <w:p w:rsidR="00690329" w:rsidRPr="00690329" w:rsidRDefault="00690329" w:rsidP="00E703E6">
      <w:pPr>
        <w:rPr>
          <w:rFonts w:ascii="仿宋_GB2312" w:eastAsia="仿宋_GB2312"/>
          <w:sz w:val="28"/>
          <w:szCs w:val="28"/>
        </w:rPr>
      </w:pPr>
    </w:p>
    <w:sectPr w:rsidR="00690329" w:rsidRPr="00690329" w:rsidSect="00344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30" w:rsidRDefault="00314A30" w:rsidP="00C34175">
      <w:r>
        <w:separator/>
      </w:r>
    </w:p>
  </w:endnote>
  <w:endnote w:type="continuationSeparator" w:id="0">
    <w:p w:rsidR="00314A30" w:rsidRDefault="00314A30" w:rsidP="00C3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30" w:rsidRDefault="00314A30" w:rsidP="00C34175">
      <w:r>
        <w:separator/>
      </w:r>
    </w:p>
  </w:footnote>
  <w:footnote w:type="continuationSeparator" w:id="0">
    <w:p w:rsidR="00314A30" w:rsidRDefault="00314A30" w:rsidP="00C34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69E9"/>
    <w:rsid w:val="0000752D"/>
    <w:rsid w:val="00036F41"/>
    <w:rsid w:val="00071E08"/>
    <w:rsid w:val="000D3A9D"/>
    <w:rsid w:val="000E1DBB"/>
    <w:rsid w:val="00113D32"/>
    <w:rsid w:val="001152D8"/>
    <w:rsid w:val="00150BB6"/>
    <w:rsid w:val="001A4D10"/>
    <w:rsid w:val="001B55CE"/>
    <w:rsid w:val="001D3759"/>
    <w:rsid w:val="00280F13"/>
    <w:rsid w:val="002D61D3"/>
    <w:rsid w:val="00314A30"/>
    <w:rsid w:val="00334ABC"/>
    <w:rsid w:val="0034408D"/>
    <w:rsid w:val="00344EEB"/>
    <w:rsid w:val="00397753"/>
    <w:rsid w:val="00397F35"/>
    <w:rsid w:val="004023EE"/>
    <w:rsid w:val="004618A4"/>
    <w:rsid w:val="0046366E"/>
    <w:rsid w:val="004734F7"/>
    <w:rsid w:val="004B012A"/>
    <w:rsid w:val="004C4CFE"/>
    <w:rsid w:val="004D690A"/>
    <w:rsid w:val="0053251E"/>
    <w:rsid w:val="005865E8"/>
    <w:rsid w:val="005A122F"/>
    <w:rsid w:val="005C6E3D"/>
    <w:rsid w:val="005F75AE"/>
    <w:rsid w:val="0063634E"/>
    <w:rsid w:val="00681312"/>
    <w:rsid w:val="00690329"/>
    <w:rsid w:val="0071666E"/>
    <w:rsid w:val="007169E9"/>
    <w:rsid w:val="00724091"/>
    <w:rsid w:val="00726532"/>
    <w:rsid w:val="0075338F"/>
    <w:rsid w:val="00753523"/>
    <w:rsid w:val="00766D3B"/>
    <w:rsid w:val="00770A78"/>
    <w:rsid w:val="00771640"/>
    <w:rsid w:val="007B0B26"/>
    <w:rsid w:val="007B3807"/>
    <w:rsid w:val="007E6909"/>
    <w:rsid w:val="008312C8"/>
    <w:rsid w:val="00875BDA"/>
    <w:rsid w:val="00894D2F"/>
    <w:rsid w:val="008A2FE0"/>
    <w:rsid w:val="008A5DB2"/>
    <w:rsid w:val="008C35AB"/>
    <w:rsid w:val="009015FF"/>
    <w:rsid w:val="009D5BA4"/>
    <w:rsid w:val="00A03BF3"/>
    <w:rsid w:val="00A40E99"/>
    <w:rsid w:val="00A4379D"/>
    <w:rsid w:val="00A44E95"/>
    <w:rsid w:val="00A8237A"/>
    <w:rsid w:val="00AB0C39"/>
    <w:rsid w:val="00AC5FAC"/>
    <w:rsid w:val="00B1666E"/>
    <w:rsid w:val="00B804C8"/>
    <w:rsid w:val="00BF75CB"/>
    <w:rsid w:val="00C12F44"/>
    <w:rsid w:val="00C34175"/>
    <w:rsid w:val="00C44ADC"/>
    <w:rsid w:val="00C5486D"/>
    <w:rsid w:val="00C607BB"/>
    <w:rsid w:val="00CC4AF1"/>
    <w:rsid w:val="00CE303D"/>
    <w:rsid w:val="00CF1D4C"/>
    <w:rsid w:val="00D22328"/>
    <w:rsid w:val="00D32D60"/>
    <w:rsid w:val="00D5596B"/>
    <w:rsid w:val="00D82214"/>
    <w:rsid w:val="00D96230"/>
    <w:rsid w:val="00DA76BD"/>
    <w:rsid w:val="00DB2F64"/>
    <w:rsid w:val="00DC2F73"/>
    <w:rsid w:val="00E02E3E"/>
    <w:rsid w:val="00E703E6"/>
    <w:rsid w:val="00EA4FD3"/>
    <w:rsid w:val="00EC0CE3"/>
    <w:rsid w:val="00EC6CF8"/>
    <w:rsid w:val="00EE6186"/>
    <w:rsid w:val="00F35C30"/>
    <w:rsid w:val="00F96853"/>
    <w:rsid w:val="00FC0AFE"/>
    <w:rsid w:val="00FF1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1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1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33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338F"/>
    <w:rPr>
      <w:sz w:val="18"/>
      <w:szCs w:val="18"/>
    </w:rPr>
  </w:style>
  <w:style w:type="table" w:styleId="a6">
    <w:name w:val="Table Grid"/>
    <w:basedOn w:val="a1"/>
    <w:uiPriority w:val="59"/>
    <w:rsid w:val="00C44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1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1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33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338F"/>
    <w:rPr>
      <w:sz w:val="18"/>
      <w:szCs w:val="18"/>
    </w:rPr>
  </w:style>
  <w:style w:type="table" w:styleId="a6">
    <w:name w:val="Table Grid"/>
    <w:basedOn w:val="a1"/>
    <w:uiPriority w:val="59"/>
    <w:rsid w:val="00C44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投诉举报</c:v>
                </c:pt>
                <c:pt idx="1">
                  <c:v>咨询</c:v>
                </c:pt>
                <c:pt idx="2">
                  <c:v>总量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82654</c:v>
                </c:pt>
                <c:pt idx="1">
                  <c:v>67847</c:v>
                </c:pt>
                <c:pt idx="2">
                  <c:v>150501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2019年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859344894027063E-2"/>
                  <c:y val="2.0627062706270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Sheet1!$A$2:$A$4</c:f>
              <c:strCache>
                <c:ptCount val="3"/>
                <c:pt idx="0">
                  <c:v>投诉举报</c:v>
                </c:pt>
                <c:pt idx="1">
                  <c:v>咨询</c:v>
                </c:pt>
                <c:pt idx="2">
                  <c:v>总量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105496</c:v>
                </c:pt>
                <c:pt idx="1">
                  <c:v>33568</c:v>
                </c:pt>
                <c:pt idx="2">
                  <c:v>139064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456704"/>
        <c:axId val="144462592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同比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投诉举报</c:v>
                </c:pt>
                <c:pt idx="1">
                  <c:v>咨询</c:v>
                </c:pt>
                <c:pt idx="2">
                  <c:v>总量</c:v>
                </c:pt>
              </c:strCache>
            </c:strRef>
          </c:cat>
          <c:val>
            <c:numRef>
              <c:f>Sheet1!$D$2:$D$4</c:f>
              <c:numCache>
                <c:formatCode>0.00%</c:formatCode>
                <c:ptCount val="3"/>
                <c:pt idx="0">
                  <c:v>0.27650000000000002</c:v>
                </c:pt>
                <c:pt idx="1">
                  <c:v>-0.50519999999999998</c:v>
                </c:pt>
                <c:pt idx="2">
                  <c:v>-7.5900000000000009E-2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465920"/>
        <c:axId val="144464128"/>
      </c:lineChart>
      <c:catAx>
        <c:axId val="144456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4462592"/>
        <c:crosses val="autoZero"/>
        <c:auto val="1"/>
        <c:lblAlgn val="ctr"/>
        <c:lblOffset val="100"/>
        <c:noMultiLvlLbl val="0"/>
      </c:catAx>
      <c:valAx>
        <c:axId val="1444625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4456704"/>
        <c:crosses val="autoZero"/>
        <c:crossBetween val="between"/>
      </c:valAx>
      <c:valAx>
        <c:axId val="144464128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144465920"/>
        <c:crosses val="max"/>
        <c:crossBetween val="between"/>
      </c:valAx>
      <c:catAx>
        <c:axId val="144465920"/>
        <c:scaling>
          <c:orientation val="minMax"/>
        </c:scaling>
        <c:delete val="1"/>
        <c:axPos val="b"/>
        <c:majorTickMark val="out"/>
        <c:minorTickMark val="none"/>
        <c:tickLblPos val="nextTo"/>
        <c:crossAx val="14446412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zh-CN" altLang="en-US"/>
                      <a:t>生产环节
</a:t>
                    </a:r>
                    <a:r>
                      <a:rPr lang="en-US" altLang="zh-CN"/>
                      <a:t>33
0.77%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zh-CN" altLang="en-US"/>
                      <a:t>流通环节
</a:t>
                    </a:r>
                    <a:r>
                      <a:rPr lang="en-US" altLang="zh-CN"/>
                      <a:t>3749
87.27%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6843771910852926E-2"/>
                  <c:y val="0.1658951020450817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餐饮环节
</a:t>
                    </a:r>
                    <a:r>
                      <a:rPr lang="en-US" altLang="zh-CN"/>
                      <a:t>514
11.96%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生产环节</c:v>
                </c:pt>
                <c:pt idx="1">
                  <c:v>流通环节</c:v>
                </c:pt>
                <c:pt idx="2">
                  <c:v>餐饮环节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33</c:v>
                </c:pt>
                <c:pt idx="1">
                  <c:v>3749</c:v>
                </c:pt>
                <c:pt idx="2">
                  <c:v>514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投诉举报量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18933</c:v>
                </c:pt>
                <c:pt idx="1">
                  <c:v>41518</c:v>
                </c:pt>
                <c:pt idx="2">
                  <c:v>59486</c:v>
                </c:pt>
                <c:pt idx="3">
                  <c:v>61118</c:v>
                </c:pt>
                <c:pt idx="4">
                  <c:v>81286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845248"/>
        <c:axId val="145863424"/>
      </c:line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同比增长率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Sheet1!$C$2:$C$6</c:f>
              <c:numCache>
                <c:formatCode>0.00%</c:formatCode>
                <c:ptCount val="5"/>
                <c:pt idx="0">
                  <c:v>1.5707</c:v>
                </c:pt>
                <c:pt idx="1">
                  <c:v>1.1929000000000001</c:v>
                </c:pt>
                <c:pt idx="2">
                  <c:v>0.43280000000000007</c:v>
                </c:pt>
                <c:pt idx="3">
                  <c:v>2.7400000000000004E-2</c:v>
                </c:pt>
                <c:pt idx="4">
                  <c:v>0.3297000000000001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874944"/>
        <c:axId val="145864960"/>
      </c:lineChart>
      <c:catAx>
        <c:axId val="145845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5863424"/>
        <c:crosses val="autoZero"/>
        <c:auto val="1"/>
        <c:lblAlgn val="ctr"/>
        <c:lblOffset val="100"/>
        <c:noMultiLvlLbl val="0"/>
      </c:catAx>
      <c:valAx>
        <c:axId val="145863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845248"/>
        <c:crosses val="autoZero"/>
        <c:crossBetween val="between"/>
      </c:valAx>
      <c:valAx>
        <c:axId val="145864960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145874944"/>
        <c:crosses val="max"/>
        <c:crossBetween val="between"/>
      </c:valAx>
      <c:catAx>
        <c:axId val="145874944"/>
        <c:scaling>
          <c:orientation val="minMax"/>
        </c:scaling>
        <c:delete val="1"/>
        <c:axPos val="b"/>
        <c:majorTickMark val="out"/>
        <c:minorTickMark val="none"/>
        <c:tickLblPos val="nextTo"/>
        <c:crossAx val="145864960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价格问题</c:v>
                </c:pt>
                <c:pt idx="1">
                  <c:v>不正当竞争</c:v>
                </c:pt>
                <c:pt idx="2">
                  <c:v>广告问题</c:v>
                </c:pt>
                <c:pt idx="3">
                  <c:v>质量问题</c:v>
                </c:pt>
                <c:pt idx="4">
                  <c:v>售后服务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1390</c:v>
                </c:pt>
                <c:pt idx="1">
                  <c:v>3287</c:v>
                </c:pt>
                <c:pt idx="2">
                  <c:v>4195</c:v>
                </c:pt>
                <c:pt idx="3">
                  <c:v>19612</c:v>
                </c:pt>
                <c:pt idx="4">
                  <c:v>33701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235968"/>
        <c:axId val="145237504"/>
      </c:barChart>
      <c:catAx>
        <c:axId val="145235968"/>
        <c:scaling>
          <c:orientation val="minMax"/>
        </c:scaling>
        <c:delete val="0"/>
        <c:axPos val="l"/>
        <c:majorTickMark val="out"/>
        <c:minorTickMark val="none"/>
        <c:tickLblPos val="nextTo"/>
        <c:crossAx val="145237504"/>
        <c:crosses val="autoZero"/>
        <c:auto val="1"/>
        <c:lblAlgn val="ctr"/>
        <c:lblOffset val="100"/>
        <c:noMultiLvlLbl val="0"/>
      </c:catAx>
      <c:valAx>
        <c:axId val="1452375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5235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ofPieChart>
        <c:ofPieType val="pie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Lbls>
            <c:dLbl>
              <c:idx val="0"/>
              <c:layout>
                <c:manualLayout>
                  <c:x val="3.9697031405557075E-2"/>
                  <c:y val="-0.1631451511365507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全国</a:t>
                    </a:r>
                    <a:r>
                      <a:rPr lang="en-US" altLang="zh-CN"/>
                      <a:t>12315</a:t>
                    </a:r>
                    <a:r>
                      <a:rPr lang="zh-CN" altLang="en-US"/>
                      <a:t>平台</a:t>
                    </a:r>
                    <a:r>
                      <a:rPr lang="en-US" altLang="zh-CN"/>
                      <a:t>, 54579, 51.73%</a:t>
                    </a:r>
                    <a:endParaRPr lang="zh-CN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zh-CN" altLang="en-US"/>
                      <a:t>省统一平台</a:t>
                    </a:r>
                    <a:r>
                      <a:rPr lang="en-US" altLang="zh-CN"/>
                      <a:t>, 15581, 14.77%</a:t>
                    </a:r>
                    <a:endParaRPr lang="zh-CN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739852022807494"/>
                  <c:y val="0.23813861366960121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热线坐席</a:t>
                    </a:r>
                    <a:r>
                      <a:rPr lang="en-US" altLang="zh-CN"/>
                      <a:t>, 32186, 30.51%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zh-CN" altLang="en-US"/>
                      <a:t>非坐席登记</a:t>
                    </a:r>
                    <a:r>
                      <a:rPr lang="en-US" altLang="zh-CN"/>
                      <a:t>, 3150, 2.99%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2681954626361355"/>
                  <c:y val="4.9355454184463118E-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杭州市市场监管系统接收</a:t>
                    </a:r>
                    <a:r>
                      <a:rPr lang="en-US" altLang="zh-CN"/>
                      <a:t>, 35336, 33.5%</a:t>
                    </a:r>
                    <a:endParaRPr lang="zh-CN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全国12315平台</c:v>
                </c:pt>
                <c:pt idx="1">
                  <c:v>省统一平台</c:v>
                </c:pt>
                <c:pt idx="2">
                  <c:v>热线坐席</c:v>
                </c:pt>
                <c:pt idx="3">
                  <c:v>非坐席登记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54579</c:v>
                </c:pt>
                <c:pt idx="1">
                  <c:v>15581</c:v>
                </c:pt>
                <c:pt idx="2">
                  <c:v>32186</c:v>
                </c:pt>
                <c:pt idx="3">
                  <c:v>3150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legend>
      <c:legendPos val="r"/>
      <c:overlay val="0"/>
    </c:legend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695141622922176E-2"/>
          <c:y val="4.9645390070921988E-2"/>
          <c:w val="0.79854617782152226"/>
          <c:h val="0.7443145138772545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网购购物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投诉</c:v>
                </c:pt>
                <c:pt idx="1">
                  <c:v>举报</c:v>
                </c:pt>
                <c:pt idx="2">
                  <c:v>总量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66161</c:v>
                </c:pt>
                <c:pt idx="1">
                  <c:v>15107</c:v>
                </c:pt>
                <c:pt idx="2">
                  <c:v>81268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线下购物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041666666666671E-2"/>
                  <c:y val="7.0921985815602853E-3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19079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02083333333333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5149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en-US"/>
                      <a:t>24228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投诉</c:v>
                </c:pt>
                <c:pt idx="1">
                  <c:v>举报</c:v>
                </c:pt>
                <c:pt idx="2">
                  <c:v>总量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-19079</c:v>
                </c:pt>
                <c:pt idx="1">
                  <c:v>-5149</c:v>
                </c:pt>
                <c:pt idx="2">
                  <c:v>-24228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0"/>
        <c:overlap val="100"/>
        <c:axId val="145212544"/>
        <c:axId val="145214080"/>
      </c:barChart>
      <c:catAx>
        <c:axId val="145212544"/>
        <c:scaling>
          <c:orientation val="minMax"/>
        </c:scaling>
        <c:delete val="0"/>
        <c:axPos val="l"/>
        <c:majorTickMark val="out"/>
        <c:minorTickMark val="none"/>
        <c:tickLblPos val="nextTo"/>
        <c:crossAx val="145214080"/>
        <c:crosses val="autoZero"/>
        <c:auto val="1"/>
        <c:lblAlgn val="ctr"/>
        <c:lblOffset val="100"/>
        <c:noMultiLvlLbl val="0"/>
      </c:catAx>
      <c:valAx>
        <c:axId val="14521408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45212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7845103346456696E-2"/>
          <c:y val="0.89657508237002292"/>
          <c:w val="0.69003684109798757"/>
          <c:h val="0.100466856536549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通讯产品</c:v>
                </c:pt>
                <c:pt idx="1">
                  <c:v>家用电器</c:v>
                </c:pt>
                <c:pt idx="2">
                  <c:v>家居用品</c:v>
                </c:pt>
                <c:pt idx="3">
                  <c:v>食品</c:v>
                </c:pt>
                <c:pt idx="4">
                  <c:v>服装鞋帽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2541</c:v>
                </c:pt>
                <c:pt idx="1">
                  <c:v>3491</c:v>
                </c:pt>
                <c:pt idx="2">
                  <c:v>5685</c:v>
                </c:pt>
                <c:pt idx="3">
                  <c:v>7661</c:v>
                </c:pt>
                <c:pt idx="4">
                  <c:v>7987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665216"/>
        <c:axId val="144679296"/>
      </c:barChart>
      <c:catAx>
        <c:axId val="144665216"/>
        <c:scaling>
          <c:orientation val="minMax"/>
        </c:scaling>
        <c:delete val="0"/>
        <c:axPos val="l"/>
        <c:majorTickMark val="out"/>
        <c:minorTickMark val="none"/>
        <c:tickLblPos val="nextTo"/>
        <c:crossAx val="144679296"/>
        <c:crosses val="autoZero"/>
        <c:auto val="1"/>
        <c:lblAlgn val="ctr"/>
        <c:lblOffset val="100"/>
        <c:noMultiLvlLbl val="0"/>
      </c:catAx>
      <c:valAx>
        <c:axId val="1446792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4665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餐饮和住宿服务</c:v>
                </c:pt>
                <c:pt idx="1">
                  <c:v>旅游服务</c:v>
                </c:pt>
                <c:pt idx="2">
                  <c:v>销售服务</c:v>
                </c:pt>
                <c:pt idx="3">
                  <c:v>互联网服务</c:v>
                </c:pt>
                <c:pt idx="4">
                  <c:v>交通运输服务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2404</c:v>
                </c:pt>
                <c:pt idx="1">
                  <c:v>2448</c:v>
                </c:pt>
                <c:pt idx="2">
                  <c:v>2680</c:v>
                </c:pt>
                <c:pt idx="3">
                  <c:v>3068</c:v>
                </c:pt>
                <c:pt idx="4">
                  <c:v>9142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687104"/>
        <c:axId val="144688640"/>
      </c:barChart>
      <c:catAx>
        <c:axId val="144687104"/>
        <c:scaling>
          <c:orientation val="minMax"/>
        </c:scaling>
        <c:delete val="0"/>
        <c:axPos val="l"/>
        <c:majorTickMark val="out"/>
        <c:minorTickMark val="none"/>
        <c:tickLblPos val="nextTo"/>
        <c:crossAx val="144688640"/>
        <c:crosses val="autoZero"/>
        <c:auto val="1"/>
        <c:lblAlgn val="ctr"/>
        <c:lblOffset val="100"/>
        <c:noMultiLvlLbl val="0"/>
      </c:catAx>
      <c:valAx>
        <c:axId val="1446886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4687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投诉量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Sheet1!$A$2:$A$10</c:f>
              <c:strCache>
                <c:ptCount val="9"/>
                <c:pt idx="0">
                  <c:v>计量</c:v>
                </c:pt>
                <c:pt idx="1">
                  <c:v>安全 </c:v>
                </c:pt>
                <c:pt idx="2">
                  <c:v>人身权利</c:v>
                </c:pt>
                <c:pt idx="3">
                  <c:v>价格</c:v>
                </c:pt>
                <c:pt idx="4">
                  <c:v>不正当竞争</c:v>
                </c:pt>
                <c:pt idx="5">
                  <c:v>广告</c:v>
                </c:pt>
                <c:pt idx="6">
                  <c:v>合同</c:v>
                </c:pt>
                <c:pt idx="7">
                  <c:v>质量问题</c:v>
                </c:pt>
                <c:pt idx="8">
                  <c:v>售后服务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485</c:v>
                </c:pt>
                <c:pt idx="1">
                  <c:v>924</c:v>
                </c:pt>
                <c:pt idx="2">
                  <c:v>1494</c:v>
                </c:pt>
                <c:pt idx="3">
                  <c:v>1613</c:v>
                </c:pt>
                <c:pt idx="4">
                  <c:v>1927</c:v>
                </c:pt>
                <c:pt idx="5">
                  <c:v>3403</c:v>
                </c:pt>
                <c:pt idx="6">
                  <c:v>5711</c:v>
                </c:pt>
                <c:pt idx="7">
                  <c:v>18623</c:v>
                </c:pt>
                <c:pt idx="8">
                  <c:v>36705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335424"/>
        <c:axId val="145336960"/>
      </c:barChart>
      <c:catAx>
        <c:axId val="145335424"/>
        <c:scaling>
          <c:orientation val="minMax"/>
        </c:scaling>
        <c:delete val="0"/>
        <c:axPos val="l"/>
        <c:majorTickMark val="none"/>
        <c:minorTickMark val="none"/>
        <c:tickLblPos val="nextTo"/>
        <c:crossAx val="145336960"/>
        <c:crosses val="autoZero"/>
        <c:auto val="1"/>
        <c:lblAlgn val="ctr"/>
        <c:lblOffset val="100"/>
        <c:noMultiLvlLbl val="0"/>
      </c:catAx>
      <c:valAx>
        <c:axId val="14533696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453354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举报量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Sheet1!$A$2:$A$12</c:f>
              <c:strCache>
                <c:ptCount val="11"/>
                <c:pt idx="0">
                  <c:v>商标违法行为</c:v>
                </c:pt>
                <c:pt idx="1">
                  <c:v>限制竞争行为</c:v>
                </c:pt>
                <c:pt idx="2">
                  <c:v>违反登记管理办法</c:v>
                </c:pt>
                <c:pt idx="3">
                  <c:v>违法直销或传销行为</c:v>
                </c:pt>
                <c:pt idx="4">
                  <c:v>合同违法行为</c:v>
                </c:pt>
                <c:pt idx="5">
                  <c:v>无照经营</c:v>
                </c:pt>
                <c:pt idx="6">
                  <c:v>违反网络交易管理 办法</c:v>
                </c:pt>
                <c:pt idx="7">
                  <c:v>不正当竞争</c:v>
                </c:pt>
                <c:pt idx="8">
                  <c:v>广告违法</c:v>
                </c:pt>
                <c:pt idx="9">
                  <c:v>产品质量违法</c:v>
                </c:pt>
                <c:pt idx="10">
                  <c:v>侵害消费者权益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154</c:v>
                </c:pt>
                <c:pt idx="1">
                  <c:v>261</c:v>
                </c:pt>
                <c:pt idx="2">
                  <c:v>290</c:v>
                </c:pt>
                <c:pt idx="3">
                  <c:v>335</c:v>
                </c:pt>
                <c:pt idx="4">
                  <c:v>335</c:v>
                </c:pt>
                <c:pt idx="5">
                  <c:v>684</c:v>
                </c:pt>
                <c:pt idx="6">
                  <c:v>748</c:v>
                </c:pt>
                <c:pt idx="7">
                  <c:v>1519</c:v>
                </c:pt>
                <c:pt idx="8">
                  <c:v>2235</c:v>
                </c:pt>
                <c:pt idx="9">
                  <c:v>3406</c:v>
                </c:pt>
                <c:pt idx="10">
                  <c:v>5654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863232"/>
        <c:axId val="144864768"/>
      </c:barChart>
      <c:catAx>
        <c:axId val="144863232"/>
        <c:scaling>
          <c:orientation val="minMax"/>
        </c:scaling>
        <c:delete val="0"/>
        <c:axPos val="l"/>
        <c:majorTickMark val="none"/>
        <c:minorTickMark val="none"/>
        <c:tickLblPos val="nextTo"/>
        <c:crossAx val="144864768"/>
        <c:crosses val="autoZero"/>
        <c:auto val="1"/>
        <c:lblAlgn val="ctr"/>
        <c:lblOffset val="100"/>
        <c:noMultiLvlLbl val="0"/>
      </c:catAx>
      <c:valAx>
        <c:axId val="14486476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448632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投诉举报量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通讯产品</c:v>
                </c:pt>
                <c:pt idx="1">
                  <c:v>家用电器</c:v>
                </c:pt>
                <c:pt idx="2">
                  <c:v>家居用品</c:v>
                </c:pt>
                <c:pt idx="3">
                  <c:v>食品</c:v>
                </c:pt>
                <c:pt idx="4">
                  <c:v>服装鞋帽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1144</c:v>
                </c:pt>
                <c:pt idx="1">
                  <c:v>1594</c:v>
                </c:pt>
                <c:pt idx="2">
                  <c:v>2571</c:v>
                </c:pt>
                <c:pt idx="3">
                  <c:v>3782</c:v>
                </c:pt>
                <c:pt idx="4">
                  <c:v>4783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882304"/>
        <c:axId val="145129856"/>
      </c:barChart>
      <c:catAx>
        <c:axId val="144882304"/>
        <c:scaling>
          <c:orientation val="minMax"/>
        </c:scaling>
        <c:delete val="0"/>
        <c:axPos val="l"/>
        <c:majorTickMark val="none"/>
        <c:minorTickMark val="none"/>
        <c:tickLblPos val="nextTo"/>
        <c:crossAx val="145129856"/>
        <c:crosses val="autoZero"/>
        <c:auto val="1"/>
        <c:lblAlgn val="ctr"/>
        <c:lblOffset val="100"/>
        <c:noMultiLvlLbl val="0"/>
      </c:catAx>
      <c:valAx>
        <c:axId val="14512985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448823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投诉举报</c:v>
                </c:pt>
                <c:pt idx="1">
                  <c:v>咨询</c:v>
                </c:pt>
                <c:pt idx="2">
                  <c:v>总量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5331</c:v>
                </c:pt>
                <c:pt idx="1">
                  <c:v>125</c:v>
                </c:pt>
                <c:pt idx="2">
                  <c:v>5456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投诉举报</c:v>
                </c:pt>
                <c:pt idx="1">
                  <c:v>咨询</c:v>
                </c:pt>
                <c:pt idx="2">
                  <c:v>总量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4296</c:v>
                </c:pt>
                <c:pt idx="1">
                  <c:v>59</c:v>
                </c:pt>
                <c:pt idx="2">
                  <c:v>4355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110144"/>
        <c:axId val="145111680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同比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投诉举报</c:v>
                </c:pt>
                <c:pt idx="1">
                  <c:v>咨询</c:v>
                </c:pt>
                <c:pt idx="2">
                  <c:v>总量</c:v>
                </c:pt>
              </c:strCache>
            </c:strRef>
          </c:cat>
          <c:val>
            <c:numRef>
              <c:f>Sheet1!$D$2:$D$4</c:f>
              <c:numCache>
                <c:formatCode>0.00%</c:formatCode>
                <c:ptCount val="3"/>
                <c:pt idx="0">
                  <c:v>-0.20180000000000001</c:v>
                </c:pt>
                <c:pt idx="1">
                  <c:v>-0.52800000000000002</c:v>
                </c:pt>
                <c:pt idx="2">
                  <c:v>-0.19409999999999999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151872"/>
        <c:axId val="145150336"/>
      </c:lineChart>
      <c:catAx>
        <c:axId val="1451101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5111680"/>
        <c:crosses val="autoZero"/>
        <c:auto val="1"/>
        <c:lblAlgn val="ctr"/>
        <c:lblOffset val="100"/>
        <c:noMultiLvlLbl val="0"/>
      </c:catAx>
      <c:valAx>
        <c:axId val="1451116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5110144"/>
        <c:crosses val="autoZero"/>
        <c:crossBetween val="between"/>
      </c:valAx>
      <c:valAx>
        <c:axId val="145150336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145151872"/>
        <c:crosses val="max"/>
        <c:crossBetween val="between"/>
      </c:valAx>
      <c:catAx>
        <c:axId val="145151872"/>
        <c:scaling>
          <c:orientation val="minMax"/>
        </c:scaling>
        <c:delete val="1"/>
        <c:axPos val="b"/>
        <c:majorTickMark val="out"/>
        <c:minorTickMark val="none"/>
        <c:tickLblPos val="nextTo"/>
        <c:crossAx val="145150336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2020-04-09T01:06:00Z</dcterms:created>
  <dcterms:modified xsi:type="dcterms:W3CDTF">2020-04-27T01:37:00Z</dcterms:modified>
</cp:coreProperties>
</file>