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03E9" w14:textId="2869ACA7" w:rsidR="003B6ED0" w:rsidRDefault="00BD08BE" w:rsidP="00F62F24">
      <w:pPr>
        <w:ind w:firstLineChars="200" w:firstLine="720"/>
        <w:jc w:val="center"/>
        <w:rPr>
          <w:rFonts w:ascii="微软雅黑" w:eastAsia="微软雅黑" w:hAnsi="微软雅黑"/>
          <w:b/>
          <w:bCs/>
          <w:sz w:val="36"/>
          <w:szCs w:val="36"/>
        </w:rPr>
      </w:pPr>
      <w:r>
        <w:rPr>
          <w:rFonts w:ascii="微软雅黑" w:eastAsia="微软雅黑" w:hAnsi="微软雅黑" w:hint="eastAsia"/>
          <w:b/>
          <w:bCs/>
          <w:sz w:val="36"/>
          <w:szCs w:val="36"/>
        </w:rPr>
        <w:t>1</w:t>
      </w:r>
      <w:r w:rsidR="005A76FF">
        <w:rPr>
          <w:rFonts w:ascii="微软雅黑" w:eastAsia="微软雅黑" w:hAnsi="微软雅黑"/>
          <w:b/>
          <w:bCs/>
          <w:sz w:val="36"/>
          <w:szCs w:val="36"/>
        </w:rPr>
        <w:t>1</w:t>
      </w:r>
      <w:r>
        <w:rPr>
          <w:rFonts w:ascii="微软雅黑" w:eastAsia="微软雅黑" w:hAnsi="微软雅黑" w:hint="eastAsia"/>
          <w:b/>
          <w:bCs/>
          <w:sz w:val="36"/>
          <w:szCs w:val="36"/>
        </w:rPr>
        <w:t>个</w:t>
      </w:r>
      <w:r w:rsidR="00F62F24">
        <w:rPr>
          <w:rFonts w:ascii="微软雅黑" w:eastAsia="微软雅黑" w:hAnsi="微软雅黑" w:hint="eastAsia"/>
          <w:b/>
          <w:bCs/>
          <w:sz w:val="36"/>
          <w:szCs w:val="36"/>
        </w:rPr>
        <w:t>裁量基准修改征求意见稿</w:t>
      </w:r>
    </w:p>
    <w:p w14:paraId="3082E595" w14:textId="121BEB16" w:rsidR="00F62F24" w:rsidRDefault="00F62F24" w:rsidP="00F62F24">
      <w:pPr>
        <w:ind w:firstLineChars="200" w:firstLine="600"/>
        <w:jc w:val="center"/>
        <w:rPr>
          <w:rFonts w:ascii="仿宋" w:eastAsia="仿宋" w:hAnsi="仿宋"/>
          <w:sz w:val="30"/>
          <w:szCs w:val="30"/>
        </w:rPr>
      </w:pPr>
      <w:r w:rsidRPr="00F62F24">
        <w:rPr>
          <w:rFonts w:ascii="仿宋" w:eastAsia="仿宋" w:hAnsi="仿宋" w:hint="eastAsia"/>
          <w:sz w:val="30"/>
          <w:szCs w:val="30"/>
        </w:rPr>
        <w:t>（2</w:t>
      </w:r>
      <w:r w:rsidRPr="00F62F24">
        <w:rPr>
          <w:rFonts w:ascii="仿宋" w:eastAsia="仿宋" w:hAnsi="仿宋"/>
          <w:sz w:val="30"/>
          <w:szCs w:val="30"/>
        </w:rPr>
        <w:t>902107030</w:t>
      </w:r>
      <w:r w:rsidRPr="00F62F24">
        <w:rPr>
          <w:rFonts w:ascii="仿宋" w:eastAsia="仿宋" w:hAnsi="仿宋" w:hint="eastAsia"/>
          <w:sz w:val="30"/>
          <w:szCs w:val="30"/>
        </w:rPr>
        <w:t>）</w:t>
      </w:r>
    </w:p>
    <w:p w14:paraId="43E9B692" w14:textId="77777777" w:rsidR="00BD08BE" w:rsidRDefault="00BD08BE" w:rsidP="003B6ED0">
      <w:pPr>
        <w:rPr>
          <w:rFonts w:ascii="微软雅黑" w:eastAsia="微软雅黑" w:hAnsi="微软雅黑"/>
          <w:b/>
          <w:bCs/>
          <w:sz w:val="36"/>
          <w:szCs w:val="36"/>
        </w:rPr>
      </w:pPr>
    </w:p>
    <w:p w14:paraId="48D2840E" w14:textId="77777777" w:rsidR="00BD08BE" w:rsidRDefault="00BD08BE" w:rsidP="003B6ED0">
      <w:pPr>
        <w:rPr>
          <w:rFonts w:ascii="微软雅黑" w:eastAsia="微软雅黑" w:hAnsi="微软雅黑"/>
          <w:b/>
          <w:bCs/>
          <w:sz w:val="36"/>
          <w:szCs w:val="36"/>
        </w:rPr>
      </w:pPr>
    </w:p>
    <w:p w14:paraId="541654A7" w14:textId="780DE9E2" w:rsidR="003B6ED0" w:rsidRPr="00F62F24" w:rsidRDefault="003B6ED0" w:rsidP="003B6ED0">
      <w:pPr>
        <w:rPr>
          <w:rFonts w:ascii="仿宋" w:eastAsia="仿宋" w:hAnsi="仿宋"/>
          <w:sz w:val="30"/>
          <w:szCs w:val="30"/>
        </w:rPr>
      </w:pPr>
      <w:r>
        <w:rPr>
          <w:rFonts w:ascii="微软雅黑" w:eastAsia="微软雅黑" w:hAnsi="微软雅黑" w:hint="eastAsia"/>
          <w:b/>
          <w:bCs/>
          <w:sz w:val="36"/>
          <w:szCs w:val="36"/>
        </w:rPr>
        <w:t>目录</w:t>
      </w:r>
    </w:p>
    <w:p w14:paraId="6EA05612" w14:textId="14235AEE" w:rsidR="00F62F24" w:rsidRPr="00F62F24" w:rsidRDefault="00F62F24" w:rsidP="00F62F24">
      <w:pPr>
        <w:ind w:firstLineChars="200" w:firstLine="600"/>
        <w:jc w:val="left"/>
        <w:rPr>
          <w:rFonts w:ascii="仿宋" w:eastAsia="仿宋" w:hAnsi="仿宋"/>
          <w:sz w:val="30"/>
          <w:szCs w:val="30"/>
        </w:rPr>
      </w:pPr>
      <w:r w:rsidRPr="00F62F24">
        <w:rPr>
          <w:rFonts w:ascii="仿宋" w:eastAsia="仿宋" w:hAnsi="仿宋"/>
          <w:sz w:val="30"/>
          <w:szCs w:val="30"/>
        </w:rPr>
        <w:t>1</w:t>
      </w:r>
      <w:r w:rsidRPr="00F62F24">
        <w:rPr>
          <w:rFonts w:ascii="仿宋" w:eastAsia="仿宋" w:hAnsi="仿宋" w:hint="eastAsia"/>
          <w:sz w:val="30"/>
          <w:szCs w:val="30"/>
        </w:rPr>
        <w:t>、</w:t>
      </w:r>
      <w:hyperlink w:anchor="（1）商业贿赂裁量基准" w:history="1">
        <w:r w:rsidRPr="00C40B45">
          <w:rPr>
            <w:rStyle w:val="a8"/>
            <w:rFonts w:ascii="仿宋" w:eastAsia="仿宋" w:hAnsi="仿宋" w:hint="eastAsia"/>
            <w:sz w:val="30"/>
            <w:szCs w:val="30"/>
          </w:rPr>
          <w:t>商业贿赂行为处罚裁量基准</w:t>
        </w:r>
      </w:hyperlink>
    </w:p>
    <w:p w14:paraId="1E0D628F" w14:textId="1EA32A15" w:rsidR="00F62F24" w:rsidRPr="00F62F24" w:rsidRDefault="00F62F24" w:rsidP="00F62F24">
      <w:pPr>
        <w:ind w:firstLineChars="200" w:firstLine="600"/>
        <w:jc w:val="left"/>
        <w:rPr>
          <w:rFonts w:ascii="仿宋" w:eastAsia="仿宋" w:hAnsi="仿宋"/>
          <w:sz w:val="30"/>
          <w:szCs w:val="30"/>
        </w:rPr>
      </w:pPr>
      <w:r w:rsidRPr="00F62F24">
        <w:rPr>
          <w:rFonts w:ascii="仿宋" w:eastAsia="仿宋" w:hAnsi="仿宋" w:hint="eastAsia"/>
          <w:sz w:val="30"/>
          <w:szCs w:val="30"/>
        </w:rPr>
        <w:t>2、</w:t>
      </w:r>
      <w:hyperlink w:anchor="（2）虚假宣传裁量基准" w:history="1">
        <w:r w:rsidR="00E67DC5" w:rsidRPr="00C40B45">
          <w:rPr>
            <w:rStyle w:val="a8"/>
            <w:rFonts w:ascii="仿宋" w:eastAsia="仿宋" w:hAnsi="仿宋" w:hint="eastAsia"/>
            <w:sz w:val="30"/>
            <w:szCs w:val="30"/>
          </w:rPr>
          <w:t>虚假宣传行为处</w:t>
        </w:r>
        <w:r w:rsidR="00E67DC5" w:rsidRPr="00C40B45">
          <w:rPr>
            <w:rStyle w:val="a8"/>
            <w:rFonts w:ascii="仿宋" w:eastAsia="仿宋" w:hAnsi="仿宋" w:hint="eastAsia"/>
            <w:sz w:val="30"/>
            <w:szCs w:val="30"/>
          </w:rPr>
          <w:t>罚</w:t>
        </w:r>
        <w:r w:rsidR="00E67DC5" w:rsidRPr="00C40B45">
          <w:rPr>
            <w:rStyle w:val="a8"/>
            <w:rFonts w:ascii="仿宋" w:eastAsia="仿宋" w:hAnsi="仿宋" w:hint="eastAsia"/>
            <w:sz w:val="30"/>
            <w:szCs w:val="30"/>
          </w:rPr>
          <w:t>裁量基准</w:t>
        </w:r>
      </w:hyperlink>
    </w:p>
    <w:p w14:paraId="5C75E6AA" w14:textId="4A4B5CC4" w:rsidR="00F62F24" w:rsidRPr="00F62F24" w:rsidRDefault="00F62F24" w:rsidP="00F62F24">
      <w:pPr>
        <w:ind w:firstLineChars="200" w:firstLine="600"/>
        <w:jc w:val="left"/>
        <w:rPr>
          <w:rFonts w:ascii="仿宋" w:eastAsia="仿宋" w:hAnsi="仿宋"/>
          <w:sz w:val="30"/>
          <w:szCs w:val="30"/>
        </w:rPr>
      </w:pPr>
      <w:r w:rsidRPr="00F62F24">
        <w:rPr>
          <w:rFonts w:ascii="仿宋" w:eastAsia="仿宋" w:hAnsi="仿宋" w:hint="eastAsia"/>
          <w:sz w:val="30"/>
          <w:szCs w:val="30"/>
        </w:rPr>
        <w:t>3、</w:t>
      </w:r>
      <w:hyperlink w:anchor="（3）商业秘密裁量基准" w:history="1">
        <w:r w:rsidR="00E67DC5" w:rsidRPr="00C40B45">
          <w:rPr>
            <w:rStyle w:val="a8"/>
            <w:rFonts w:ascii="仿宋" w:eastAsia="仿宋" w:hAnsi="仿宋" w:hint="eastAsia"/>
            <w:sz w:val="30"/>
            <w:szCs w:val="30"/>
          </w:rPr>
          <w:t>侵犯商业秘密行为处罚裁量基准</w:t>
        </w:r>
      </w:hyperlink>
    </w:p>
    <w:p w14:paraId="04800E01" w14:textId="2F01EB09" w:rsidR="00F62F24" w:rsidRPr="00F62F24" w:rsidRDefault="00F62F24" w:rsidP="00F62F24">
      <w:pPr>
        <w:ind w:firstLineChars="200" w:firstLine="600"/>
        <w:jc w:val="left"/>
        <w:rPr>
          <w:rFonts w:ascii="仿宋" w:eastAsia="仿宋" w:hAnsi="仿宋"/>
          <w:sz w:val="30"/>
          <w:szCs w:val="30"/>
        </w:rPr>
      </w:pPr>
      <w:r w:rsidRPr="00F62F24">
        <w:rPr>
          <w:rFonts w:ascii="仿宋" w:eastAsia="仿宋" w:hAnsi="仿宋" w:hint="eastAsia"/>
          <w:sz w:val="30"/>
          <w:szCs w:val="30"/>
        </w:rPr>
        <w:t>4、</w:t>
      </w:r>
      <w:hyperlink w:anchor="（4）有奖裁量基准" w:history="1">
        <w:r w:rsidR="00434182" w:rsidRPr="00C40B45">
          <w:rPr>
            <w:rStyle w:val="a8"/>
            <w:rFonts w:ascii="仿宋" w:eastAsia="仿宋" w:hAnsi="仿宋" w:hint="eastAsia"/>
            <w:sz w:val="30"/>
            <w:szCs w:val="30"/>
          </w:rPr>
          <w:t>不正当有奖销售</w:t>
        </w:r>
        <w:r w:rsidR="00CE46E3" w:rsidRPr="00C40B45">
          <w:rPr>
            <w:rStyle w:val="a8"/>
            <w:rFonts w:ascii="仿宋" w:eastAsia="仿宋" w:hAnsi="仿宋" w:hint="eastAsia"/>
            <w:sz w:val="30"/>
            <w:szCs w:val="30"/>
          </w:rPr>
          <w:t>行为</w:t>
        </w:r>
        <w:r w:rsidR="00434182" w:rsidRPr="00C40B45">
          <w:rPr>
            <w:rStyle w:val="a8"/>
            <w:rFonts w:ascii="仿宋" w:eastAsia="仿宋" w:hAnsi="仿宋" w:hint="eastAsia"/>
            <w:sz w:val="30"/>
            <w:szCs w:val="30"/>
          </w:rPr>
          <w:t>处罚裁量基准</w:t>
        </w:r>
      </w:hyperlink>
    </w:p>
    <w:p w14:paraId="1AB96E18" w14:textId="4BA68DD3" w:rsidR="00F62F24" w:rsidRPr="00F62F24" w:rsidRDefault="00F62F24" w:rsidP="00F62F24">
      <w:pPr>
        <w:ind w:firstLineChars="200" w:firstLine="600"/>
        <w:jc w:val="left"/>
        <w:rPr>
          <w:rFonts w:ascii="仿宋" w:eastAsia="仿宋" w:hAnsi="仿宋"/>
          <w:sz w:val="30"/>
          <w:szCs w:val="30"/>
        </w:rPr>
      </w:pPr>
      <w:r w:rsidRPr="00F62F24">
        <w:rPr>
          <w:rFonts w:ascii="仿宋" w:eastAsia="仿宋" w:hAnsi="仿宋" w:hint="eastAsia"/>
          <w:sz w:val="30"/>
          <w:szCs w:val="30"/>
        </w:rPr>
        <w:t>5、</w:t>
      </w:r>
      <w:hyperlink w:anchor="（5）产品质量裁量基准" w:history="1">
        <w:r w:rsidR="002E2B3A" w:rsidRPr="00C40B45">
          <w:rPr>
            <w:rStyle w:val="a8"/>
            <w:rFonts w:ascii="仿宋" w:eastAsia="仿宋" w:hAnsi="仿宋" w:hint="eastAsia"/>
            <w:sz w:val="30"/>
            <w:szCs w:val="30"/>
          </w:rPr>
          <w:t>违反产品质量法行为处罚裁量基准</w:t>
        </w:r>
      </w:hyperlink>
    </w:p>
    <w:p w14:paraId="53A3297E" w14:textId="3903EB1C" w:rsidR="00F62F24" w:rsidRPr="00F62F24" w:rsidRDefault="00F62F24" w:rsidP="00F62F24">
      <w:pPr>
        <w:ind w:firstLineChars="200" w:firstLine="600"/>
        <w:jc w:val="left"/>
        <w:rPr>
          <w:rFonts w:ascii="仿宋" w:eastAsia="仿宋" w:hAnsi="仿宋"/>
          <w:sz w:val="30"/>
          <w:szCs w:val="30"/>
        </w:rPr>
      </w:pPr>
      <w:r w:rsidRPr="00F62F24">
        <w:rPr>
          <w:rFonts w:ascii="仿宋" w:eastAsia="仿宋" w:hAnsi="仿宋" w:hint="eastAsia"/>
          <w:sz w:val="30"/>
          <w:szCs w:val="30"/>
        </w:rPr>
        <w:t>6、</w:t>
      </w:r>
      <w:hyperlink w:anchor="（6）无照经营裁量基准" w:history="1">
        <w:r w:rsidR="009A5B36" w:rsidRPr="00C40B45">
          <w:rPr>
            <w:rStyle w:val="a8"/>
            <w:rFonts w:ascii="仿宋" w:eastAsia="仿宋" w:hAnsi="仿宋" w:hint="eastAsia"/>
            <w:sz w:val="30"/>
            <w:szCs w:val="30"/>
          </w:rPr>
          <w:t>无照经营行为处罚裁量基准</w:t>
        </w:r>
      </w:hyperlink>
    </w:p>
    <w:p w14:paraId="3D9D2C40" w14:textId="65C72C2D" w:rsidR="00F62F24" w:rsidRPr="00F62F24" w:rsidRDefault="00F62F24" w:rsidP="009A5B36">
      <w:pPr>
        <w:ind w:firstLineChars="200" w:firstLine="600"/>
        <w:jc w:val="left"/>
        <w:rPr>
          <w:rFonts w:ascii="仿宋" w:eastAsia="仿宋" w:hAnsi="仿宋"/>
          <w:sz w:val="30"/>
          <w:szCs w:val="30"/>
        </w:rPr>
      </w:pPr>
      <w:r w:rsidRPr="00F62F24">
        <w:rPr>
          <w:rFonts w:ascii="仿宋" w:eastAsia="仿宋" w:hAnsi="仿宋" w:hint="eastAsia"/>
          <w:sz w:val="30"/>
          <w:szCs w:val="30"/>
        </w:rPr>
        <w:t>7、</w:t>
      </w:r>
      <w:hyperlink w:anchor="（7）中介机构裁量基准" w:history="1">
        <w:r w:rsidR="00E53D3E" w:rsidRPr="00E630EE">
          <w:rPr>
            <w:rStyle w:val="a8"/>
            <w:rFonts w:ascii="仿宋" w:eastAsia="仿宋" w:hAnsi="仿宋" w:hint="eastAsia"/>
            <w:sz w:val="30"/>
            <w:szCs w:val="30"/>
          </w:rPr>
          <w:t>违反中介机构管理规定行为处罚裁量基准</w:t>
        </w:r>
      </w:hyperlink>
    </w:p>
    <w:p w14:paraId="55FFE072" w14:textId="28E988C4" w:rsidR="00C910A1" w:rsidRDefault="00F62F24" w:rsidP="009A5B36">
      <w:pPr>
        <w:ind w:firstLineChars="200" w:firstLine="600"/>
        <w:jc w:val="left"/>
        <w:rPr>
          <w:rFonts w:ascii="仿宋" w:eastAsia="仿宋" w:hAnsi="仿宋"/>
          <w:sz w:val="30"/>
          <w:szCs w:val="30"/>
        </w:rPr>
      </w:pPr>
      <w:r w:rsidRPr="00F62F24">
        <w:rPr>
          <w:rFonts w:ascii="仿宋" w:eastAsia="仿宋" w:hAnsi="仿宋" w:hint="eastAsia"/>
          <w:sz w:val="30"/>
          <w:szCs w:val="30"/>
        </w:rPr>
        <w:t>8、</w:t>
      </w:r>
      <w:hyperlink w:anchor="（8）公司规定裁量基准" w:history="1">
        <w:r w:rsidR="00C910A1" w:rsidRPr="006E5F08">
          <w:rPr>
            <w:rStyle w:val="a8"/>
            <w:rFonts w:ascii="仿宋" w:eastAsia="仿宋" w:hAnsi="仿宋" w:hint="eastAsia"/>
            <w:sz w:val="30"/>
            <w:szCs w:val="30"/>
          </w:rPr>
          <w:t>违反公司登记管理规定行为处罚裁量基准</w:t>
        </w:r>
      </w:hyperlink>
    </w:p>
    <w:p w14:paraId="0ED1B665" w14:textId="4140AB8D" w:rsidR="00C910A1" w:rsidRDefault="00C910A1" w:rsidP="00C910A1">
      <w:pPr>
        <w:ind w:firstLineChars="200" w:firstLine="600"/>
        <w:jc w:val="left"/>
        <w:rPr>
          <w:rFonts w:ascii="仿宋" w:eastAsia="仿宋" w:hAnsi="仿宋"/>
          <w:sz w:val="30"/>
          <w:szCs w:val="30"/>
        </w:rPr>
      </w:pPr>
      <w:r>
        <w:rPr>
          <w:rFonts w:ascii="仿宋" w:eastAsia="仿宋" w:hAnsi="仿宋" w:hint="eastAsia"/>
          <w:sz w:val="30"/>
          <w:szCs w:val="30"/>
        </w:rPr>
        <w:t>9、</w:t>
      </w:r>
      <w:hyperlink w:anchor="（9）野生动物裁量基准" w:history="1">
        <w:r w:rsidR="00E53D3E" w:rsidRPr="00E6389E">
          <w:rPr>
            <w:rStyle w:val="a8"/>
            <w:rFonts w:ascii="仿宋" w:eastAsia="仿宋" w:hAnsi="仿宋" w:hint="eastAsia"/>
            <w:sz w:val="30"/>
            <w:szCs w:val="30"/>
          </w:rPr>
          <w:t>违法经营野生动植物行为处罚裁量基准</w:t>
        </w:r>
      </w:hyperlink>
    </w:p>
    <w:p w14:paraId="5E31705F" w14:textId="6602FEBB" w:rsidR="00F62F24" w:rsidRPr="00F62F24" w:rsidRDefault="00C910A1" w:rsidP="00C910A1">
      <w:pPr>
        <w:ind w:firstLineChars="200" w:firstLine="600"/>
        <w:jc w:val="left"/>
        <w:rPr>
          <w:rFonts w:ascii="仿宋" w:eastAsia="仿宋" w:hAnsi="仿宋"/>
          <w:sz w:val="30"/>
          <w:szCs w:val="30"/>
        </w:rPr>
      </w:pPr>
      <w:r>
        <w:rPr>
          <w:rFonts w:ascii="仿宋" w:eastAsia="仿宋" w:hAnsi="仿宋"/>
          <w:sz w:val="30"/>
          <w:szCs w:val="30"/>
        </w:rPr>
        <w:t>10</w:t>
      </w:r>
      <w:r w:rsidR="00F62F24" w:rsidRPr="00F62F24">
        <w:rPr>
          <w:rFonts w:ascii="仿宋" w:eastAsia="仿宋" w:hAnsi="仿宋" w:hint="eastAsia"/>
          <w:sz w:val="30"/>
          <w:szCs w:val="30"/>
        </w:rPr>
        <w:t>、</w:t>
      </w:r>
      <w:hyperlink w:anchor="（10）虚假违法广告裁量基准" w:history="1">
        <w:r w:rsidR="00AB7811" w:rsidRPr="00AB7811">
          <w:rPr>
            <w:rStyle w:val="a8"/>
            <w:rFonts w:ascii="仿宋" w:eastAsia="仿宋" w:hAnsi="仿宋" w:hint="eastAsia"/>
            <w:sz w:val="30"/>
            <w:szCs w:val="30"/>
          </w:rPr>
          <w:t>虚假违法</w:t>
        </w:r>
        <w:r w:rsidR="00E53D3E" w:rsidRPr="00AB7811">
          <w:rPr>
            <w:rStyle w:val="a8"/>
            <w:rFonts w:ascii="仿宋" w:eastAsia="仿宋" w:hAnsi="仿宋" w:hint="eastAsia"/>
            <w:sz w:val="30"/>
            <w:szCs w:val="30"/>
          </w:rPr>
          <w:t>广告行为处罚裁量基准</w:t>
        </w:r>
      </w:hyperlink>
    </w:p>
    <w:p w14:paraId="3C3EC65F" w14:textId="555D8420" w:rsidR="00F62F24" w:rsidRPr="00F62F24" w:rsidRDefault="00F62F24" w:rsidP="00F62F24">
      <w:pPr>
        <w:ind w:firstLineChars="200" w:firstLine="600"/>
        <w:jc w:val="left"/>
        <w:rPr>
          <w:rFonts w:ascii="仿宋" w:eastAsia="仿宋" w:hAnsi="仿宋"/>
          <w:sz w:val="30"/>
          <w:szCs w:val="30"/>
        </w:rPr>
      </w:pPr>
      <w:r w:rsidRPr="00F62F24">
        <w:rPr>
          <w:rFonts w:ascii="仿宋" w:eastAsia="仿宋" w:hAnsi="仿宋" w:hint="eastAsia"/>
          <w:sz w:val="30"/>
          <w:szCs w:val="30"/>
        </w:rPr>
        <w:t>1</w:t>
      </w:r>
      <w:r w:rsidR="00C910A1">
        <w:rPr>
          <w:rFonts w:ascii="仿宋" w:eastAsia="仿宋" w:hAnsi="仿宋"/>
          <w:sz w:val="30"/>
          <w:szCs w:val="30"/>
        </w:rPr>
        <w:t>1</w:t>
      </w:r>
      <w:r w:rsidRPr="00F62F24">
        <w:rPr>
          <w:rFonts w:ascii="仿宋" w:eastAsia="仿宋" w:hAnsi="仿宋" w:hint="eastAsia"/>
          <w:sz w:val="30"/>
          <w:szCs w:val="30"/>
        </w:rPr>
        <w:t>、</w:t>
      </w:r>
      <w:hyperlink w:anchor="（11商标侵权裁量基准" w:history="1">
        <w:r w:rsidR="001424A1" w:rsidRPr="001424A1">
          <w:rPr>
            <w:rStyle w:val="a8"/>
            <w:rFonts w:ascii="仿宋" w:eastAsia="仿宋" w:hAnsi="仿宋" w:hint="eastAsia"/>
            <w:sz w:val="30"/>
            <w:szCs w:val="30"/>
          </w:rPr>
          <w:t>商标使用违法及侵权</w:t>
        </w:r>
        <w:r w:rsidR="00E53D3E" w:rsidRPr="001424A1">
          <w:rPr>
            <w:rStyle w:val="a8"/>
            <w:rFonts w:ascii="仿宋" w:eastAsia="仿宋" w:hAnsi="仿宋" w:hint="eastAsia"/>
            <w:sz w:val="30"/>
            <w:szCs w:val="30"/>
          </w:rPr>
          <w:t>行为处罚裁量基准</w:t>
        </w:r>
      </w:hyperlink>
    </w:p>
    <w:p w14:paraId="23842F4C" w14:textId="77777777" w:rsidR="00BD08BE" w:rsidRDefault="00BD08BE" w:rsidP="00BD08BE">
      <w:pPr>
        <w:spacing w:line="500" w:lineRule="exact"/>
        <w:ind w:firstLineChars="200" w:firstLine="720"/>
        <w:jc w:val="left"/>
        <w:rPr>
          <w:rFonts w:ascii="微软雅黑" w:eastAsia="微软雅黑" w:hAnsi="微软雅黑"/>
          <w:b/>
          <w:bCs/>
          <w:sz w:val="36"/>
          <w:szCs w:val="36"/>
        </w:rPr>
      </w:pPr>
      <w:bookmarkStart w:id="0" w:name="（1）商业贿赂裁量基准"/>
    </w:p>
    <w:p w14:paraId="10CD5EA2" w14:textId="77777777" w:rsidR="00BD08BE" w:rsidRDefault="00BD08BE" w:rsidP="00BD08BE">
      <w:pPr>
        <w:spacing w:line="500" w:lineRule="exact"/>
        <w:ind w:firstLineChars="200" w:firstLine="720"/>
        <w:jc w:val="left"/>
        <w:rPr>
          <w:rFonts w:ascii="微软雅黑" w:eastAsia="微软雅黑" w:hAnsi="微软雅黑"/>
          <w:b/>
          <w:bCs/>
          <w:sz w:val="36"/>
          <w:szCs w:val="36"/>
        </w:rPr>
      </w:pPr>
    </w:p>
    <w:p w14:paraId="6706BFA6" w14:textId="77777777" w:rsidR="00BD08BE" w:rsidRDefault="00BD08BE" w:rsidP="00BD08BE">
      <w:pPr>
        <w:spacing w:line="500" w:lineRule="exact"/>
        <w:ind w:firstLineChars="200" w:firstLine="720"/>
        <w:jc w:val="left"/>
        <w:rPr>
          <w:rFonts w:ascii="微软雅黑" w:eastAsia="微软雅黑" w:hAnsi="微软雅黑"/>
          <w:b/>
          <w:bCs/>
          <w:sz w:val="36"/>
          <w:szCs w:val="36"/>
        </w:rPr>
      </w:pPr>
    </w:p>
    <w:p w14:paraId="76DC2A9F" w14:textId="77777777" w:rsidR="00BD08BE" w:rsidRDefault="00BD08BE" w:rsidP="00BD08BE">
      <w:pPr>
        <w:spacing w:line="500" w:lineRule="exact"/>
        <w:ind w:firstLineChars="200" w:firstLine="720"/>
        <w:jc w:val="left"/>
        <w:rPr>
          <w:rFonts w:ascii="微软雅黑" w:eastAsia="微软雅黑" w:hAnsi="微软雅黑"/>
          <w:b/>
          <w:bCs/>
          <w:sz w:val="36"/>
          <w:szCs w:val="36"/>
        </w:rPr>
      </w:pPr>
    </w:p>
    <w:p w14:paraId="2050D2AC" w14:textId="77777777" w:rsidR="00BD08BE" w:rsidRDefault="00BD08BE" w:rsidP="00BD08BE">
      <w:pPr>
        <w:spacing w:line="500" w:lineRule="exact"/>
        <w:ind w:firstLineChars="200" w:firstLine="720"/>
        <w:jc w:val="left"/>
        <w:rPr>
          <w:rFonts w:ascii="微软雅黑" w:eastAsia="微软雅黑" w:hAnsi="微软雅黑"/>
          <w:b/>
          <w:bCs/>
          <w:sz w:val="36"/>
          <w:szCs w:val="36"/>
        </w:rPr>
      </w:pPr>
    </w:p>
    <w:p w14:paraId="6CC88834" w14:textId="77777777" w:rsidR="00BD08BE" w:rsidRDefault="00BD08BE" w:rsidP="00BD08BE">
      <w:pPr>
        <w:spacing w:line="500" w:lineRule="exact"/>
        <w:ind w:firstLineChars="200" w:firstLine="720"/>
        <w:jc w:val="left"/>
        <w:rPr>
          <w:rFonts w:ascii="微软雅黑" w:eastAsia="微软雅黑" w:hAnsi="微软雅黑"/>
          <w:b/>
          <w:bCs/>
          <w:sz w:val="36"/>
          <w:szCs w:val="36"/>
        </w:rPr>
      </w:pPr>
    </w:p>
    <w:p w14:paraId="763ECA04" w14:textId="77777777" w:rsidR="00BD08BE" w:rsidRDefault="00BD08BE" w:rsidP="00BD08BE">
      <w:pPr>
        <w:spacing w:line="500" w:lineRule="exact"/>
        <w:ind w:firstLineChars="200" w:firstLine="720"/>
        <w:jc w:val="left"/>
        <w:rPr>
          <w:rFonts w:ascii="微软雅黑" w:eastAsia="微软雅黑" w:hAnsi="微软雅黑"/>
          <w:b/>
          <w:bCs/>
          <w:sz w:val="36"/>
          <w:szCs w:val="36"/>
        </w:rPr>
      </w:pPr>
    </w:p>
    <w:p w14:paraId="454D6F30" w14:textId="5FD80709" w:rsidR="00F62F24" w:rsidRPr="00FA70FE" w:rsidRDefault="00F62F24" w:rsidP="00C910A1">
      <w:pPr>
        <w:spacing w:line="500" w:lineRule="exact"/>
        <w:jc w:val="center"/>
        <w:rPr>
          <w:rFonts w:ascii="微软雅黑" w:eastAsia="微软雅黑" w:hAnsi="微软雅黑"/>
          <w:b/>
          <w:bCs/>
          <w:sz w:val="36"/>
          <w:szCs w:val="36"/>
        </w:rPr>
      </w:pPr>
      <w:r w:rsidRPr="00FA70FE">
        <w:rPr>
          <w:rFonts w:ascii="微软雅黑" w:eastAsia="微软雅黑" w:hAnsi="微软雅黑" w:hint="eastAsia"/>
          <w:b/>
          <w:bCs/>
          <w:sz w:val="36"/>
          <w:szCs w:val="36"/>
        </w:rPr>
        <w:lastRenderedPageBreak/>
        <w:t>商业贿赂行为处罚裁量基准</w:t>
      </w:r>
    </w:p>
    <w:bookmarkEnd w:id="0"/>
    <w:p w14:paraId="46AF5091" w14:textId="18BDA085" w:rsidR="00F62F24" w:rsidRDefault="00F62F24" w:rsidP="00C910A1">
      <w:pPr>
        <w:spacing w:line="500" w:lineRule="exact"/>
        <w:jc w:val="cente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p>
    <w:p w14:paraId="4EB29322" w14:textId="77777777" w:rsidR="00F62F24" w:rsidRPr="00C23B1D" w:rsidRDefault="00F62F24" w:rsidP="009158AC">
      <w:pPr>
        <w:spacing w:line="500" w:lineRule="exact"/>
        <w:ind w:firstLineChars="200" w:firstLine="600"/>
        <w:jc w:val="center"/>
        <w:rPr>
          <w:rFonts w:ascii="仿宋" w:eastAsia="仿宋" w:hAnsi="仿宋"/>
          <w:sz w:val="30"/>
          <w:szCs w:val="30"/>
        </w:rPr>
      </w:pPr>
    </w:p>
    <w:p w14:paraId="33C34BA1" w14:textId="6DE24D4D"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一、本基准所称的“商业贿赂行为”是指经营者违反《中华人民共和国反不正当竞争法》</w:t>
      </w:r>
      <w:r w:rsidR="00BE4B74">
        <w:rPr>
          <w:rFonts w:ascii="仿宋" w:eastAsia="仿宋" w:hAnsi="仿宋" w:hint="eastAsia"/>
          <w:sz w:val="30"/>
          <w:szCs w:val="30"/>
        </w:rPr>
        <w:t>（以下称“反不正当竞争法”）</w:t>
      </w:r>
      <w:r>
        <w:rPr>
          <w:rFonts w:ascii="仿宋" w:eastAsia="仿宋" w:hAnsi="仿宋" w:hint="eastAsia"/>
          <w:sz w:val="30"/>
          <w:szCs w:val="30"/>
        </w:rPr>
        <w:t>第七条规定，</w:t>
      </w:r>
      <w:r w:rsidRPr="00FA70FE">
        <w:rPr>
          <w:rFonts w:ascii="仿宋" w:eastAsia="仿宋" w:hAnsi="仿宋" w:hint="eastAsia"/>
          <w:sz w:val="30"/>
          <w:szCs w:val="30"/>
        </w:rPr>
        <w:t>采用财物或者其他手段贿赂</w:t>
      </w:r>
      <w:r>
        <w:rPr>
          <w:rFonts w:ascii="仿宋" w:eastAsia="仿宋" w:hAnsi="仿宋" w:hint="eastAsia"/>
          <w:sz w:val="30"/>
          <w:szCs w:val="30"/>
        </w:rPr>
        <w:t>相关</w:t>
      </w:r>
      <w:r w:rsidRPr="00FA70FE">
        <w:rPr>
          <w:rFonts w:ascii="仿宋" w:eastAsia="仿宋" w:hAnsi="仿宋" w:hint="eastAsia"/>
          <w:sz w:val="30"/>
          <w:szCs w:val="30"/>
        </w:rPr>
        <w:t>单位或者个人，以谋取交易机会或者竞争优势</w:t>
      </w:r>
      <w:r>
        <w:rPr>
          <w:rFonts w:ascii="仿宋" w:eastAsia="仿宋" w:hAnsi="仿宋" w:hint="eastAsia"/>
          <w:sz w:val="30"/>
          <w:szCs w:val="30"/>
        </w:rPr>
        <w:t>的不正当竞争行为。</w:t>
      </w:r>
    </w:p>
    <w:p w14:paraId="663935E1" w14:textId="77777777"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前款的“相关单位和个人”包括下列主体：</w:t>
      </w:r>
    </w:p>
    <w:p w14:paraId="3BD4E323" w14:textId="77777777" w:rsidR="00F62F24" w:rsidRDefault="00F62F24" w:rsidP="008F321A">
      <w:pPr>
        <w:spacing w:line="600" w:lineRule="exact"/>
        <w:ind w:firstLineChars="200" w:firstLine="600"/>
        <w:jc w:val="left"/>
        <w:rPr>
          <w:rFonts w:ascii="仿宋" w:eastAsia="仿宋" w:hAnsi="仿宋"/>
          <w:sz w:val="30"/>
          <w:szCs w:val="30"/>
        </w:rPr>
      </w:pPr>
      <w:r w:rsidRPr="00724B2A">
        <w:rPr>
          <w:rFonts w:ascii="仿宋" w:eastAsia="仿宋" w:hAnsi="仿宋" w:hint="eastAsia"/>
          <w:sz w:val="30"/>
          <w:szCs w:val="30"/>
        </w:rPr>
        <w:t>（一）交易相对方的工作人员；</w:t>
      </w:r>
    </w:p>
    <w:p w14:paraId="711A8CDB" w14:textId="77777777" w:rsidR="00F62F24" w:rsidRDefault="00F62F24" w:rsidP="008F321A">
      <w:pPr>
        <w:spacing w:line="600" w:lineRule="exact"/>
        <w:ind w:firstLineChars="200" w:firstLine="600"/>
        <w:jc w:val="left"/>
        <w:rPr>
          <w:rFonts w:ascii="仿宋" w:eastAsia="仿宋" w:hAnsi="仿宋"/>
          <w:sz w:val="30"/>
          <w:szCs w:val="30"/>
        </w:rPr>
      </w:pPr>
      <w:r w:rsidRPr="00724B2A">
        <w:rPr>
          <w:rFonts w:ascii="仿宋" w:eastAsia="仿宋" w:hAnsi="仿宋" w:hint="eastAsia"/>
          <w:sz w:val="30"/>
          <w:szCs w:val="30"/>
        </w:rPr>
        <w:t>（二）</w:t>
      </w:r>
      <w:bookmarkStart w:id="1" w:name="_Hlk76134528"/>
      <w:r w:rsidRPr="00724B2A">
        <w:rPr>
          <w:rFonts w:ascii="仿宋" w:eastAsia="仿宋" w:hAnsi="仿宋" w:hint="eastAsia"/>
          <w:sz w:val="30"/>
          <w:szCs w:val="30"/>
        </w:rPr>
        <w:t>受交易相对方委托办理相关事务的单位或者个人</w:t>
      </w:r>
      <w:bookmarkEnd w:id="1"/>
      <w:r w:rsidRPr="00724B2A">
        <w:rPr>
          <w:rFonts w:ascii="仿宋" w:eastAsia="仿宋" w:hAnsi="仿宋" w:hint="eastAsia"/>
          <w:sz w:val="30"/>
          <w:szCs w:val="30"/>
        </w:rPr>
        <w:t>；</w:t>
      </w:r>
    </w:p>
    <w:p w14:paraId="229A90EA" w14:textId="77777777" w:rsidR="00F62F24" w:rsidRDefault="00F62F24" w:rsidP="008F321A">
      <w:pPr>
        <w:spacing w:line="600" w:lineRule="exact"/>
        <w:ind w:firstLineChars="200" w:firstLine="600"/>
        <w:jc w:val="left"/>
        <w:rPr>
          <w:rFonts w:ascii="仿宋" w:eastAsia="仿宋" w:hAnsi="仿宋"/>
          <w:sz w:val="30"/>
          <w:szCs w:val="30"/>
        </w:rPr>
      </w:pPr>
      <w:r w:rsidRPr="00724B2A">
        <w:rPr>
          <w:rFonts w:ascii="仿宋" w:eastAsia="仿宋" w:hAnsi="仿宋" w:hint="eastAsia"/>
          <w:sz w:val="30"/>
          <w:szCs w:val="30"/>
        </w:rPr>
        <w:t>（三）利用职权或者影响力影响交易的单位或者个人。</w:t>
      </w:r>
    </w:p>
    <w:p w14:paraId="1EB63574" w14:textId="3437073E" w:rsidR="00F62F24" w:rsidRDefault="00F62F24" w:rsidP="008F321A">
      <w:pPr>
        <w:spacing w:line="600" w:lineRule="exact"/>
        <w:ind w:firstLineChars="200" w:firstLine="600"/>
        <w:jc w:val="left"/>
        <w:rPr>
          <w:rFonts w:ascii="仿宋" w:eastAsia="仿宋" w:hAnsi="仿宋"/>
          <w:sz w:val="30"/>
          <w:szCs w:val="30"/>
        </w:rPr>
      </w:pPr>
      <w:r w:rsidRPr="00724B2A">
        <w:rPr>
          <w:rFonts w:ascii="仿宋" w:eastAsia="仿宋" w:hAnsi="仿宋" w:hint="eastAsia"/>
          <w:sz w:val="30"/>
          <w:szCs w:val="30"/>
        </w:rPr>
        <w:t>经营者的工作人员进行贿赂的，应当认定为经营者的行为；但是，经营者有证据证明该工作人员的行为与为经营者谋取交易机会或者竞争优势无关的除外。</w:t>
      </w:r>
    </w:p>
    <w:p w14:paraId="4F2D71D1" w14:textId="14F8B1A5"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二、对商业贿赂行为认定，应当按照反不正当竞争法及其配套部门规章、地方性法规或者有权</w:t>
      </w:r>
      <w:r w:rsidR="00DA0762">
        <w:rPr>
          <w:rFonts w:ascii="仿宋" w:eastAsia="仿宋" w:hAnsi="仿宋" w:hint="eastAsia"/>
          <w:sz w:val="30"/>
          <w:szCs w:val="30"/>
        </w:rPr>
        <w:t>机关</w:t>
      </w:r>
      <w:r>
        <w:rPr>
          <w:rFonts w:ascii="仿宋" w:eastAsia="仿宋" w:hAnsi="仿宋" w:hint="eastAsia"/>
          <w:sz w:val="30"/>
          <w:szCs w:val="30"/>
        </w:rPr>
        <w:t>的解释答复</w:t>
      </w:r>
      <w:r w:rsidR="00DA0762">
        <w:rPr>
          <w:rFonts w:ascii="仿宋" w:eastAsia="仿宋" w:hAnsi="仿宋" w:hint="eastAsia"/>
          <w:sz w:val="30"/>
          <w:szCs w:val="30"/>
        </w:rPr>
        <w:t>，并可参考最高人民法院司法解释、浙江省高级人民的司法</w:t>
      </w:r>
      <w:r w:rsidR="00BE4B74">
        <w:rPr>
          <w:rFonts w:ascii="仿宋" w:eastAsia="仿宋" w:hAnsi="仿宋" w:hint="eastAsia"/>
          <w:sz w:val="30"/>
          <w:szCs w:val="30"/>
        </w:rPr>
        <w:t>裁</w:t>
      </w:r>
      <w:r w:rsidR="00DA0762">
        <w:rPr>
          <w:rFonts w:ascii="仿宋" w:eastAsia="仿宋" w:hAnsi="仿宋" w:hint="eastAsia"/>
          <w:sz w:val="30"/>
          <w:szCs w:val="30"/>
        </w:rPr>
        <w:t>判指引等</w:t>
      </w:r>
      <w:r>
        <w:rPr>
          <w:rFonts w:ascii="仿宋" w:eastAsia="仿宋" w:hAnsi="仿宋" w:hint="eastAsia"/>
          <w:sz w:val="30"/>
          <w:szCs w:val="30"/>
        </w:rPr>
        <w:t>。</w:t>
      </w:r>
      <w:r w:rsidR="00DA0762">
        <w:rPr>
          <w:rFonts w:ascii="仿宋" w:eastAsia="仿宋" w:hAnsi="仿宋" w:hint="eastAsia"/>
          <w:sz w:val="30"/>
          <w:szCs w:val="30"/>
        </w:rPr>
        <w:t>参考的司法解释、裁判指引等不</w:t>
      </w:r>
      <w:r w:rsidR="00E80559">
        <w:rPr>
          <w:rFonts w:ascii="仿宋" w:eastAsia="仿宋" w:hAnsi="仿宋" w:hint="eastAsia"/>
          <w:sz w:val="30"/>
          <w:szCs w:val="30"/>
        </w:rPr>
        <w:t>能</w:t>
      </w:r>
      <w:r w:rsidR="00DA0762">
        <w:rPr>
          <w:rFonts w:ascii="仿宋" w:eastAsia="仿宋" w:hAnsi="仿宋" w:hint="eastAsia"/>
          <w:sz w:val="30"/>
          <w:szCs w:val="30"/>
        </w:rPr>
        <w:t>在对外行政法律文书中进行缓引</w:t>
      </w:r>
      <w:r w:rsidR="00E80559">
        <w:rPr>
          <w:rFonts w:ascii="仿宋" w:eastAsia="仿宋" w:hAnsi="仿宋" w:hint="eastAsia"/>
          <w:sz w:val="30"/>
          <w:szCs w:val="30"/>
        </w:rPr>
        <w:t>，但涉嫌犯罪案件移送，</w:t>
      </w:r>
      <w:r w:rsidR="00BE4B74">
        <w:rPr>
          <w:rFonts w:ascii="仿宋" w:eastAsia="仿宋" w:hAnsi="仿宋" w:hint="eastAsia"/>
          <w:sz w:val="30"/>
          <w:szCs w:val="30"/>
        </w:rPr>
        <w:t>可以缓引</w:t>
      </w:r>
      <w:r w:rsidR="00E80559">
        <w:rPr>
          <w:rFonts w:ascii="仿宋" w:eastAsia="仿宋" w:hAnsi="仿宋" w:hint="eastAsia"/>
          <w:sz w:val="30"/>
          <w:szCs w:val="30"/>
        </w:rPr>
        <w:t>相关</w:t>
      </w:r>
      <w:r w:rsidR="00BE4B74">
        <w:rPr>
          <w:rFonts w:ascii="仿宋" w:eastAsia="仿宋" w:hAnsi="仿宋" w:hint="eastAsia"/>
          <w:sz w:val="30"/>
          <w:szCs w:val="30"/>
        </w:rPr>
        <w:t>刑事</w:t>
      </w:r>
      <w:r w:rsidR="00E80559">
        <w:rPr>
          <w:rFonts w:ascii="仿宋" w:eastAsia="仿宋" w:hAnsi="仿宋" w:hint="eastAsia"/>
          <w:sz w:val="30"/>
          <w:szCs w:val="30"/>
        </w:rPr>
        <w:t>司法解释</w:t>
      </w:r>
      <w:r w:rsidR="00DA0762">
        <w:rPr>
          <w:rFonts w:ascii="仿宋" w:eastAsia="仿宋" w:hAnsi="仿宋" w:hint="eastAsia"/>
          <w:sz w:val="30"/>
          <w:szCs w:val="30"/>
        </w:rPr>
        <w:t>。</w:t>
      </w:r>
    </w:p>
    <w:p w14:paraId="5C99C16B" w14:textId="4D1C7201" w:rsidR="00E02518" w:rsidRDefault="00E02518" w:rsidP="008F321A">
      <w:pPr>
        <w:spacing w:line="400" w:lineRule="exact"/>
        <w:ind w:firstLineChars="200" w:firstLine="480"/>
        <w:jc w:val="left"/>
        <w:rPr>
          <w:rFonts w:ascii="仿宋" w:eastAsia="仿宋" w:hAnsi="仿宋"/>
          <w:sz w:val="30"/>
          <w:szCs w:val="30"/>
        </w:rPr>
      </w:pPr>
      <w:r w:rsidRPr="00E02518">
        <w:rPr>
          <w:rFonts w:ascii="黑体" w:eastAsia="黑体" w:hAnsi="黑体" w:hint="eastAsia"/>
          <w:color w:val="FF0000"/>
          <w:sz w:val="24"/>
          <w:szCs w:val="24"/>
        </w:rPr>
        <w:t>注</w:t>
      </w:r>
      <w:r w:rsidR="00AE5AAE">
        <w:rPr>
          <w:rFonts w:ascii="黑体" w:eastAsia="黑体" w:hAnsi="黑体" w:hint="eastAsia"/>
          <w:color w:val="FF0000"/>
          <w:sz w:val="24"/>
          <w:szCs w:val="24"/>
        </w:rPr>
        <w:t>1</w:t>
      </w:r>
      <w:r w:rsidRPr="00E02518">
        <w:rPr>
          <w:rFonts w:ascii="黑体" w:eastAsia="黑体" w:hAnsi="黑体" w:hint="eastAsia"/>
          <w:color w:val="FF0000"/>
          <w:sz w:val="24"/>
          <w:szCs w:val="24"/>
        </w:rPr>
        <w:t>：</w:t>
      </w:r>
      <w:r>
        <w:rPr>
          <w:rFonts w:ascii="黑体" w:eastAsia="黑体" w:hAnsi="黑体" w:hint="eastAsia"/>
          <w:color w:val="FF0000"/>
          <w:sz w:val="24"/>
          <w:szCs w:val="24"/>
        </w:rPr>
        <w:t>按照</w:t>
      </w:r>
      <w:r w:rsidR="00D57784" w:rsidRPr="00D57784">
        <w:rPr>
          <w:rFonts w:ascii="黑体" w:eastAsia="黑体" w:hAnsi="黑体"/>
          <w:color w:val="FF0000"/>
          <w:sz w:val="24"/>
          <w:szCs w:val="24"/>
        </w:rPr>
        <w:t>1981</w:t>
      </w:r>
      <w:r w:rsidR="00D57784">
        <w:rPr>
          <w:rFonts w:ascii="黑体" w:eastAsia="黑体" w:hAnsi="黑体" w:hint="eastAsia"/>
          <w:color w:val="FF0000"/>
          <w:sz w:val="24"/>
          <w:szCs w:val="24"/>
        </w:rPr>
        <w:t>《</w:t>
      </w:r>
      <w:r w:rsidR="00D57784" w:rsidRPr="00D57784">
        <w:rPr>
          <w:rFonts w:ascii="黑体" w:eastAsia="黑体" w:hAnsi="黑体"/>
          <w:color w:val="FF0000"/>
          <w:sz w:val="24"/>
          <w:szCs w:val="24"/>
        </w:rPr>
        <w:t>全国人大常务委员会关于加强法律解释工作的决议</w:t>
      </w:r>
      <w:r w:rsidR="00D57784">
        <w:rPr>
          <w:rFonts w:ascii="黑体" w:eastAsia="黑体" w:hAnsi="黑体" w:hint="eastAsia"/>
          <w:color w:val="FF0000"/>
          <w:sz w:val="24"/>
          <w:szCs w:val="24"/>
        </w:rPr>
        <w:t>》第二条</w:t>
      </w:r>
      <w:r>
        <w:rPr>
          <w:rFonts w:ascii="黑体" w:eastAsia="黑体" w:hAnsi="黑体" w:hint="eastAsia"/>
          <w:color w:val="FF0000"/>
          <w:sz w:val="24"/>
          <w:szCs w:val="24"/>
        </w:rPr>
        <w:t>以及《人民法院组织法》</w:t>
      </w:r>
      <w:r w:rsidR="00D57784">
        <w:rPr>
          <w:rFonts w:ascii="黑体" w:eastAsia="黑体" w:hAnsi="黑体" w:hint="eastAsia"/>
          <w:color w:val="FF0000"/>
          <w:sz w:val="24"/>
          <w:szCs w:val="24"/>
        </w:rPr>
        <w:t>第十八条第一款“</w:t>
      </w:r>
      <w:r w:rsidR="00D57784" w:rsidRPr="00D57784">
        <w:rPr>
          <w:rFonts w:ascii="黑体" w:eastAsia="黑体" w:hAnsi="黑体" w:hint="eastAsia"/>
          <w:color w:val="FF0000"/>
          <w:sz w:val="24"/>
          <w:szCs w:val="24"/>
        </w:rPr>
        <w:t>最高人民法院可以对属于审判工作中具体应用法律的问题进行解释</w:t>
      </w:r>
      <w:r w:rsidR="00D57784">
        <w:rPr>
          <w:rFonts w:ascii="黑体" w:eastAsia="黑体" w:hAnsi="黑体" w:hint="eastAsia"/>
          <w:color w:val="FF0000"/>
          <w:sz w:val="24"/>
          <w:szCs w:val="24"/>
        </w:rPr>
        <w:t>”</w:t>
      </w:r>
      <w:r>
        <w:rPr>
          <w:rFonts w:ascii="黑体" w:eastAsia="黑体" w:hAnsi="黑体" w:hint="eastAsia"/>
          <w:color w:val="FF0000"/>
          <w:sz w:val="24"/>
          <w:szCs w:val="24"/>
        </w:rPr>
        <w:t>等规定，司法解释是对审判工作中或者检察工作中如何具体应用法律问题的释义，故仅</w:t>
      </w:r>
      <w:r w:rsidR="00D57784">
        <w:rPr>
          <w:rFonts w:ascii="黑体" w:eastAsia="黑体" w:hAnsi="黑体" w:hint="eastAsia"/>
          <w:color w:val="FF0000"/>
          <w:sz w:val="24"/>
          <w:szCs w:val="24"/>
        </w:rPr>
        <w:t>适用于</w:t>
      </w:r>
      <w:r>
        <w:rPr>
          <w:rFonts w:ascii="黑体" w:eastAsia="黑体" w:hAnsi="黑体" w:hint="eastAsia"/>
          <w:color w:val="FF0000"/>
          <w:sz w:val="24"/>
          <w:szCs w:val="24"/>
        </w:rPr>
        <w:t>审判或者检察工作</w:t>
      </w:r>
      <w:r w:rsidR="00D57784">
        <w:rPr>
          <w:rFonts w:ascii="黑体" w:eastAsia="黑体" w:hAnsi="黑体" w:hint="eastAsia"/>
          <w:color w:val="FF0000"/>
          <w:sz w:val="24"/>
          <w:szCs w:val="24"/>
        </w:rPr>
        <w:t>。</w:t>
      </w:r>
      <w:r>
        <w:rPr>
          <w:rFonts w:ascii="黑体" w:eastAsia="黑体" w:hAnsi="黑体" w:hint="eastAsia"/>
          <w:color w:val="FF0000"/>
          <w:sz w:val="24"/>
          <w:szCs w:val="24"/>
        </w:rPr>
        <w:t>司法解释不是行政执法规范，不得在行政行为中缓引直接适用。按照国务院《</w:t>
      </w:r>
      <w:r w:rsidR="00D57784" w:rsidRPr="00D57784">
        <w:rPr>
          <w:rFonts w:ascii="黑体" w:eastAsia="黑体" w:hAnsi="黑体" w:hint="eastAsia"/>
          <w:color w:val="FF0000"/>
          <w:sz w:val="24"/>
          <w:szCs w:val="24"/>
        </w:rPr>
        <w:t>行</w:t>
      </w:r>
      <w:r w:rsidR="00D57784" w:rsidRPr="00D57784">
        <w:rPr>
          <w:rFonts w:ascii="黑体" w:eastAsia="黑体" w:hAnsi="黑体" w:hint="eastAsia"/>
          <w:color w:val="FF0000"/>
          <w:sz w:val="24"/>
          <w:szCs w:val="24"/>
        </w:rPr>
        <w:lastRenderedPageBreak/>
        <w:t>政执法机关移送涉嫌犯罪案件的规定</w:t>
      </w:r>
      <w:r>
        <w:rPr>
          <w:rFonts w:ascii="黑体" w:eastAsia="黑体" w:hAnsi="黑体" w:hint="eastAsia"/>
          <w:color w:val="FF0000"/>
          <w:sz w:val="24"/>
          <w:szCs w:val="24"/>
        </w:rPr>
        <w:t>》</w:t>
      </w:r>
      <w:r w:rsidR="00D57784">
        <w:rPr>
          <w:rFonts w:ascii="黑体" w:eastAsia="黑体" w:hAnsi="黑体" w:hint="eastAsia"/>
          <w:color w:val="FF0000"/>
          <w:sz w:val="24"/>
          <w:szCs w:val="24"/>
        </w:rPr>
        <w:t>第三条第一款的规定</w:t>
      </w:r>
      <w:r>
        <w:rPr>
          <w:rFonts w:ascii="黑体" w:eastAsia="黑体" w:hAnsi="黑体" w:hint="eastAsia"/>
          <w:color w:val="FF0000"/>
          <w:sz w:val="24"/>
          <w:szCs w:val="24"/>
        </w:rPr>
        <w:t>，</w:t>
      </w:r>
      <w:r w:rsidR="00D57784">
        <w:rPr>
          <w:rFonts w:ascii="黑体" w:eastAsia="黑体" w:hAnsi="黑体" w:hint="eastAsia"/>
          <w:color w:val="FF0000"/>
          <w:sz w:val="24"/>
          <w:szCs w:val="24"/>
        </w:rPr>
        <w:t>刑事司法解释</w:t>
      </w:r>
      <w:r>
        <w:rPr>
          <w:rFonts w:ascii="黑体" w:eastAsia="黑体" w:hAnsi="黑体" w:hint="eastAsia"/>
          <w:color w:val="FF0000"/>
          <w:sz w:val="24"/>
          <w:szCs w:val="24"/>
        </w:rPr>
        <w:t>约束行政机关的移送行为</w:t>
      </w:r>
      <w:r w:rsidR="00D57784">
        <w:rPr>
          <w:rFonts w:ascii="黑体" w:eastAsia="黑体" w:hAnsi="黑体" w:hint="eastAsia"/>
          <w:color w:val="FF0000"/>
          <w:sz w:val="24"/>
          <w:szCs w:val="24"/>
        </w:rPr>
        <w:t>，故在移送文书中应当缓引相关司法解释</w:t>
      </w:r>
      <w:r>
        <w:rPr>
          <w:rFonts w:ascii="黑体" w:eastAsia="黑体" w:hAnsi="黑体" w:hint="eastAsia"/>
          <w:color w:val="FF0000"/>
          <w:sz w:val="24"/>
          <w:szCs w:val="24"/>
        </w:rPr>
        <w:t>。</w:t>
      </w:r>
    </w:p>
    <w:p w14:paraId="1D742E21" w14:textId="42F4D38B"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对商业贿赂行为</w:t>
      </w:r>
      <w:r w:rsidR="0061027D">
        <w:rPr>
          <w:rFonts w:ascii="仿宋" w:eastAsia="仿宋" w:hAnsi="仿宋" w:hint="eastAsia"/>
          <w:sz w:val="30"/>
          <w:szCs w:val="30"/>
        </w:rPr>
        <w:t>行政</w:t>
      </w:r>
      <w:r>
        <w:rPr>
          <w:rFonts w:ascii="仿宋" w:eastAsia="仿宋" w:hAnsi="仿宋" w:hint="eastAsia"/>
          <w:sz w:val="30"/>
          <w:szCs w:val="30"/>
        </w:rPr>
        <w:t>处罚的具体裁量应当按照本基准</w:t>
      </w:r>
      <w:r w:rsidR="00463672">
        <w:rPr>
          <w:rFonts w:ascii="仿宋" w:eastAsia="仿宋" w:hAnsi="仿宋" w:hint="eastAsia"/>
          <w:sz w:val="30"/>
          <w:szCs w:val="30"/>
        </w:rPr>
        <w:t>及</w:t>
      </w:r>
      <w:r>
        <w:rPr>
          <w:rFonts w:ascii="仿宋" w:eastAsia="仿宋" w:hAnsi="仿宋" w:hint="eastAsia"/>
          <w:sz w:val="30"/>
          <w:szCs w:val="30"/>
        </w:rPr>
        <w:t>市局《规范行政处罚裁量权行使的若干规定》。</w:t>
      </w:r>
    </w:p>
    <w:p w14:paraId="2F9FD973" w14:textId="34BE1A18" w:rsidR="00F62F24" w:rsidRDefault="00DA0762"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发现</w:t>
      </w:r>
      <w:r w:rsidR="00F62F24">
        <w:rPr>
          <w:rFonts w:ascii="仿宋" w:eastAsia="仿宋" w:hAnsi="仿宋" w:hint="eastAsia"/>
          <w:sz w:val="30"/>
          <w:szCs w:val="30"/>
        </w:rPr>
        <w:t>商业贿赂行为涉嫌犯罪，符合追诉标准的，应当依法及时移送司法机关处理，不得先</w:t>
      </w:r>
      <w:r w:rsidR="00C23B1D">
        <w:rPr>
          <w:rFonts w:ascii="仿宋" w:eastAsia="仿宋" w:hAnsi="仿宋" w:hint="eastAsia"/>
          <w:sz w:val="30"/>
          <w:szCs w:val="30"/>
        </w:rPr>
        <w:t>行</w:t>
      </w:r>
      <w:r w:rsidR="00F62F24">
        <w:rPr>
          <w:rFonts w:ascii="仿宋" w:eastAsia="仿宋" w:hAnsi="仿宋" w:hint="eastAsia"/>
          <w:sz w:val="30"/>
          <w:szCs w:val="30"/>
        </w:rPr>
        <w:t>实施行政处罚再移送。</w:t>
      </w:r>
    </w:p>
    <w:p w14:paraId="0D1A5B3E" w14:textId="382383B0"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三、</w:t>
      </w:r>
      <w:bookmarkStart w:id="2" w:name="_Hlk76138421"/>
      <w:r>
        <w:rPr>
          <w:rFonts w:ascii="仿宋" w:eastAsia="仿宋" w:hAnsi="仿宋" w:hint="eastAsia"/>
          <w:sz w:val="30"/>
          <w:szCs w:val="30"/>
        </w:rPr>
        <w:t>对收受经营者贿赂的单位和个人，应当按照反不正当竞争法第十九条的规定，予以行政处罚</w:t>
      </w:r>
      <w:r w:rsidR="0067769C">
        <w:rPr>
          <w:rFonts w:ascii="仿宋" w:eastAsia="仿宋" w:hAnsi="仿宋" w:hint="eastAsia"/>
          <w:sz w:val="30"/>
          <w:szCs w:val="30"/>
        </w:rPr>
        <w:t>,但</w:t>
      </w:r>
      <w:r w:rsidR="00BE4B74">
        <w:rPr>
          <w:rFonts w:ascii="仿宋" w:eastAsia="仿宋" w:hAnsi="仿宋" w:hint="eastAsia"/>
          <w:sz w:val="30"/>
          <w:szCs w:val="30"/>
        </w:rPr>
        <w:t>依法不予处罚</w:t>
      </w:r>
      <w:r w:rsidR="0067769C">
        <w:rPr>
          <w:rFonts w:ascii="仿宋" w:eastAsia="仿宋" w:hAnsi="仿宋" w:hint="eastAsia"/>
          <w:sz w:val="30"/>
          <w:szCs w:val="30"/>
        </w:rPr>
        <w:t>的除外</w:t>
      </w:r>
      <w:r>
        <w:rPr>
          <w:rFonts w:ascii="仿宋" w:eastAsia="仿宋" w:hAnsi="仿宋" w:hint="eastAsia"/>
          <w:sz w:val="30"/>
          <w:szCs w:val="30"/>
        </w:rPr>
        <w:t>。国家市场监督管理总局相应部门规章或者规范性文件的解释答复另有规定的，从其规定。</w:t>
      </w:r>
      <w:bookmarkEnd w:id="2"/>
    </w:p>
    <w:p w14:paraId="472B164A" w14:textId="30276C23"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前款</w:t>
      </w:r>
      <w:r w:rsidR="00C23B1D">
        <w:rPr>
          <w:rFonts w:ascii="仿宋" w:eastAsia="仿宋" w:hAnsi="仿宋" w:hint="eastAsia"/>
          <w:sz w:val="30"/>
          <w:szCs w:val="30"/>
        </w:rPr>
        <w:t>单位和个人属于国家机关或者</w:t>
      </w:r>
      <w:r w:rsidRPr="00F46FE0">
        <w:rPr>
          <w:rFonts w:ascii="仿宋" w:eastAsia="仿宋" w:hAnsi="仿宋" w:hint="eastAsia"/>
          <w:sz w:val="30"/>
          <w:szCs w:val="30"/>
        </w:rPr>
        <w:t>国家机关工作人员</w:t>
      </w:r>
      <w:r w:rsidR="00C23B1D">
        <w:rPr>
          <w:rFonts w:ascii="仿宋" w:eastAsia="仿宋" w:hAnsi="仿宋" w:hint="eastAsia"/>
          <w:sz w:val="30"/>
          <w:szCs w:val="30"/>
        </w:rPr>
        <w:t>、</w:t>
      </w:r>
      <w:r w:rsidR="00C23B1D" w:rsidRPr="00C23B1D">
        <w:rPr>
          <w:rFonts w:ascii="仿宋" w:eastAsia="仿宋" w:hAnsi="仿宋" w:hint="eastAsia"/>
          <w:sz w:val="30"/>
          <w:szCs w:val="30"/>
        </w:rPr>
        <w:t>国有企事业单位</w:t>
      </w:r>
      <w:r w:rsidR="00C23B1D">
        <w:rPr>
          <w:rFonts w:ascii="仿宋" w:eastAsia="仿宋" w:hAnsi="仿宋" w:hint="eastAsia"/>
          <w:sz w:val="30"/>
          <w:szCs w:val="30"/>
        </w:rPr>
        <w:t>中履行公职的人员</w:t>
      </w:r>
      <w:r w:rsidRPr="00F46FE0">
        <w:rPr>
          <w:rFonts w:ascii="仿宋" w:eastAsia="仿宋" w:hAnsi="仿宋" w:hint="eastAsia"/>
          <w:sz w:val="30"/>
          <w:szCs w:val="30"/>
        </w:rPr>
        <w:t>，</w:t>
      </w:r>
      <w:r w:rsidR="00C23B1D">
        <w:rPr>
          <w:rFonts w:ascii="仿宋" w:eastAsia="仿宋" w:hAnsi="仿宋" w:hint="eastAsia"/>
          <w:sz w:val="30"/>
          <w:szCs w:val="30"/>
        </w:rPr>
        <w:t>应当交由</w:t>
      </w:r>
      <w:r>
        <w:rPr>
          <w:rFonts w:ascii="仿宋" w:eastAsia="仿宋" w:hAnsi="仿宋" w:hint="eastAsia"/>
          <w:sz w:val="30"/>
          <w:szCs w:val="30"/>
        </w:rPr>
        <w:t>监察委员会等</w:t>
      </w:r>
      <w:r w:rsidRPr="00F46FE0">
        <w:rPr>
          <w:rFonts w:ascii="仿宋" w:eastAsia="仿宋" w:hAnsi="仿宋" w:hint="eastAsia"/>
          <w:sz w:val="30"/>
          <w:szCs w:val="30"/>
        </w:rPr>
        <w:t>机关</w:t>
      </w:r>
      <w:r w:rsidR="00C23B1D">
        <w:rPr>
          <w:rFonts w:ascii="仿宋" w:eastAsia="仿宋" w:hAnsi="仿宋" w:hint="eastAsia"/>
          <w:sz w:val="30"/>
          <w:szCs w:val="30"/>
        </w:rPr>
        <w:t>处理。</w:t>
      </w:r>
    </w:p>
    <w:p w14:paraId="37DBFB05" w14:textId="7AE14357" w:rsidR="000543D7" w:rsidRDefault="000543D7" w:rsidP="008F321A">
      <w:pPr>
        <w:spacing w:line="600" w:lineRule="exact"/>
        <w:ind w:firstLineChars="200" w:firstLine="600"/>
        <w:jc w:val="left"/>
        <w:rPr>
          <w:rFonts w:ascii="仿宋" w:eastAsia="仿宋" w:hAnsi="仿宋"/>
          <w:sz w:val="30"/>
          <w:szCs w:val="30"/>
        </w:rPr>
      </w:pPr>
      <w:r w:rsidRPr="000543D7">
        <w:rPr>
          <w:rFonts w:ascii="仿宋" w:eastAsia="仿宋" w:hAnsi="仿宋" w:hint="eastAsia"/>
          <w:sz w:val="30"/>
          <w:szCs w:val="30"/>
        </w:rPr>
        <w:t>司法机关移送的</w:t>
      </w:r>
      <w:r>
        <w:rPr>
          <w:rFonts w:ascii="仿宋" w:eastAsia="仿宋" w:hAnsi="仿宋" w:hint="eastAsia"/>
          <w:sz w:val="30"/>
          <w:szCs w:val="30"/>
        </w:rPr>
        <w:t>行贿人或者受贿人</w:t>
      </w:r>
      <w:r w:rsidRPr="000543D7">
        <w:rPr>
          <w:rFonts w:ascii="仿宋" w:eastAsia="仿宋" w:hAnsi="仿宋" w:hint="eastAsia"/>
          <w:sz w:val="30"/>
          <w:szCs w:val="30"/>
        </w:rPr>
        <w:t>不</w:t>
      </w:r>
      <w:r w:rsidR="00C23B1D">
        <w:rPr>
          <w:rFonts w:ascii="仿宋" w:eastAsia="仿宋" w:hAnsi="仿宋" w:hint="eastAsia"/>
          <w:sz w:val="30"/>
          <w:szCs w:val="30"/>
        </w:rPr>
        <w:t>构成</w:t>
      </w:r>
      <w:r w:rsidRPr="000543D7">
        <w:rPr>
          <w:rFonts w:ascii="仿宋" w:eastAsia="仿宋" w:hAnsi="仿宋" w:hint="eastAsia"/>
          <w:sz w:val="30"/>
          <w:szCs w:val="30"/>
        </w:rPr>
        <w:t>犯罪应予以行政处罚的案件</w:t>
      </w:r>
      <w:r w:rsidR="00C23B1D">
        <w:rPr>
          <w:rFonts w:ascii="仿宋" w:eastAsia="仿宋" w:hAnsi="仿宋" w:hint="eastAsia"/>
          <w:sz w:val="30"/>
          <w:szCs w:val="30"/>
        </w:rPr>
        <w:t>或者监察委员会移送的相关案件</w:t>
      </w:r>
      <w:r w:rsidRPr="000543D7">
        <w:rPr>
          <w:rFonts w:ascii="仿宋" w:eastAsia="仿宋" w:hAnsi="仿宋" w:hint="eastAsia"/>
          <w:sz w:val="30"/>
          <w:szCs w:val="30"/>
        </w:rPr>
        <w:t>，应当按照</w:t>
      </w:r>
      <w:r w:rsidR="00BE4B74">
        <w:rPr>
          <w:rFonts w:ascii="仿宋" w:eastAsia="仿宋" w:hAnsi="仿宋" w:hint="eastAsia"/>
          <w:sz w:val="30"/>
          <w:szCs w:val="30"/>
        </w:rPr>
        <w:t>反不正当竞争法第十九条规定实施行政处罚，并按</w:t>
      </w:r>
      <w:r w:rsidRPr="000543D7">
        <w:rPr>
          <w:rFonts w:ascii="仿宋" w:eastAsia="仿宋" w:hAnsi="仿宋" w:hint="eastAsia"/>
          <w:sz w:val="30"/>
          <w:szCs w:val="30"/>
        </w:rPr>
        <w:t>本基准</w:t>
      </w:r>
      <w:r w:rsidR="00BE4B74">
        <w:rPr>
          <w:rFonts w:ascii="仿宋" w:eastAsia="仿宋" w:hAnsi="仿宋" w:hint="eastAsia"/>
          <w:sz w:val="30"/>
          <w:szCs w:val="30"/>
        </w:rPr>
        <w:t>进行裁量</w:t>
      </w:r>
      <w:r w:rsidRPr="000543D7">
        <w:rPr>
          <w:rFonts w:ascii="仿宋" w:eastAsia="仿宋" w:hAnsi="仿宋" w:hint="eastAsia"/>
          <w:sz w:val="30"/>
          <w:szCs w:val="30"/>
        </w:rPr>
        <w:t>。</w:t>
      </w:r>
    </w:p>
    <w:p w14:paraId="2790E71F" w14:textId="1E392CF5" w:rsidR="000543D7" w:rsidRPr="009158AC" w:rsidRDefault="00463672" w:rsidP="008F321A">
      <w:pPr>
        <w:spacing w:line="400" w:lineRule="exact"/>
        <w:ind w:firstLineChars="200" w:firstLine="480"/>
        <w:jc w:val="left"/>
        <w:rPr>
          <w:rFonts w:ascii="黑体" w:eastAsia="黑体" w:hAnsi="黑体"/>
          <w:sz w:val="30"/>
          <w:szCs w:val="30"/>
        </w:rPr>
      </w:pPr>
      <w:bookmarkStart w:id="3" w:name="_Hlk77453258"/>
      <w:r w:rsidRPr="00E02518">
        <w:rPr>
          <w:rFonts w:ascii="黑体" w:eastAsia="黑体" w:hAnsi="黑体" w:hint="eastAsia"/>
          <w:color w:val="FF0000"/>
          <w:sz w:val="24"/>
          <w:szCs w:val="24"/>
        </w:rPr>
        <w:t>注</w:t>
      </w:r>
      <w:r w:rsidR="00AE5AAE">
        <w:rPr>
          <w:rFonts w:ascii="黑体" w:eastAsia="黑体" w:hAnsi="黑体" w:hint="eastAsia"/>
          <w:color w:val="FF0000"/>
          <w:sz w:val="24"/>
          <w:szCs w:val="24"/>
        </w:rPr>
        <w:t>2</w:t>
      </w:r>
      <w:r w:rsidRPr="00E02518">
        <w:rPr>
          <w:rFonts w:ascii="黑体" w:eastAsia="黑体" w:hAnsi="黑体" w:hint="eastAsia"/>
          <w:color w:val="FF0000"/>
          <w:sz w:val="24"/>
          <w:szCs w:val="24"/>
        </w:rPr>
        <w:t>：</w:t>
      </w:r>
      <w:r w:rsidR="0061027D">
        <w:rPr>
          <w:rFonts w:ascii="黑体" w:eastAsia="黑体" w:hAnsi="黑体" w:hint="eastAsia"/>
          <w:color w:val="FF0000"/>
          <w:sz w:val="24"/>
          <w:szCs w:val="24"/>
        </w:rPr>
        <w:t>（1）对受贿主体能否实施行政处罚，认识上存在差异，反法修改在行政处罚词语结构表述上与旧法并无差异，故在国家工商行政管理局令第6</w:t>
      </w:r>
      <w:r w:rsidR="0061027D">
        <w:rPr>
          <w:rFonts w:ascii="黑体" w:eastAsia="黑体" w:hAnsi="黑体"/>
          <w:color w:val="FF0000"/>
          <w:sz w:val="24"/>
          <w:szCs w:val="24"/>
        </w:rPr>
        <w:t>0</w:t>
      </w:r>
      <w:r w:rsidR="0061027D">
        <w:rPr>
          <w:rFonts w:ascii="黑体" w:eastAsia="黑体" w:hAnsi="黑体" w:hint="eastAsia"/>
          <w:color w:val="FF0000"/>
          <w:sz w:val="24"/>
          <w:szCs w:val="24"/>
        </w:rPr>
        <w:t>号</w:t>
      </w:r>
      <w:r w:rsidR="0061027D" w:rsidRPr="0061027D">
        <w:rPr>
          <w:rFonts w:ascii="黑体" w:eastAsia="黑体" w:hAnsi="黑体" w:hint="eastAsia"/>
          <w:color w:val="FF0000"/>
          <w:sz w:val="24"/>
          <w:szCs w:val="24"/>
        </w:rPr>
        <w:t>《关于禁止商业贿赂行为的若干规定》尚未废止</w:t>
      </w:r>
      <w:r w:rsidR="0061027D">
        <w:rPr>
          <w:rFonts w:ascii="黑体" w:eastAsia="黑体" w:hAnsi="黑体" w:hint="eastAsia"/>
          <w:color w:val="FF0000"/>
          <w:sz w:val="24"/>
          <w:szCs w:val="24"/>
        </w:rPr>
        <w:t>前，不宜删除对受贿者的处罚内容。总局相关司局的公众咨询答复，不能作为制定裁量基准的依据。考虑与监委会的分工，作一些规定是必要的。（2）</w:t>
      </w:r>
      <w:r w:rsidR="000543D7" w:rsidRPr="00E02518">
        <w:rPr>
          <w:rFonts w:ascii="黑体" w:eastAsia="黑体" w:hAnsi="黑体" w:hint="eastAsia"/>
          <w:color w:val="FF0000"/>
          <w:sz w:val="24"/>
          <w:szCs w:val="24"/>
        </w:rPr>
        <w:t>新行政处罚法第二十七条第一款“对依法不需要追究刑事责任或者免予刑事处罚，但应当给予行政处罚的，司法机关应当及时将案件移送有关行政机关。”</w:t>
      </w:r>
    </w:p>
    <w:bookmarkEnd w:id="3"/>
    <w:p w14:paraId="5B02FAA2" w14:textId="3991EFD4"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291C34">
        <w:rPr>
          <w:rFonts w:ascii="仿宋" w:eastAsia="仿宋" w:hAnsi="仿宋" w:hint="eastAsia"/>
          <w:sz w:val="30"/>
          <w:szCs w:val="30"/>
        </w:rPr>
        <w:t>非公企业等单位的</w:t>
      </w:r>
      <w:r w:rsidR="00512D64" w:rsidRPr="00512D64">
        <w:rPr>
          <w:rFonts w:ascii="仿宋" w:eastAsia="仿宋" w:hAnsi="仿宋" w:hint="eastAsia"/>
          <w:sz w:val="30"/>
          <w:szCs w:val="30"/>
        </w:rPr>
        <w:t>个人</w:t>
      </w:r>
      <w:r>
        <w:rPr>
          <w:rFonts w:ascii="仿宋" w:eastAsia="仿宋" w:hAnsi="仿宋" w:hint="eastAsia"/>
          <w:sz w:val="30"/>
          <w:szCs w:val="30"/>
        </w:rPr>
        <w:t>受贿者，初次受贿且金额不足</w:t>
      </w:r>
      <w:r>
        <w:rPr>
          <w:rFonts w:ascii="仿宋" w:eastAsia="仿宋" w:hAnsi="仿宋"/>
          <w:sz w:val="30"/>
          <w:szCs w:val="30"/>
        </w:rPr>
        <w:t>5000</w:t>
      </w:r>
      <w:r>
        <w:rPr>
          <w:rFonts w:ascii="仿宋" w:eastAsia="仿宋" w:hAnsi="仿宋" w:hint="eastAsia"/>
          <w:sz w:val="30"/>
          <w:szCs w:val="30"/>
        </w:rPr>
        <w:t>元，及时将所</w:t>
      </w:r>
      <w:r w:rsidR="00C23B1D">
        <w:rPr>
          <w:rFonts w:ascii="仿宋" w:eastAsia="仿宋" w:hAnsi="仿宋" w:hint="eastAsia"/>
          <w:sz w:val="30"/>
          <w:szCs w:val="30"/>
        </w:rPr>
        <w:t>收受的</w:t>
      </w:r>
      <w:r>
        <w:rPr>
          <w:rFonts w:ascii="仿宋" w:eastAsia="仿宋" w:hAnsi="仿宋" w:hint="eastAsia"/>
          <w:sz w:val="30"/>
          <w:szCs w:val="30"/>
        </w:rPr>
        <w:t>财物</w:t>
      </w:r>
      <w:r w:rsidR="00C23B1D">
        <w:rPr>
          <w:rFonts w:ascii="仿宋" w:eastAsia="仿宋" w:hAnsi="仿宋" w:hint="eastAsia"/>
          <w:sz w:val="30"/>
          <w:szCs w:val="30"/>
        </w:rPr>
        <w:t>等</w:t>
      </w:r>
      <w:r>
        <w:rPr>
          <w:rFonts w:ascii="仿宋" w:eastAsia="仿宋" w:hAnsi="仿宋" w:hint="eastAsia"/>
          <w:sz w:val="30"/>
          <w:szCs w:val="30"/>
        </w:rPr>
        <w:t>上交单位，无从重处罚情形的，可以认定为违法行为轻微。没有造成危害后果或者危害后</w:t>
      </w:r>
      <w:r>
        <w:rPr>
          <w:rFonts w:ascii="仿宋" w:eastAsia="仿宋" w:hAnsi="仿宋" w:hint="eastAsia"/>
          <w:sz w:val="30"/>
          <w:szCs w:val="30"/>
        </w:rPr>
        <w:lastRenderedPageBreak/>
        <w:t>果轻微的，不予行政处罚，由所在单位依法</w:t>
      </w:r>
      <w:r w:rsidR="00640CA2">
        <w:rPr>
          <w:rFonts w:ascii="仿宋" w:eastAsia="仿宋" w:hAnsi="仿宋" w:hint="eastAsia"/>
          <w:sz w:val="30"/>
          <w:szCs w:val="30"/>
        </w:rPr>
        <w:t>依规</w:t>
      </w:r>
      <w:r>
        <w:rPr>
          <w:rFonts w:ascii="仿宋" w:eastAsia="仿宋" w:hAnsi="仿宋" w:hint="eastAsia"/>
          <w:sz w:val="30"/>
          <w:szCs w:val="30"/>
        </w:rPr>
        <w:t>处理。</w:t>
      </w:r>
    </w:p>
    <w:p w14:paraId="106173BD" w14:textId="063BC5F2" w:rsidR="003B6ED0" w:rsidRPr="009158AC" w:rsidRDefault="00463672" w:rsidP="008F321A">
      <w:pPr>
        <w:spacing w:line="400" w:lineRule="exact"/>
        <w:ind w:firstLineChars="200" w:firstLine="480"/>
        <w:jc w:val="left"/>
        <w:rPr>
          <w:rFonts w:ascii="黑体" w:eastAsia="黑体" w:hAnsi="黑体"/>
          <w:sz w:val="24"/>
          <w:szCs w:val="24"/>
        </w:rPr>
      </w:pPr>
      <w:r w:rsidRPr="0061027D">
        <w:rPr>
          <w:rFonts w:ascii="黑体" w:eastAsia="黑体" w:hAnsi="黑体" w:hint="eastAsia"/>
          <w:color w:val="FF0000"/>
          <w:sz w:val="24"/>
          <w:szCs w:val="24"/>
        </w:rPr>
        <w:t>注</w:t>
      </w:r>
      <w:r w:rsidR="00AE5AAE">
        <w:rPr>
          <w:rFonts w:ascii="黑体" w:eastAsia="黑体" w:hAnsi="黑体" w:hint="eastAsia"/>
          <w:color w:val="FF0000"/>
          <w:sz w:val="24"/>
          <w:szCs w:val="24"/>
        </w:rPr>
        <w:t>3</w:t>
      </w:r>
      <w:r w:rsidRPr="0061027D">
        <w:rPr>
          <w:rFonts w:ascii="黑体" w:eastAsia="黑体" w:hAnsi="黑体" w:hint="eastAsia"/>
          <w:color w:val="FF0000"/>
          <w:sz w:val="24"/>
          <w:szCs w:val="24"/>
        </w:rPr>
        <w:t>：</w:t>
      </w:r>
      <w:r w:rsidR="003B6ED0" w:rsidRPr="0061027D">
        <w:rPr>
          <w:rFonts w:ascii="黑体" w:eastAsia="黑体" w:hAnsi="黑体" w:hint="eastAsia"/>
          <w:color w:val="FF0000"/>
          <w:sz w:val="24"/>
          <w:szCs w:val="24"/>
        </w:rPr>
        <w:t>《关于印发</w:t>
      </w:r>
      <w:r w:rsidR="003B6ED0" w:rsidRPr="0061027D">
        <w:rPr>
          <w:rFonts w:ascii="黑体" w:eastAsia="黑体" w:hAnsi="黑体"/>
          <w:color w:val="FF0000"/>
          <w:sz w:val="24"/>
          <w:szCs w:val="24"/>
        </w:rPr>
        <w:t>&lt;最高人民检察院公安部关于公安机关管辖的刑事案件立案追诉标准的规定(二)&gt;的通知》第十条“[非国家工作人员受贿案(刑法第一百六十三条)]公司、企业或者其他单位的工作人员利用职务上的便利，索取他人财物或者非法收受他人财物，为他人谋取利益，或者在经济往来中，利用职务上的便利，违反国家规定，收受各种名义的回扣、手续费，归个人所有，数额在五千元以上的，应予立案追诉。”</w:t>
      </w:r>
      <w:r w:rsidR="003B6ED0" w:rsidRPr="0061027D">
        <w:rPr>
          <w:rFonts w:hint="eastAsia"/>
          <w:color w:val="FF0000"/>
        </w:rPr>
        <w:t xml:space="preserve"> </w:t>
      </w:r>
      <w:r w:rsidR="003B6ED0" w:rsidRPr="0061027D">
        <w:rPr>
          <w:rFonts w:ascii="黑体" w:eastAsia="黑体" w:hAnsi="黑体" w:hint="eastAsia"/>
          <w:color w:val="FF0000"/>
          <w:sz w:val="24"/>
          <w:szCs w:val="24"/>
        </w:rPr>
        <w:t>第十一条“</w:t>
      </w:r>
      <w:r w:rsidR="003B6ED0" w:rsidRPr="0061027D">
        <w:rPr>
          <w:rFonts w:ascii="黑体" w:eastAsia="黑体" w:hAnsi="黑体"/>
          <w:color w:val="FF0000"/>
          <w:sz w:val="24"/>
          <w:szCs w:val="24"/>
        </w:rPr>
        <w:t>[对非国家工作人员行贿案(刑法第一百六十四条)]为谋取不正当利益，给予公司、企业或者其他单位的工作人员以财物，个人行贿数额在一万元以上的，单位行贿数额在二十万元以上的，应予立案追诉。”</w:t>
      </w:r>
    </w:p>
    <w:p w14:paraId="7E3D4F15" w14:textId="5B73EA62" w:rsidR="00640CA2" w:rsidRDefault="00512D64" w:rsidP="008F321A">
      <w:pPr>
        <w:spacing w:line="600" w:lineRule="exact"/>
        <w:ind w:firstLineChars="200" w:firstLine="600"/>
        <w:jc w:val="left"/>
        <w:rPr>
          <w:rFonts w:ascii="仿宋" w:eastAsia="仿宋" w:hAnsi="仿宋"/>
          <w:sz w:val="30"/>
          <w:szCs w:val="30"/>
        </w:rPr>
      </w:pPr>
      <w:bookmarkStart w:id="4" w:name="_Hlk76139004"/>
      <w:r>
        <w:rPr>
          <w:rFonts w:ascii="仿宋" w:eastAsia="仿宋" w:hAnsi="仿宋" w:hint="eastAsia"/>
          <w:sz w:val="30"/>
          <w:szCs w:val="30"/>
        </w:rPr>
        <w:t>前款个人</w:t>
      </w:r>
      <w:r w:rsidR="00F62F24">
        <w:rPr>
          <w:rFonts w:ascii="仿宋" w:eastAsia="仿宋" w:hAnsi="仿宋" w:hint="eastAsia"/>
          <w:sz w:val="30"/>
          <w:szCs w:val="30"/>
        </w:rPr>
        <w:t>受贿者</w:t>
      </w:r>
      <w:bookmarkEnd w:id="4"/>
      <w:r w:rsidR="00291C34">
        <w:rPr>
          <w:rFonts w:ascii="仿宋" w:eastAsia="仿宋" w:hAnsi="仿宋" w:hint="eastAsia"/>
          <w:sz w:val="30"/>
          <w:szCs w:val="30"/>
        </w:rPr>
        <w:t>单位</w:t>
      </w:r>
      <w:r w:rsidR="00F62F24">
        <w:rPr>
          <w:rFonts w:ascii="仿宋" w:eastAsia="仿宋" w:hAnsi="仿宋" w:hint="eastAsia"/>
          <w:sz w:val="30"/>
          <w:szCs w:val="30"/>
        </w:rPr>
        <w:t>属年</w:t>
      </w:r>
      <w:r w:rsidR="00640CA2">
        <w:rPr>
          <w:rFonts w:ascii="仿宋" w:eastAsia="仿宋" w:hAnsi="仿宋" w:hint="eastAsia"/>
          <w:sz w:val="30"/>
          <w:szCs w:val="30"/>
        </w:rPr>
        <w:t>经营</w:t>
      </w:r>
      <w:r w:rsidR="00F62F24">
        <w:rPr>
          <w:rFonts w:ascii="仿宋" w:eastAsia="仿宋" w:hAnsi="仿宋" w:hint="eastAsia"/>
          <w:sz w:val="30"/>
          <w:szCs w:val="30"/>
        </w:rPr>
        <w:t>额5</w:t>
      </w:r>
      <w:r w:rsidR="00F62F24">
        <w:rPr>
          <w:rFonts w:ascii="仿宋" w:eastAsia="仿宋" w:hAnsi="仿宋"/>
          <w:sz w:val="30"/>
          <w:szCs w:val="30"/>
        </w:rPr>
        <w:t>000</w:t>
      </w:r>
      <w:r w:rsidR="00F62F24">
        <w:rPr>
          <w:rFonts w:ascii="仿宋" w:eastAsia="仿宋" w:hAnsi="仿宋" w:hint="eastAsia"/>
          <w:sz w:val="30"/>
          <w:szCs w:val="30"/>
        </w:rPr>
        <w:t>万元以上的商场超市或者</w:t>
      </w:r>
      <w:r w:rsidR="00F62F24">
        <w:rPr>
          <w:rFonts w:ascii="仿宋" w:eastAsia="仿宋" w:hAnsi="仿宋"/>
          <w:sz w:val="30"/>
          <w:szCs w:val="30"/>
        </w:rPr>
        <w:t>2</w:t>
      </w:r>
      <w:r w:rsidR="00F62F24">
        <w:rPr>
          <w:rFonts w:ascii="仿宋" w:eastAsia="仿宋" w:hAnsi="仿宋" w:hint="eastAsia"/>
          <w:sz w:val="30"/>
          <w:szCs w:val="30"/>
        </w:rPr>
        <w:t>亿元以上成交额的网络交易平台以及其他具有</w:t>
      </w:r>
      <w:r w:rsidR="005D1633">
        <w:rPr>
          <w:rFonts w:ascii="仿宋" w:eastAsia="仿宋" w:hAnsi="仿宋" w:hint="eastAsia"/>
          <w:sz w:val="30"/>
          <w:szCs w:val="30"/>
        </w:rPr>
        <w:t>相应</w:t>
      </w:r>
      <w:r w:rsidR="00F62F24">
        <w:rPr>
          <w:rFonts w:ascii="仿宋" w:eastAsia="仿宋" w:hAnsi="仿宋" w:hint="eastAsia"/>
          <w:sz w:val="30"/>
          <w:szCs w:val="30"/>
        </w:rPr>
        <w:t>交易优势地位</w:t>
      </w:r>
      <w:r w:rsidR="00291C34">
        <w:rPr>
          <w:rFonts w:ascii="仿宋" w:eastAsia="仿宋" w:hAnsi="仿宋" w:hint="eastAsia"/>
          <w:sz w:val="30"/>
          <w:szCs w:val="30"/>
        </w:rPr>
        <w:t>主体或者属于索贿的</w:t>
      </w:r>
      <w:r w:rsidR="00F62F24">
        <w:rPr>
          <w:rFonts w:ascii="仿宋" w:eastAsia="仿宋" w:hAnsi="仿宋" w:hint="eastAsia"/>
          <w:sz w:val="30"/>
          <w:szCs w:val="30"/>
        </w:rPr>
        <w:t>，不适用前款规定</w:t>
      </w:r>
      <w:r>
        <w:rPr>
          <w:rFonts w:ascii="仿宋" w:eastAsia="仿宋" w:hAnsi="仿宋" w:hint="eastAsia"/>
          <w:sz w:val="30"/>
          <w:szCs w:val="30"/>
        </w:rPr>
        <w:t>。</w:t>
      </w:r>
    </w:p>
    <w:p w14:paraId="52BD979F" w14:textId="0B20C14E" w:rsidR="00640CA2" w:rsidRPr="00AE5AAE" w:rsidRDefault="00AE5AAE" w:rsidP="008F321A">
      <w:pPr>
        <w:spacing w:line="400" w:lineRule="exact"/>
        <w:ind w:firstLineChars="200" w:firstLine="482"/>
        <w:jc w:val="left"/>
        <w:rPr>
          <w:rFonts w:ascii="黑体" w:eastAsia="黑体" w:hAnsi="黑体"/>
          <w:b/>
          <w:bCs/>
          <w:color w:val="FF0000"/>
          <w:sz w:val="24"/>
          <w:szCs w:val="24"/>
        </w:rPr>
      </w:pPr>
      <w:r w:rsidRPr="00AE5AAE">
        <w:rPr>
          <w:rFonts w:ascii="黑体" w:eastAsia="黑体" w:hAnsi="黑体" w:hint="eastAsia"/>
          <w:b/>
          <w:bCs/>
          <w:color w:val="FF0000"/>
          <w:sz w:val="24"/>
          <w:szCs w:val="24"/>
        </w:rPr>
        <w:t>注</w:t>
      </w:r>
      <w:r>
        <w:rPr>
          <w:rFonts w:ascii="黑体" w:eastAsia="黑体" w:hAnsi="黑体" w:hint="eastAsia"/>
          <w:b/>
          <w:bCs/>
          <w:color w:val="FF0000"/>
          <w:sz w:val="24"/>
          <w:szCs w:val="24"/>
        </w:rPr>
        <w:t>4</w:t>
      </w:r>
      <w:r w:rsidRPr="00AE5AAE">
        <w:rPr>
          <w:rFonts w:ascii="黑体" w:eastAsia="黑体" w:hAnsi="黑体" w:hint="eastAsia"/>
          <w:b/>
          <w:bCs/>
          <w:color w:val="FF0000"/>
          <w:sz w:val="24"/>
          <w:szCs w:val="24"/>
        </w:rPr>
        <w:t>：</w:t>
      </w:r>
      <w:r w:rsidR="00640CA2" w:rsidRPr="00AE5AAE">
        <w:rPr>
          <w:rFonts w:ascii="黑体" w:eastAsia="黑体" w:hAnsi="黑体" w:hint="eastAsia"/>
          <w:b/>
          <w:bCs/>
          <w:color w:val="FF0000"/>
          <w:sz w:val="24"/>
          <w:szCs w:val="24"/>
        </w:rPr>
        <w:t>商场超市在柜台租赁、柜台位置安排等商业交易中具有明显优势，工作人员可能存在凭借优势受贿的问题；平台工作人员在对平台内经营者的入驻审查、商品准入等方面，也可能存在滥用职权受贿的问题；此外，大型旅游公司</w:t>
      </w:r>
      <w:r w:rsidR="005D1633" w:rsidRPr="00AE5AAE">
        <w:rPr>
          <w:rFonts w:ascii="黑体" w:eastAsia="黑体" w:hAnsi="黑体" w:hint="eastAsia"/>
          <w:b/>
          <w:bCs/>
          <w:color w:val="FF0000"/>
          <w:sz w:val="24"/>
          <w:szCs w:val="24"/>
        </w:rPr>
        <w:t>对定点饭店和定点旅店的交易中</w:t>
      </w:r>
      <w:r w:rsidR="00640CA2" w:rsidRPr="00AE5AAE">
        <w:rPr>
          <w:rFonts w:ascii="黑体" w:eastAsia="黑体" w:hAnsi="黑体" w:hint="eastAsia"/>
          <w:b/>
          <w:bCs/>
          <w:color w:val="FF0000"/>
          <w:sz w:val="24"/>
          <w:szCs w:val="24"/>
        </w:rPr>
        <w:t>、医院在对患者的药品处方中、学校在对学生的校服制作等“</w:t>
      </w:r>
      <w:r w:rsidR="005D1633" w:rsidRPr="00AE5AAE">
        <w:rPr>
          <w:rFonts w:ascii="黑体" w:eastAsia="黑体" w:hAnsi="黑体" w:hint="eastAsia"/>
          <w:b/>
          <w:bCs/>
          <w:color w:val="FF0000"/>
          <w:sz w:val="24"/>
          <w:szCs w:val="24"/>
        </w:rPr>
        <w:t>代办</w:t>
      </w:r>
      <w:r w:rsidR="00640CA2" w:rsidRPr="00AE5AAE">
        <w:rPr>
          <w:rFonts w:ascii="黑体" w:eastAsia="黑体" w:hAnsi="黑体" w:hint="eastAsia"/>
          <w:b/>
          <w:bCs/>
          <w:color w:val="FF0000"/>
          <w:sz w:val="24"/>
          <w:szCs w:val="24"/>
        </w:rPr>
        <w:t>服务”</w:t>
      </w:r>
      <w:r w:rsidR="005D1633" w:rsidRPr="00AE5AAE">
        <w:rPr>
          <w:rFonts w:ascii="黑体" w:eastAsia="黑体" w:hAnsi="黑体" w:hint="eastAsia"/>
          <w:b/>
          <w:bCs/>
          <w:color w:val="FF0000"/>
          <w:sz w:val="24"/>
          <w:szCs w:val="24"/>
        </w:rPr>
        <w:t>中都</w:t>
      </w:r>
      <w:r w:rsidR="00640CA2" w:rsidRPr="00AE5AAE">
        <w:rPr>
          <w:rFonts w:ascii="黑体" w:eastAsia="黑体" w:hAnsi="黑体" w:hint="eastAsia"/>
          <w:b/>
          <w:bCs/>
          <w:color w:val="FF0000"/>
          <w:sz w:val="24"/>
          <w:szCs w:val="24"/>
        </w:rPr>
        <w:t>处于</w:t>
      </w:r>
      <w:r w:rsidR="005D1633" w:rsidRPr="00AE5AAE">
        <w:rPr>
          <w:rFonts w:ascii="黑体" w:eastAsia="黑体" w:hAnsi="黑体" w:hint="eastAsia"/>
          <w:b/>
          <w:bCs/>
          <w:color w:val="FF0000"/>
          <w:sz w:val="24"/>
          <w:szCs w:val="24"/>
        </w:rPr>
        <w:t>影响交易的</w:t>
      </w:r>
      <w:r w:rsidR="00640CA2" w:rsidRPr="00AE5AAE">
        <w:rPr>
          <w:rFonts w:ascii="黑体" w:eastAsia="黑体" w:hAnsi="黑体" w:hint="eastAsia"/>
          <w:b/>
          <w:bCs/>
          <w:color w:val="FF0000"/>
          <w:sz w:val="24"/>
          <w:szCs w:val="24"/>
        </w:rPr>
        <w:t>优势地位，故</w:t>
      </w:r>
      <w:r w:rsidR="005D1633" w:rsidRPr="00AE5AAE">
        <w:rPr>
          <w:rFonts w:ascii="黑体" w:eastAsia="黑体" w:hAnsi="黑体" w:hint="eastAsia"/>
          <w:b/>
          <w:bCs/>
          <w:color w:val="FF0000"/>
          <w:sz w:val="24"/>
          <w:szCs w:val="24"/>
        </w:rPr>
        <w:t>对</w:t>
      </w:r>
      <w:r w:rsidR="00640CA2" w:rsidRPr="00AE5AAE">
        <w:rPr>
          <w:rFonts w:ascii="黑体" w:eastAsia="黑体" w:hAnsi="黑体" w:hint="eastAsia"/>
          <w:b/>
          <w:bCs/>
          <w:color w:val="FF0000"/>
          <w:sz w:val="24"/>
          <w:szCs w:val="24"/>
        </w:rPr>
        <w:t>其工作人员</w:t>
      </w:r>
      <w:r w:rsidR="005D1633" w:rsidRPr="00AE5AAE">
        <w:rPr>
          <w:rFonts w:ascii="黑体" w:eastAsia="黑体" w:hAnsi="黑体" w:hint="eastAsia"/>
          <w:b/>
          <w:bCs/>
          <w:color w:val="FF0000"/>
          <w:sz w:val="24"/>
          <w:szCs w:val="24"/>
        </w:rPr>
        <w:t>应比一般人员要更严格。</w:t>
      </w:r>
    </w:p>
    <w:p w14:paraId="2C2355BF" w14:textId="595EF4E7" w:rsidR="00F62F24" w:rsidRPr="0061501D"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五、对</w:t>
      </w:r>
      <w:r w:rsidRPr="0061501D">
        <w:rPr>
          <w:rFonts w:ascii="仿宋" w:eastAsia="仿宋" w:hAnsi="仿宋" w:hint="eastAsia"/>
          <w:sz w:val="30"/>
          <w:szCs w:val="30"/>
        </w:rPr>
        <w:t>商业贿赂行为，应当</w:t>
      </w:r>
      <w:r>
        <w:rPr>
          <w:rFonts w:ascii="仿宋" w:eastAsia="仿宋" w:hAnsi="仿宋" w:hint="eastAsia"/>
          <w:sz w:val="30"/>
          <w:szCs w:val="30"/>
        </w:rPr>
        <w:t>没收</w:t>
      </w:r>
      <w:r w:rsidRPr="0061501D">
        <w:rPr>
          <w:rFonts w:ascii="仿宋" w:eastAsia="仿宋" w:hAnsi="仿宋" w:hint="eastAsia"/>
          <w:sz w:val="30"/>
          <w:szCs w:val="30"/>
        </w:rPr>
        <w:t>违法所得，</w:t>
      </w:r>
      <w:r>
        <w:rPr>
          <w:rFonts w:ascii="仿宋" w:eastAsia="仿宋" w:hAnsi="仿宋" w:hint="eastAsia"/>
          <w:sz w:val="30"/>
          <w:szCs w:val="30"/>
        </w:rPr>
        <w:t>并按下列规定确定</w:t>
      </w:r>
      <w:r w:rsidRPr="0061501D">
        <w:rPr>
          <w:rFonts w:ascii="仿宋" w:eastAsia="仿宋" w:hAnsi="仿宋" w:hint="eastAsia"/>
          <w:sz w:val="30"/>
          <w:szCs w:val="30"/>
        </w:rPr>
        <w:t>基本罚款额：</w:t>
      </w:r>
    </w:p>
    <w:p w14:paraId="629D3D74" w14:textId="2A3440C7" w:rsidR="00F62F24" w:rsidRPr="0061501D" w:rsidRDefault="00F62F24" w:rsidP="008F321A">
      <w:pPr>
        <w:spacing w:line="600" w:lineRule="exact"/>
        <w:ind w:firstLineChars="200" w:firstLine="600"/>
        <w:jc w:val="left"/>
        <w:rPr>
          <w:rFonts w:ascii="仿宋" w:eastAsia="仿宋" w:hAnsi="仿宋"/>
          <w:sz w:val="30"/>
          <w:szCs w:val="30"/>
        </w:rPr>
      </w:pPr>
      <w:r w:rsidRPr="0061501D">
        <w:rPr>
          <w:rFonts w:ascii="仿宋" w:eastAsia="仿宋" w:hAnsi="仿宋" w:hint="eastAsia"/>
          <w:sz w:val="30"/>
          <w:szCs w:val="30"/>
        </w:rPr>
        <w:t>（一）贿赂额在</w:t>
      </w:r>
      <w:r w:rsidR="005D1633">
        <w:rPr>
          <w:rFonts w:ascii="仿宋" w:eastAsia="仿宋" w:hAnsi="仿宋" w:hint="eastAsia"/>
          <w:sz w:val="30"/>
          <w:szCs w:val="30"/>
        </w:rPr>
        <w:t>0</w:t>
      </w:r>
      <w:r w:rsidR="005D1633">
        <w:rPr>
          <w:rFonts w:ascii="仿宋" w:eastAsia="仿宋" w:hAnsi="仿宋"/>
          <w:sz w:val="30"/>
          <w:szCs w:val="30"/>
        </w:rPr>
        <w:t>.5</w:t>
      </w:r>
      <w:r w:rsidRPr="0061501D">
        <w:rPr>
          <w:rFonts w:ascii="仿宋" w:eastAsia="仿宋" w:hAnsi="仿宋"/>
          <w:sz w:val="30"/>
          <w:szCs w:val="30"/>
        </w:rPr>
        <w:t>万元以上</w:t>
      </w:r>
      <w:r w:rsidR="00EF6F13">
        <w:rPr>
          <w:rFonts w:ascii="仿宋" w:eastAsia="仿宋" w:hAnsi="仿宋" w:hint="eastAsia"/>
          <w:sz w:val="30"/>
          <w:szCs w:val="30"/>
        </w:rPr>
        <w:t>（不含本数，下同）</w:t>
      </w:r>
      <w:r w:rsidR="005D1633">
        <w:rPr>
          <w:rFonts w:ascii="仿宋" w:eastAsia="仿宋" w:hAnsi="仿宋"/>
          <w:sz w:val="30"/>
          <w:szCs w:val="30"/>
        </w:rPr>
        <w:t>1</w:t>
      </w:r>
      <w:r>
        <w:rPr>
          <w:rFonts w:ascii="仿宋" w:eastAsia="仿宋" w:hAnsi="仿宋"/>
          <w:sz w:val="30"/>
          <w:szCs w:val="30"/>
        </w:rPr>
        <w:t>0</w:t>
      </w:r>
      <w:r w:rsidRPr="0061501D">
        <w:rPr>
          <w:rFonts w:ascii="仿宋" w:eastAsia="仿宋" w:hAnsi="仿宋"/>
          <w:sz w:val="30"/>
          <w:szCs w:val="30"/>
        </w:rPr>
        <w:t>万元以下</w:t>
      </w:r>
      <w:r w:rsidR="00EF6F13">
        <w:rPr>
          <w:rFonts w:ascii="仿宋" w:eastAsia="仿宋" w:hAnsi="仿宋" w:hint="eastAsia"/>
          <w:sz w:val="30"/>
          <w:szCs w:val="30"/>
        </w:rPr>
        <w:t>（含本数，下同）</w:t>
      </w:r>
      <w:r w:rsidRPr="0061501D">
        <w:rPr>
          <w:rFonts w:ascii="仿宋" w:eastAsia="仿宋" w:hAnsi="仿宋"/>
          <w:sz w:val="30"/>
          <w:szCs w:val="30"/>
        </w:rPr>
        <w:t>的，起始罚款</w:t>
      </w:r>
      <w:r>
        <w:rPr>
          <w:rFonts w:ascii="仿宋" w:eastAsia="仿宋" w:hAnsi="仿宋" w:hint="eastAsia"/>
          <w:sz w:val="30"/>
          <w:szCs w:val="30"/>
        </w:rPr>
        <w:t>为</w:t>
      </w:r>
      <w:r w:rsidRPr="0061501D">
        <w:rPr>
          <w:rFonts w:ascii="仿宋" w:eastAsia="仿宋" w:hAnsi="仿宋"/>
          <w:sz w:val="30"/>
          <w:szCs w:val="30"/>
        </w:rPr>
        <w:t>1</w:t>
      </w:r>
      <w:r>
        <w:rPr>
          <w:rFonts w:ascii="仿宋" w:eastAsia="仿宋" w:hAnsi="仿宋"/>
          <w:sz w:val="30"/>
          <w:szCs w:val="30"/>
        </w:rPr>
        <w:t>0</w:t>
      </w:r>
      <w:r w:rsidRPr="0061501D">
        <w:rPr>
          <w:rFonts w:ascii="仿宋" w:eastAsia="仿宋" w:hAnsi="仿宋"/>
          <w:sz w:val="30"/>
          <w:szCs w:val="30"/>
        </w:rPr>
        <w:t>万元。贿赂额超过</w:t>
      </w:r>
      <w:r w:rsidR="005D1633">
        <w:rPr>
          <w:rFonts w:ascii="仿宋" w:eastAsia="仿宋" w:hAnsi="仿宋"/>
          <w:sz w:val="30"/>
          <w:szCs w:val="30"/>
        </w:rPr>
        <w:t>5</w:t>
      </w:r>
      <w:r w:rsidRPr="0061501D">
        <w:rPr>
          <w:rFonts w:ascii="仿宋" w:eastAsia="仿宋" w:hAnsi="仿宋"/>
          <w:sz w:val="30"/>
          <w:szCs w:val="30"/>
        </w:rPr>
        <w:t>万元的，每增加</w:t>
      </w:r>
      <w:r>
        <w:rPr>
          <w:rFonts w:ascii="仿宋" w:eastAsia="仿宋" w:hAnsi="仿宋"/>
          <w:sz w:val="30"/>
          <w:szCs w:val="30"/>
        </w:rPr>
        <w:t>1</w:t>
      </w:r>
      <w:r>
        <w:rPr>
          <w:rFonts w:ascii="仿宋" w:eastAsia="仿宋" w:hAnsi="仿宋" w:hint="eastAsia"/>
          <w:sz w:val="30"/>
          <w:szCs w:val="30"/>
        </w:rPr>
        <w:t>万元</w:t>
      </w:r>
      <w:r w:rsidRPr="0061501D">
        <w:rPr>
          <w:rFonts w:ascii="仿宋" w:eastAsia="仿宋" w:hAnsi="仿宋"/>
          <w:sz w:val="30"/>
          <w:szCs w:val="30"/>
        </w:rPr>
        <w:t>，罚款相应增加</w:t>
      </w:r>
      <w:r w:rsidR="005D1633">
        <w:rPr>
          <w:rFonts w:ascii="仿宋" w:eastAsia="仿宋" w:hAnsi="仿宋"/>
          <w:sz w:val="30"/>
          <w:szCs w:val="30"/>
        </w:rPr>
        <w:t>5000</w:t>
      </w:r>
      <w:r>
        <w:rPr>
          <w:rFonts w:ascii="仿宋" w:eastAsia="仿宋" w:hAnsi="仿宋" w:hint="eastAsia"/>
          <w:sz w:val="30"/>
          <w:szCs w:val="30"/>
        </w:rPr>
        <w:t>元</w:t>
      </w:r>
      <w:r w:rsidRPr="0061501D">
        <w:rPr>
          <w:rFonts w:ascii="仿宋" w:eastAsia="仿宋" w:hAnsi="仿宋"/>
          <w:sz w:val="30"/>
          <w:szCs w:val="30"/>
        </w:rPr>
        <w:t>；</w:t>
      </w:r>
    </w:p>
    <w:p w14:paraId="454B6667" w14:textId="4654C890" w:rsidR="00F62F24" w:rsidRPr="0061501D" w:rsidRDefault="00F62F24" w:rsidP="008F321A">
      <w:pPr>
        <w:spacing w:line="600" w:lineRule="exact"/>
        <w:ind w:firstLineChars="200" w:firstLine="600"/>
        <w:jc w:val="left"/>
        <w:rPr>
          <w:rFonts w:ascii="仿宋" w:eastAsia="仿宋" w:hAnsi="仿宋"/>
          <w:sz w:val="30"/>
          <w:szCs w:val="30"/>
        </w:rPr>
      </w:pPr>
      <w:r w:rsidRPr="0061501D">
        <w:rPr>
          <w:rFonts w:ascii="仿宋" w:eastAsia="仿宋" w:hAnsi="仿宋" w:hint="eastAsia"/>
          <w:sz w:val="30"/>
          <w:szCs w:val="30"/>
        </w:rPr>
        <w:t>（二）贿赂额在</w:t>
      </w:r>
      <w:r w:rsidR="005D1633">
        <w:rPr>
          <w:rFonts w:ascii="仿宋" w:eastAsia="仿宋" w:hAnsi="仿宋"/>
          <w:sz w:val="30"/>
          <w:szCs w:val="30"/>
        </w:rPr>
        <w:t>1</w:t>
      </w:r>
      <w:r>
        <w:rPr>
          <w:rFonts w:ascii="仿宋" w:eastAsia="仿宋" w:hAnsi="仿宋"/>
          <w:sz w:val="30"/>
          <w:szCs w:val="30"/>
        </w:rPr>
        <w:t>0</w:t>
      </w:r>
      <w:r w:rsidRPr="0061501D">
        <w:rPr>
          <w:rFonts w:ascii="仿宋" w:eastAsia="仿宋" w:hAnsi="仿宋"/>
          <w:sz w:val="30"/>
          <w:szCs w:val="30"/>
        </w:rPr>
        <w:t>万元以上</w:t>
      </w:r>
      <w:r>
        <w:rPr>
          <w:rFonts w:ascii="仿宋" w:eastAsia="仿宋" w:hAnsi="仿宋"/>
          <w:sz w:val="30"/>
          <w:szCs w:val="30"/>
        </w:rPr>
        <w:t>50</w:t>
      </w:r>
      <w:r w:rsidRPr="0061501D">
        <w:rPr>
          <w:rFonts w:ascii="仿宋" w:eastAsia="仿宋" w:hAnsi="仿宋"/>
          <w:sz w:val="30"/>
          <w:szCs w:val="30"/>
        </w:rPr>
        <w:t>万元以下的，起始罚款</w:t>
      </w:r>
      <w:r w:rsidR="005D1633">
        <w:rPr>
          <w:rFonts w:ascii="仿宋" w:eastAsia="仿宋" w:hAnsi="仿宋"/>
          <w:sz w:val="30"/>
          <w:szCs w:val="30"/>
        </w:rPr>
        <w:t>13</w:t>
      </w:r>
      <w:r w:rsidRPr="0061501D">
        <w:rPr>
          <w:rFonts w:ascii="仿宋" w:eastAsia="仿宋" w:hAnsi="仿宋"/>
          <w:sz w:val="30"/>
          <w:szCs w:val="30"/>
        </w:rPr>
        <w:t>万元。贿赂额每增加</w:t>
      </w:r>
      <w:r>
        <w:rPr>
          <w:rFonts w:ascii="仿宋" w:eastAsia="仿宋" w:hAnsi="仿宋"/>
          <w:sz w:val="30"/>
          <w:szCs w:val="30"/>
        </w:rPr>
        <w:t>2</w:t>
      </w:r>
      <w:r>
        <w:rPr>
          <w:rFonts w:ascii="仿宋" w:eastAsia="仿宋" w:hAnsi="仿宋" w:hint="eastAsia"/>
          <w:sz w:val="30"/>
          <w:szCs w:val="30"/>
        </w:rPr>
        <w:t>万</w:t>
      </w:r>
      <w:r w:rsidRPr="0061501D">
        <w:rPr>
          <w:rFonts w:ascii="仿宋" w:eastAsia="仿宋" w:hAnsi="仿宋"/>
          <w:sz w:val="30"/>
          <w:szCs w:val="30"/>
        </w:rPr>
        <w:t>元，罚款相应增加</w:t>
      </w:r>
      <w:r w:rsidR="005D1633">
        <w:rPr>
          <w:rFonts w:ascii="仿宋" w:eastAsia="仿宋" w:hAnsi="仿宋"/>
          <w:sz w:val="30"/>
          <w:szCs w:val="30"/>
        </w:rPr>
        <w:t>5000</w:t>
      </w:r>
      <w:r w:rsidRPr="0061501D">
        <w:rPr>
          <w:rFonts w:ascii="仿宋" w:eastAsia="仿宋" w:hAnsi="仿宋"/>
          <w:sz w:val="30"/>
          <w:szCs w:val="30"/>
        </w:rPr>
        <w:t>元；</w:t>
      </w:r>
    </w:p>
    <w:p w14:paraId="78A46065" w14:textId="50340388" w:rsidR="00F62F24" w:rsidRPr="0061501D" w:rsidRDefault="00F62F24" w:rsidP="008F321A">
      <w:pPr>
        <w:spacing w:line="600" w:lineRule="exact"/>
        <w:ind w:firstLineChars="200" w:firstLine="600"/>
        <w:jc w:val="left"/>
        <w:rPr>
          <w:rFonts w:ascii="仿宋" w:eastAsia="仿宋" w:hAnsi="仿宋"/>
          <w:sz w:val="30"/>
          <w:szCs w:val="30"/>
        </w:rPr>
      </w:pPr>
      <w:r w:rsidRPr="0061501D">
        <w:rPr>
          <w:rFonts w:ascii="仿宋" w:eastAsia="仿宋" w:hAnsi="仿宋" w:hint="eastAsia"/>
          <w:sz w:val="30"/>
          <w:szCs w:val="30"/>
        </w:rPr>
        <w:t>（三）贿赂额在</w:t>
      </w:r>
      <w:r>
        <w:rPr>
          <w:rFonts w:ascii="仿宋" w:eastAsia="仿宋" w:hAnsi="仿宋"/>
          <w:sz w:val="30"/>
          <w:szCs w:val="30"/>
        </w:rPr>
        <w:t>50</w:t>
      </w:r>
      <w:r w:rsidRPr="0061501D">
        <w:rPr>
          <w:rFonts w:ascii="仿宋" w:eastAsia="仿宋" w:hAnsi="仿宋"/>
          <w:sz w:val="30"/>
          <w:szCs w:val="30"/>
        </w:rPr>
        <w:t>万元以上</w:t>
      </w:r>
      <w:r>
        <w:rPr>
          <w:rFonts w:ascii="仿宋" w:eastAsia="仿宋" w:hAnsi="仿宋"/>
          <w:sz w:val="30"/>
          <w:szCs w:val="30"/>
        </w:rPr>
        <w:t>100</w:t>
      </w:r>
      <w:r w:rsidRPr="0061501D">
        <w:rPr>
          <w:rFonts w:ascii="仿宋" w:eastAsia="仿宋" w:hAnsi="仿宋"/>
          <w:sz w:val="30"/>
          <w:szCs w:val="30"/>
        </w:rPr>
        <w:t>万元以下的，起始罚款</w:t>
      </w:r>
      <w:r w:rsidR="005D1633">
        <w:rPr>
          <w:rFonts w:ascii="仿宋" w:eastAsia="仿宋" w:hAnsi="仿宋"/>
          <w:sz w:val="30"/>
          <w:szCs w:val="30"/>
        </w:rPr>
        <w:t>35</w:t>
      </w:r>
      <w:r w:rsidRPr="0061501D">
        <w:rPr>
          <w:rFonts w:ascii="仿宋" w:eastAsia="仿宋" w:hAnsi="仿宋"/>
          <w:sz w:val="30"/>
          <w:szCs w:val="30"/>
        </w:rPr>
        <w:t>万元。贿赂额每增加</w:t>
      </w:r>
      <w:r>
        <w:rPr>
          <w:rFonts w:ascii="仿宋" w:eastAsia="仿宋" w:hAnsi="仿宋"/>
          <w:sz w:val="30"/>
          <w:szCs w:val="30"/>
        </w:rPr>
        <w:t>3</w:t>
      </w:r>
      <w:r w:rsidRPr="0061501D">
        <w:rPr>
          <w:rFonts w:ascii="仿宋" w:eastAsia="仿宋" w:hAnsi="仿宋"/>
          <w:sz w:val="30"/>
          <w:szCs w:val="30"/>
        </w:rPr>
        <w:t>万元，罚款相应增加</w:t>
      </w:r>
      <w:r>
        <w:rPr>
          <w:rFonts w:ascii="仿宋" w:eastAsia="仿宋" w:hAnsi="仿宋"/>
          <w:sz w:val="30"/>
          <w:szCs w:val="30"/>
        </w:rPr>
        <w:t>1</w:t>
      </w:r>
      <w:r>
        <w:rPr>
          <w:rFonts w:ascii="仿宋" w:eastAsia="仿宋" w:hAnsi="仿宋" w:hint="eastAsia"/>
          <w:sz w:val="30"/>
          <w:szCs w:val="30"/>
        </w:rPr>
        <w:t>万</w:t>
      </w:r>
      <w:r w:rsidRPr="0061501D">
        <w:rPr>
          <w:rFonts w:ascii="仿宋" w:eastAsia="仿宋" w:hAnsi="仿宋"/>
          <w:sz w:val="30"/>
          <w:szCs w:val="30"/>
        </w:rPr>
        <w:t>元；</w:t>
      </w:r>
    </w:p>
    <w:p w14:paraId="551300DF" w14:textId="41BEC578" w:rsidR="00F62F24" w:rsidRPr="0061501D" w:rsidRDefault="00F62F24" w:rsidP="008F321A">
      <w:pPr>
        <w:spacing w:line="600" w:lineRule="exact"/>
        <w:ind w:firstLineChars="200" w:firstLine="600"/>
        <w:jc w:val="left"/>
        <w:rPr>
          <w:rFonts w:ascii="仿宋" w:eastAsia="仿宋" w:hAnsi="仿宋"/>
          <w:sz w:val="30"/>
          <w:szCs w:val="30"/>
        </w:rPr>
      </w:pPr>
      <w:r w:rsidRPr="0061501D">
        <w:rPr>
          <w:rFonts w:ascii="仿宋" w:eastAsia="仿宋" w:hAnsi="仿宋" w:hint="eastAsia"/>
          <w:sz w:val="30"/>
          <w:szCs w:val="30"/>
        </w:rPr>
        <w:lastRenderedPageBreak/>
        <w:t>（四）贿赂额在</w:t>
      </w:r>
      <w:r>
        <w:rPr>
          <w:rFonts w:ascii="仿宋" w:eastAsia="仿宋" w:hAnsi="仿宋"/>
          <w:sz w:val="30"/>
          <w:szCs w:val="30"/>
        </w:rPr>
        <w:t>100</w:t>
      </w:r>
      <w:r w:rsidRPr="0061501D">
        <w:rPr>
          <w:rFonts w:ascii="仿宋" w:eastAsia="仿宋" w:hAnsi="仿宋"/>
          <w:sz w:val="30"/>
          <w:szCs w:val="30"/>
        </w:rPr>
        <w:t>万元以上</w:t>
      </w:r>
      <w:r>
        <w:rPr>
          <w:rFonts w:ascii="仿宋" w:eastAsia="仿宋" w:hAnsi="仿宋"/>
          <w:sz w:val="30"/>
          <w:szCs w:val="30"/>
        </w:rPr>
        <w:t>200</w:t>
      </w:r>
      <w:r w:rsidRPr="0061501D">
        <w:rPr>
          <w:rFonts w:ascii="仿宋" w:eastAsia="仿宋" w:hAnsi="仿宋"/>
          <w:sz w:val="30"/>
          <w:szCs w:val="30"/>
        </w:rPr>
        <w:t>万元以下的，起始罚款</w:t>
      </w:r>
      <w:r>
        <w:rPr>
          <w:rFonts w:ascii="仿宋" w:eastAsia="仿宋" w:hAnsi="仿宋"/>
          <w:sz w:val="30"/>
          <w:szCs w:val="30"/>
        </w:rPr>
        <w:t>50</w:t>
      </w:r>
      <w:r w:rsidRPr="0061501D">
        <w:rPr>
          <w:rFonts w:ascii="仿宋" w:eastAsia="仿宋" w:hAnsi="仿宋"/>
          <w:sz w:val="30"/>
          <w:szCs w:val="30"/>
        </w:rPr>
        <w:t>万元。贿赂额每增加5万元，罚款相应增加</w:t>
      </w:r>
      <w:r w:rsidR="00EF6F13">
        <w:rPr>
          <w:rFonts w:ascii="仿宋" w:eastAsia="仿宋" w:hAnsi="仿宋"/>
          <w:sz w:val="30"/>
          <w:szCs w:val="30"/>
        </w:rPr>
        <w:t>1</w:t>
      </w:r>
      <w:r w:rsidR="00EF6F13">
        <w:rPr>
          <w:rFonts w:ascii="仿宋" w:eastAsia="仿宋" w:hAnsi="仿宋" w:hint="eastAsia"/>
          <w:sz w:val="30"/>
          <w:szCs w:val="30"/>
        </w:rPr>
        <w:t>万</w:t>
      </w:r>
      <w:r w:rsidRPr="0061501D">
        <w:rPr>
          <w:rFonts w:ascii="仿宋" w:eastAsia="仿宋" w:hAnsi="仿宋"/>
          <w:sz w:val="30"/>
          <w:szCs w:val="30"/>
        </w:rPr>
        <w:t>元；</w:t>
      </w:r>
    </w:p>
    <w:p w14:paraId="5515405B" w14:textId="338F60C6" w:rsidR="00F62F24" w:rsidRPr="0061501D" w:rsidRDefault="00F62F24" w:rsidP="008F321A">
      <w:pPr>
        <w:spacing w:line="600" w:lineRule="exact"/>
        <w:ind w:firstLineChars="200" w:firstLine="600"/>
        <w:jc w:val="left"/>
        <w:rPr>
          <w:rFonts w:ascii="仿宋" w:eastAsia="仿宋" w:hAnsi="仿宋"/>
          <w:sz w:val="30"/>
          <w:szCs w:val="30"/>
        </w:rPr>
      </w:pPr>
      <w:r w:rsidRPr="0061501D">
        <w:rPr>
          <w:rFonts w:ascii="仿宋" w:eastAsia="仿宋" w:hAnsi="仿宋" w:hint="eastAsia"/>
          <w:sz w:val="30"/>
          <w:szCs w:val="30"/>
        </w:rPr>
        <w:t>（五）贿赂额在</w:t>
      </w:r>
      <w:r w:rsidR="00EF6F13">
        <w:rPr>
          <w:rFonts w:ascii="仿宋" w:eastAsia="仿宋" w:hAnsi="仿宋"/>
          <w:sz w:val="30"/>
          <w:szCs w:val="30"/>
        </w:rPr>
        <w:t>200</w:t>
      </w:r>
      <w:r w:rsidRPr="0061501D">
        <w:rPr>
          <w:rFonts w:ascii="仿宋" w:eastAsia="仿宋" w:hAnsi="仿宋"/>
          <w:sz w:val="30"/>
          <w:szCs w:val="30"/>
        </w:rPr>
        <w:t>万元以上</w:t>
      </w:r>
      <w:r w:rsidR="00EF6F13">
        <w:rPr>
          <w:rFonts w:ascii="仿宋" w:eastAsia="仿宋" w:hAnsi="仿宋"/>
          <w:sz w:val="30"/>
          <w:szCs w:val="30"/>
        </w:rPr>
        <w:t>3</w:t>
      </w:r>
      <w:r w:rsidRPr="0061501D">
        <w:rPr>
          <w:rFonts w:ascii="仿宋" w:eastAsia="仿宋" w:hAnsi="仿宋"/>
          <w:sz w:val="30"/>
          <w:szCs w:val="30"/>
        </w:rPr>
        <w:t>00万元以下的，起始罚款</w:t>
      </w:r>
      <w:r w:rsidR="00EF6F13">
        <w:rPr>
          <w:rFonts w:ascii="仿宋" w:eastAsia="仿宋" w:hAnsi="仿宋"/>
          <w:sz w:val="30"/>
          <w:szCs w:val="30"/>
        </w:rPr>
        <w:t>75</w:t>
      </w:r>
      <w:r w:rsidRPr="0061501D">
        <w:rPr>
          <w:rFonts w:ascii="仿宋" w:eastAsia="仿宋" w:hAnsi="仿宋"/>
          <w:sz w:val="30"/>
          <w:szCs w:val="30"/>
        </w:rPr>
        <w:t>万元。贿赂额每增加10万元，罚款相应增加1万元；</w:t>
      </w:r>
    </w:p>
    <w:p w14:paraId="2B52B8A1" w14:textId="036311E6" w:rsidR="00F62F24" w:rsidRPr="0061501D" w:rsidRDefault="00F62F24" w:rsidP="008F321A">
      <w:pPr>
        <w:spacing w:line="600" w:lineRule="exact"/>
        <w:ind w:firstLineChars="200" w:firstLine="600"/>
        <w:jc w:val="left"/>
        <w:rPr>
          <w:rFonts w:ascii="仿宋" w:eastAsia="仿宋" w:hAnsi="仿宋"/>
          <w:sz w:val="30"/>
          <w:szCs w:val="30"/>
        </w:rPr>
      </w:pPr>
      <w:r w:rsidRPr="0061501D">
        <w:rPr>
          <w:rFonts w:ascii="仿宋" w:eastAsia="仿宋" w:hAnsi="仿宋" w:hint="eastAsia"/>
          <w:sz w:val="30"/>
          <w:szCs w:val="30"/>
        </w:rPr>
        <w:t>（六）贿赂额在</w:t>
      </w:r>
      <w:r w:rsidR="00512D64">
        <w:rPr>
          <w:rFonts w:ascii="仿宋" w:eastAsia="仿宋" w:hAnsi="仿宋"/>
          <w:sz w:val="30"/>
          <w:szCs w:val="30"/>
        </w:rPr>
        <w:t>3</w:t>
      </w:r>
      <w:r w:rsidRPr="0061501D">
        <w:rPr>
          <w:rFonts w:ascii="仿宋" w:eastAsia="仿宋" w:hAnsi="仿宋"/>
          <w:sz w:val="30"/>
          <w:szCs w:val="30"/>
        </w:rPr>
        <w:t>00万元以上的，起始罚款</w:t>
      </w:r>
      <w:r w:rsidR="00EF6F13">
        <w:rPr>
          <w:rFonts w:ascii="仿宋" w:eastAsia="仿宋" w:hAnsi="仿宋"/>
          <w:sz w:val="30"/>
          <w:szCs w:val="30"/>
        </w:rPr>
        <w:t>85</w:t>
      </w:r>
      <w:r w:rsidRPr="0061501D">
        <w:rPr>
          <w:rFonts w:ascii="仿宋" w:eastAsia="仿宋" w:hAnsi="仿宋"/>
          <w:sz w:val="30"/>
          <w:szCs w:val="30"/>
        </w:rPr>
        <w:t>万元。贿赂额每增加20万元，罚款相应增加1万元，但基本罚款额最高不超过</w:t>
      </w:r>
      <w:r w:rsidR="00EF6F13">
        <w:rPr>
          <w:rFonts w:ascii="仿宋" w:eastAsia="仿宋" w:hAnsi="仿宋"/>
          <w:sz w:val="30"/>
          <w:szCs w:val="30"/>
        </w:rPr>
        <w:t>2</w:t>
      </w:r>
      <w:r w:rsidRPr="0061501D">
        <w:rPr>
          <w:rFonts w:ascii="仿宋" w:eastAsia="仿宋" w:hAnsi="仿宋"/>
          <w:sz w:val="30"/>
          <w:szCs w:val="30"/>
        </w:rPr>
        <w:t>8</w:t>
      </w:r>
      <w:r w:rsidR="00EF6F13">
        <w:rPr>
          <w:rFonts w:ascii="仿宋" w:eastAsia="仿宋" w:hAnsi="仿宋"/>
          <w:sz w:val="30"/>
          <w:szCs w:val="30"/>
        </w:rPr>
        <w:t>0</w:t>
      </w:r>
      <w:r w:rsidRPr="0061501D">
        <w:rPr>
          <w:rFonts w:ascii="仿宋" w:eastAsia="仿宋" w:hAnsi="仿宋"/>
          <w:sz w:val="30"/>
          <w:szCs w:val="30"/>
        </w:rPr>
        <w:t>万元。</w:t>
      </w:r>
    </w:p>
    <w:p w14:paraId="1F81BC9A" w14:textId="77777777" w:rsidR="00F62F24" w:rsidRDefault="00F62F24" w:rsidP="008F321A">
      <w:pPr>
        <w:spacing w:line="600" w:lineRule="exact"/>
        <w:ind w:firstLineChars="200" w:firstLine="600"/>
        <w:jc w:val="left"/>
        <w:rPr>
          <w:rFonts w:ascii="仿宋" w:eastAsia="仿宋" w:hAnsi="仿宋"/>
          <w:sz w:val="30"/>
          <w:szCs w:val="30"/>
        </w:rPr>
      </w:pPr>
      <w:r w:rsidRPr="0061501D">
        <w:rPr>
          <w:rFonts w:ascii="仿宋" w:eastAsia="仿宋" w:hAnsi="仿宋" w:hint="eastAsia"/>
          <w:sz w:val="30"/>
          <w:szCs w:val="30"/>
        </w:rPr>
        <w:t>行贿方有经营额而无法计算违法所得，可以酌情在同一档次的最高标准以下确定基本罚款额。</w:t>
      </w:r>
    </w:p>
    <w:p w14:paraId="4F2D17B1" w14:textId="77777777" w:rsidR="00F62F24" w:rsidRPr="00924885"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六、</w:t>
      </w:r>
      <w:r w:rsidRPr="00924885">
        <w:rPr>
          <w:rFonts w:ascii="仿宋" w:eastAsia="仿宋" w:hAnsi="仿宋" w:hint="eastAsia"/>
          <w:sz w:val="30"/>
          <w:szCs w:val="30"/>
        </w:rPr>
        <w:t>实施商业贿赂行为，有下列情形的，应当在基本罚款额基础上增加罚款额，从重处罚：</w:t>
      </w:r>
    </w:p>
    <w:p w14:paraId="0FF2C08A" w14:textId="77777777" w:rsidR="00F62F24" w:rsidRPr="00924885" w:rsidRDefault="00F62F24" w:rsidP="008F321A">
      <w:pPr>
        <w:spacing w:line="600" w:lineRule="exact"/>
        <w:ind w:firstLineChars="200" w:firstLine="600"/>
        <w:jc w:val="left"/>
        <w:rPr>
          <w:rFonts w:ascii="仿宋" w:eastAsia="仿宋" w:hAnsi="仿宋"/>
          <w:sz w:val="30"/>
          <w:szCs w:val="30"/>
        </w:rPr>
      </w:pPr>
      <w:r w:rsidRPr="00924885">
        <w:rPr>
          <w:rFonts w:ascii="仿宋" w:eastAsia="仿宋" w:hAnsi="仿宋" w:hint="eastAsia"/>
          <w:sz w:val="30"/>
          <w:szCs w:val="30"/>
        </w:rPr>
        <w:t>（一）凭借交易等优势，强制索取贿赂的，增加</w:t>
      </w:r>
      <w:r w:rsidRPr="00924885">
        <w:rPr>
          <w:rFonts w:ascii="仿宋" w:eastAsia="仿宋" w:hAnsi="仿宋"/>
          <w:sz w:val="30"/>
          <w:szCs w:val="30"/>
        </w:rPr>
        <w:t>30％的罚款额；</w:t>
      </w:r>
    </w:p>
    <w:p w14:paraId="6ED11C70" w14:textId="77777777" w:rsidR="00F62F24" w:rsidRPr="00924885" w:rsidRDefault="00F62F24" w:rsidP="008F321A">
      <w:pPr>
        <w:spacing w:line="600" w:lineRule="exact"/>
        <w:ind w:firstLineChars="200" w:firstLine="600"/>
        <w:jc w:val="left"/>
        <w:rPr>
          <w:rFonts w:ascii="仿宋" w:eastAsia="仿宋" w:hAnsi="仿宋"/>
          <w:sz w:val="30"/>
          <w:szCs w:val="30"/>
        </w:rPr>
      </w:pPr>
      <w:r w:rsidRPr="00924885">
        <w:rPr>
          <w:rFonts w:ascii="仿宋" w:eastAsia="仿宋" w:hAnsi="仿宋" w:hint="eastAsia"/>
          <w:sz w:val="30"/>
          <w:szCs w:val="30"/>
        </w:rPr>
        <w:t>（二）采取行贿与销售两条线等隐蔽手段实施商业贿赂的，增加</w:t>
      </w:r>
      <w:r w:rsidRPr="00924885">
        <w:rPr>
          <w:rFonts w:ascii="仿宋" w:eastAsia="仿宋" w:hAnsi="仿宋"/>
          <w:sz w:val="30"/>
          <w:szCs w:val="30"/>
        </w:rPr>
        <w:t>40％的罚款额；</w:t>
      </w:r>
    </w:p>
    <w:p w14:paraId="673CD844" w14:textId="77777777" w:rsidR="00F62F24" w:rsidRPr="00924885" w:rsidRDefault="00F62F24" w:rsidP="008F321A">
      <w:pPr>
        <w:spacing w:line="600" w:lineRule="exact"/>
        <w:ind w:firstLineChars="200" w:firstLine="600"/>
        <w:jc w:val="left"/>
        <w:rPr>
          <w:rFonts w:ascii="仿宋" w:eastAsia="仿宋" w:hAnsi="仿宋"/>
          <w:sz w:val="30"/>
          <w:szCs w:val="30"/>
        </w:rPr>
      </w:pPr>
      <w:r w:rsidRPr="00924885">
        <w:rPr>
          <w:rFonts w:ascii="仿宋" w:eastAsia="仿宋" w:hAnsi="仿宋" w:hint="eastAsia"/>
          <w:sz w:val="30"/>
          <w:szCs w:val="30"/>
        </w:rPr>
        <w:t>（三）收受贿赂或者行贿对象超过</w:t>
      </w:r>
      <w:r w:rsidRPr="00924885">
        <w:rPr>
          <w:rFonts w:ascii="仿宋" w:eastAsia="仿宋" w:hAnsi="仿宋"/>
          <w:sz w:val="30"/>
          <w:szCs w:val="30"/>
        </w:rPr>
        <w:t>5个的，增加10％的罚款额；</w:t>
      </w:r>
    </w:p>
    <w:p w14:paraId="635385B2" w14:textId="6ED5C00E" w:rsidR="00F62F24" w:rsidRDefault="00F62F24" w:rsidP="008F321A">
      <w:pPr>
        <w:spacing w:line="600" w:lineRule="exact"/>
        <w:ind w:firstLineChars="200" w:firstLine="600"/>
        <w:jc w:val="left"/>
        <w:rPr>
          <w:rFonts w:ascii="仿宋" w:eastAsia="仿宋" w:hAnsi="仿宋"/>
          <w:sz w:val="30"/>
          <w:szCs w:val="30"/>
        </w:rPr>
      </w:pPr>
      <w:r w:rsidRPr="00924885">
        <w:rPr>
          <w:rFonts w:ascii="仿宋" w:eastAsia="仿宋" w:hAnsi="仿宋" w:hint="eastAsia"/>
          <w:sz w:val="30"/>
          <w:szCs w:val="30"/>
        </w:rPr>
        <w:t>（四）</w:t>
      </w:r>
      <w:r>
        <w:rPr>
          <w:rFonts w:ascii="仿宋" w:eastAsia="仿宋" w:hAnsi="仿宋" w:hint="eastAsia"/>
          <w:sz w:val="30"/>
          <w:szCs w:val="30"/>
        </w:rPr>
        <w:t>单位负责人利用职权或者影响力收受贿赂或者指使下属收受贿赂的，增加3</w:t>
      </w:r>
      <w:r>
        <w:rPr>
          <w:rFonts w:ascii="仿宋" w:eastAsia="仿宋" w:hAnsi="仿宋"/>
          <w:sz w:val="30"/>
          <w:szCs w:val="30"/>
        </w:rPr>
        <w:t>0</w:t>
      </w:r>
      <w:r>
        <w:rPr>
          <w:rFonts w:ascii="仿宋" w:eastAsia="仿宋" w:hAnsi="仿宋" w:hint="eastAsia"/>
          <w:sz w:val="30"/>
          <w:szCs w:val="30"/>
        </w:rPr>
        <w:t>%的罚款额；</w:t>
      </w:r>
    </w:p>
    <w:p w14:paraId="244191FB" w14:textId="516523E8"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（五）</w:t>
      </w:r>
      <w:r w:rsidRPr="00924885">
        <w:rPr>
          <w:rFonts w:ascii="仿宋" w:eastAsia="仿宋" w:hAnsi="仿宋" w:hint="eastAsia"/>
          <w:sz w:val="30"/>
          <w:szCs w:val="30"/>
        </w:rPr>
        <w:t>实施商业贿赂行为相互勾结，共同作案起主要作用的增加</w:t>
      </w:r>
      <w:r w:rsidRPr="00924885">
        <w:rPr>
          <w:rFonts w:ascii="仿宋" w:eastAsia="仿宋" w:hAnsi="仿宋"/>
          <w:sz w:val="30"/>
          <w:szCs w:val="30"/>
        </w:rPr>
        <w:t>30％的罚款额</w:t>
      </w:r>
      <w:r>
        <w:rPr>
          <w:rFonts w:ascii="仿宋" w:eastAsia="仿宋" w:hAnsi="仿宋" w:hint="eastAsia"/>
          <w:sz w:val="30"/>
          <w:szCs w:val="30"/>
        </w:rPr>
        <w:t>，起</w:t>
      </w:r>
      <w:r w:rsidRPr="009158AC">
        <w:rPr>
          <w:rFonts w:ascii="仿宋" w:eastAsia="仿宋" w:hAnsi="仿宋" w:hint="eastAsia"/>
          <w:sz w:val="30"/>
          <w:szCs w:val="30"/>
        </w:rPr>
        <w:t>次要作用的增加1</w:t>
      </w:r>
      <w:r w:rsidRPr="009158AC">
        <w:rPr>
          <w:rFonts w:ascii="仿宋" w:eastAsia="仿宋" w:hAnsi="仿宋"/>
          <w:sz w:val="30"/>
          <w:szCs w:val="30"/>
        </w:rPr>
        <w:t>0</w:t>
      </w:r>
      <w:r w:rsidRPr="009158AC">
        <w:rPr>
          <w:rFonts w:ascii="仿宋" w:eastAsia="仿宋" w:hAnsi="仿宋" w:hint="eastAsia"/>
          <w:sz w:val="30"/>
          <w:szCs w:val="30"/>
        </w:rPr>
        <w:t>%的罚款额</w:t>
      </w:r>
      <w:r w:rsidRPr="00924885">
        <w:rPr>
          <w:rFonts w:ascii="仿宋" w:eastAsia="仿宋" w:hAnsi="仿宋"/>
          <w:sz w:val="30"/>
          <w:szCs w:val="30"/>
        </w:rPr>
        <w:t>；</w:t>
      </w:r>
    </w:p>
    <w:p w14:paraId="028A0588" w14:textId="278417DC" w:rsidR="00F62F24" w:rsidRPr="00924885"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（六）</w:t>
      </w:r>
      <w:bookmarkStart w:id="5" w:name="_Hlk75731548"/>
      <w:r>
        <w:rPr>
          <w:rFonts w:ascii="仿宋" w:eastAsia="仿宋" w:hAnsi="仿宋" w:hint="eastAsia"/>
          <w:sz w:val="30"/>
          <w:szCs w:val="30"/>
        </w:rPr>
        <w:t>其他情节恶劣应予以从重处罚的</w:t>
      </w:r>
      <w:bookmarkEnd w:id="5"/>
      <w:r w:rsidR="00A30DB0">
        <w:rPr>
          <w:rFonts w:ascii="仿宋" w:eastAsia="仿宋" w:hAnsi="仿宋" w:hint="eastAsia"/>
          <w:sz w:val="30"/>
          <w:szCs w:val="30"/>
        </w:rPr>
        <w:t>情形</w:t>
      </w:r>
      <w:r>
        <w:rPr>
          <w:rFonts w:ascii="仿宋" w:eastAsia="仿宋" w:hAnsi="仿宋" w:hint="eastAsia"/>
          <w:sz w:val="30"/>
          <w:szCs w:val="30"/>
        </w:rPr>
        <w:t>。</w:t>
      </w:r>
    </w:p>
    <w:p w14:paraId="0402E07E" w14:textId="77777777" w:rsidR="00F62F24" w:rsidRPr="00A66E33" w:rsidRDefault="00F62F24" w:rsidP="008F321A">
      <w:pPr>
        <w:spacing w:line="600" w:lineRule="exact"/>
        <w:ind w:firstLineChars="200" w:firstLine="600"/>
        <w:jc w:val="left"/>
        <w:rPr>
          <w:rFonts w:ascii="仿宋" w:eastAsia="仿宋" w:hAnsi="仿宋"/>
          <w:sz w:val="30"/>
          <w:szCs w:val="30"/>
        </w:rPr>
      </w:pPr>
      <w:r w:rsidRPr="00924885">
        <w:rPr>
          <w:rFonts w:ascii="仿宋" w:eastAsia="仿宋" w:hAnsi="仿宋" w:hint="eastAsia"/>
          <w:sz w:val="30"/>
          <w:szCs w:val="30"/>
        </w:rPr>
        <w:t>同时有前款所列不同从重处罚情形的，应当合并计算增加</w:t>
      </w:r>
      <w:r w:rsidRPr="00924885">
        <w:rPr>
          <w:rFonts w:ascii="仿宋" w:eastAsia="仿宋" w:hAnsi="仿宋" w:hint="eastAsia"/>
          <w:sz w:val="30"/>
          <w:szCs w:val="30"/>
        </w:rPr>
        <w:lastRenderedPageBreak/>
        <w:t>的罚款额。增加的罚款额与基本罚款额之和超过法定最高罚款额的，按法定最高额罚款。</w:t>
      </w:r>
    </w:p>
    <w:p w14:paraId="7D6AEA15" w14:textId="31ED84AB"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七、被索贿的行贿人主动向市场监管部门投案，并提供确凿证据的，</w:t>
      </w:r>
      <w:r w:rsidR="00447830">
        <w:rPr>
          <w:rFonts w:ascii="仿宋" w:eastAsia="仿宋" w:hAnsi="仿宋" w:hint="eastAsia"/>
          <w:sz w:val="30"/>
          <w:szCs w:val="30"/>
        </w:rPr>
        <w:t>应当依法给予减轻处罚，在</w:t>
      </w:r>
      <w:r>
        <w:rPr>
          <w:rFonts w:ascii="仿宋" w:eastAsia="仿宋" w:hAnsi="仿宋" w:hint="eastAsia"/>
          <w:sz w:val="30"/>
          <w:szCs w:val="30"/>
        </w:rPr>
        <w:t>罚款</w:t>
      </w:r>
      <w:r w:rsidR="00447830">
        <w:rPr>
          <w:rFonts w:ascii="仿宋" w:eastAsia="仿宋" w:hAnsi="仿宋" w:hint="eastAsia"/>
          <w:sz w:val="30"/>
          <w:szCs w:val="30"/>
        </w:rPr>
        <w:t>、没收违法所得</w:t>
      </w:r>
      <w:r>
        <w:rPr>
          <w:rFonts w:ascii="仿宋" w:eastAsia="仿宋" w:hAnsi="仿宋" w:hint="eastAsia"/>
          <w:sz w:val="30"/>
          <w:szCs w:val="30"/>
        </w:rPr>
        <w:t>处罚</w:t>
      </w:r>
      <w:r w:rsidR="00447830">
        <w:rPr>
          <w:rFonts w:ascii="仿宋" w:eastAsia="仿宋" w:hAnsi="仿宋" w:hint="eastAsia"/>
          <w:sz w:val="30"/>
          <w:szCs w:val="30"/>
        </w:rPr>
        <w:t>中选择较轻的罚种</w:t>
      </w:r>
      <w:r w:rsidR="00531767">
        <w:rPr>
          <w:rFonts w:ascii="仿宋" w:eastAsia="仿宋" w:hAnsi="仿宋" w:hint="eastAsia"/>
          <w:sz w:val="30"/>
          <w:szCs w:val="30"/>
        </w:rPr>
        <w:t>。选择罚款的，应当按照</w:t>
      </w:r>
      <w:r w:rsidR="00447830">
        <w:rPr>
          <w:rFonts w:ascii="仿宋" w:eastAsia="仿宋" w:hAnsi="仿宋" w:hint="eastAsia"/>
          <w:sz w:val="30"/>
          <w:szCs w:val="30"/>
        </w:rPr>
        <w:t>《规范行政处罚裁量权行使若干规定》</w:t>
      </w:r>
      <w:r w:rsidR="00531767">
        <w:rPr>
          <w:rFonts w:ascii="仿宋" w:eastAsia="仿宋" w:hAnsi="仿宋" w:hint="eastAsia"/>
          <w:sz w:val="30"/>
          <w:szCs w:val="30"/>
        </w:rPr>
        <w:t>第十三条第</w:t>
      </w:r>
      <w:r w:rsidR="008F321A">
        <w:rPr>
          <w:rFonts w:ascii="仿宋" w:eastAsia="仿宋" w:hAnsi="仿宋" w:hint="eastAsia"/>
          <w:sz w:val="30"/>
          <w:szCs w:val="30"/>
        </w:rPr>
        <w:t>（</w:t>
      </w:r>
      <w:r w:rsidR="00531767">
        <w:rPr>
          <w:rFonts w:ascii="仿宋" w:eastAsia="仿宋" w:hAnsi="仿宋" w:hint="eastAsia"/>
          <w:sz w:val="30"/>
          <w:szCs w:val="30"/>
        </w:rPr>
        <w:t>三</w:t>
      </w:r>
      <w:r w:rsidR="008F321A">
        <w:rPr>
          <w:rFonts w:ascii="仿宋" w:eastAsia="仿宋" w:hAnsi="仿宋" w:hint="eastAsia"/>
          <w:sz w:val="30"/>
          <w:szCs w:val="30"/>
        </w:rPr>
        <w:t>）</w:t>
      </w:r>
      <w:r w:rsidR="00531767">
        <w:rPr>
          <w:rFonts w:ascii="仿宋" w:eastAsia="仿宋" w:hAnsi="仿宋" w:hint="eastAsia"/>
          <w:sz w:val="30"/>
          <w:szCs w:val="30"/>
        </w:rPr>
        <w:t>项规定予以减少罚款额</w:t>
      </w:r>
      <w:r>
        <w:rPr>
          <w:rFonts w:ascii="仿宋" w:eastAsia="仿宋" w:hAnsi="仿宋" w:hint="eastAsia"/>
          <w:sz w:val="30"/>
          <w:szCs w:val="30"/>
        </w:rPr>
        <w:t>。</w:t>
      </w:r>
    </w:p>
    <w:p w14:paraId="7DD7855F" w14:textId="661254EF" w:rsidR="00447830" w:rsidRPr="00531767" w:rsidRDefault="00447830" w:rsidP="008F321A">
      <w:pPr>
        <w:spacing w:line="400" w:lineRule="exact"/>
        <w:ind w:firstLineChars="200" w:firstLine="482"/>
        <w:jc w:val="left"/>
        <w:rPr>
          <w:rFonts w:ascii="黑体" w:eastAsia="黑体" w:hAnsi="黑体"/>
          <w:b/>
          <w:bCs/>
          <w:color w:val="FF0000"/>
          <w:sz w:val="24"/>
          <w:szCs w:val="24"/>
        </w:rPr>
      </w:pPr>
      <w:bookmarkStart w:id="6" w:name="_Hlk77457260"/>
      <w:r w:rsidRPr="00531767">
        <w:rPr>
          <w:rFonts w:ascii="黑体" w:eastAsia="黑体" w:hAnsi="黑体" w:hint="eastAsia"/>
          <w:b/>
          <w:bCs/>
          <w:color w:val="FF0000"/>
          <w:sz w:val="24"/>
          <w:szCs w:val="24"/>
        </w:rPr>
        <w:t>注</w:t>
      </w:r>
      <w:r w:rsidR="00531767">
        <w:rPr>
          <w:rFonts w:ascii="黑体" w:eastAsia="黑体" w:hAnsi="黑体" w:hint="eastAsia"/>
          <w:b/>
          <w:bCs/>
          <w:color w:val="FF0000"/>
          <w:sz w:val="24"/>
          <w:szCs w:val="24"/>
        </w:rPr>
        <w:t>5</w:t>
      </w:r>
      <w:r w:rsidRPr="00531767">
        <w:rPr>
          <w:rFonts w:ascii="黑体" w:eastAsia="黑体" w:hAnsi="黑体" w:hint="eastAsia"/>
          <w:b/>
          <w:bCs/>
          <w:color w:val="FF0000"/>
          <w:sz w:val="24"/>
          <w:szCs w:val="24"/>
        </w:rPr>
        <w:t>：按照行政处罚法第三十二条第三项“主动供述行政机关尚未掌握的违法行为的”属于从轻或者减轻处罚情形，为鼓励投案，对此类行为，应明确给予减轻处罚，选择较轻的罚种，</w:t>
      </w:r>
      <w:bookmarkEnd w:id="6"/>
    </w:p>
    <w:p w14:paraId="09A33430" w14:textId="00076712"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八、</w:t>
      </w:r>
      <w:r w:rsidR="008F321A">
        <w:rPr>
          <w:rFonts w:ascii="仿宋" w:eastAsia="仿宋" w:hAnsi="仿宋" w:hint="eastAsia"/>
          <w:sz w:val="30"/>
          <w:szCs w:val="30"/>
        </w:rPr>
        <w:t>需要</w:t>
      </w:r>
      <w:r w:rsidR="00531767">
        <w:rPr>
          <w:rFonts w:ascii="仿宋" w:eastAsia="仿宋" w:hAnsi="仿宋" w:hint="eastAsia"/>
          <w:sz w:val="30"/>
          <w:szCs w:val="30"/>
        </w:rPr>
        <w:t>认定</w:t>
      </w:r>
      <w:r>
        <w:rPr>
          <w:rFonts w:ascii="仿宋" w:eastAsia="仿宋" w:hAnsi="仿宋" w:hint="eastAsia"/>
          <w:sz w:val="30"/>
          <w:szCs w:val="30"/>
        </w:rPr>
        <w:t>第六条第一款第（六）项“</w:t>
      </w:r>
      <w:r w:rsidRPr="00127B3C">
        <w:rPr>
          <w:rFonts w:ascii="仿宋" w:eastAsia="仿宋" w:hAnsi="仿宋" w:hint="eastAsia"/>
          <w:sz w:val="30"/>
          <w:szCs w:val="30"/>
        </w:rPr>
        <w:t>其他情节恶劣应予以从重处罚的</w:t>
      </w:r>
      <w:r w:rsidR="00A30DB0">
        <w:rPr>
          <w:rFonts w:ascii="仿宋" w:eastAsia="仿宋" w:hAnsi="仿宋" w:hint="eastAsia"/>
          <w:sz w:val="30"/>
          <w:szCs w:val="30"/>
        </w:rPr>
        <w:t>情形</w:t>
      </w:r>
      <w:r>
        <w:rPr>
          <w:rFonts w:ascii="仿宋" w:eastAsia="仿宋" w:hAnsi="仿宋" w:hint="eastAsia"/>
          <w:sz w:val="30"/>
          <w:szCs w:val="30"/>
        </w:rPr>
        <w:t>”</w:t>
      </w:r>
      <w:r w:rsidR="00531767">
        <w:rPr>
          <w:rFonts w:ascii="仿宋" w:eastAsia="仿宋" w:hAnsi="仿宋" w:hint="eastAsia"/>
          <w:sz w:val="30"/>
          <w:szCs w:val="30"/>
        </w:rPr>
        <w:t>的</w:t>
      </w:r>
      <w:r>
        <w:rPr>
          <w:rFonts w:ascii="仿宋" w:eastAsia="仿宋" w:hAnsi="仿宋" w:hint="eastAsia"/>
          <w:sz w:val="30"/>
          <w:szCs w:val="30"/>
        </w:rPr>
        <w:t>，按照《规范行政处罚裁量权行使的若干规定》</w:t>
      </w:r>
      <w:r w:rsidR="00531767">
        <w:rPr>
          <w:rFonts w:ascii="仿宋" w:eastAsia="仿宋" w:hAnsi="仿宋" w:hint="eastAsia"/>
          <w:sz w:val="30"/>
          <w:szCs w:val="30"/>
        </w:rPr>
        <w:t>第二十一条规定</w:t>
      </w:r>
      <w:r>
        <w:rPr>
          <w:rFonts w:ascii="仿宋" w:eastAsia="仿宋" w:hAnsi="仿宋" w:hint="eastAsia"/>
          <w:sz w:val="30"/>
          <w:szCs w:val="30"/>
        </w:rPr>
        <w:t>办理。</w:t>
      </w:r>
    </w:p>
    <w:p w14:paraId="5515D6D9" w14:textId="16FD6CC8" w:rsidR="00F62F24" w:rsidRDefault="00F62F24" w:rsidP="008F321A">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九、本基准自2</w:t>
      </w:r>
      <w:r>
        <w:rPr>
          <w:rFonts w:ascii="仿宋" w:eastAsia="仿宋" w:hAnsi="仿宋"/>
          <w:sz w:val="30"/>
          <w:szCs w:val="30"/>
        </w:rPr>
        <w:t>021</w:t>
      </w:r>
      <w:r>
        <w:rPr>
          <w:rFonts w:ascii="仿宋" w:eastAsia="仿宋" w:hAnsi="仿宋" w:hint="eastAsia"/>
          <w:sz w:val="30"/>
          <w:szCs w:val="30"/>
        </w:rPr>
        <w:t>年</w:t>
      </w:r>
      <w:r w:rsidR="000B42CD">
        <w:rPr>
          <w:rFonts w:ascii="仿宋" w:eastAsia="仿宋" w:hAnsi="仿宋"/>
          <w:sz w:val="30"/>
          <w:szCs w:val="30"/>
        </w:rPr>
        <w:t xml:space="preserve">  </w:t>
      </w:r>
      <w:r>
        <w:rPr>
          <w:rFonts w:ascii="仿宋" w:eastAsia="仿宋" w:hAnsi="仿宋" w:hint="eastAsia"/>
          <w:sz w:val="30"/>
          <w:szCs w:val="30"/>
        </w:rPr>
        <w:t>月</w:t>
      </w:r>
      <w:r w:rsidR="000B42CD">
        <w:rPr>
          <w:rFonts w:ascii="仿宋" w:eastAsia="仿宋" w:hAnsi="仿宋"/>
          <w:sz w:val="30"/>
          <w:szCs w:val="30"/>
        </w:rPr>
        <w:t xml:space="preserve">  </w:t>
      </w:r>
      <w:r>
        <w:rPr>
          <w:rFonts w:ascii="仿宋" w:eastAsia="仿宋" w:hAnsi="仿宋" w:hint="eastAsia"/>
          <w:sz w:val="30"/>
          <w:szCs w:val="30"/>
        </w:rPr>
        <w:t>日</w:t>
      </w:r>
      <w:r w:rsidR="00A30DB0">
        <w:rPr>
          <w:rFonts w:ascii="仿宋" w:eastAsia="仿宋" w:hAnsi="仿宋" w:hint="eastAsia"/>
          <w:sz w:val="30"/>
          <w:szCs w:val="30"/>
        </w:rPr>
        <w:t>起</w:t>
      </w:r>
      <w:r>
        <w:rPr>
          <w:rFonts w:ascii="仿宋" w:eastAsia="仿宋" w:hAnsi="仿宋" w:hint="eastAsia"/>
          <w:sz w:val="30"/>
          <w:szCs w:val="30"/>
        </w:rPr>
        <w:t>施行。</w:t>
      </w:r>
    </w:p>
    <w:p w14:paraId="1E94AD95" w14:textId="48D3FDC0" w:rsidR="00A30DB0" w:rsidRDefault="00A30DB0" w:rsidP="008F321A">
      <w:pPr>
        <w:spacing w:line="600" w:lineRule="exact"/>
      </w:pPr>
    </w:p>
    <w:p w14:paraId="07BA99AD" w14:textId="1CA63D0B" w:rsidR="00A30DB0" w:rsidRDefault="00A30DB0" w:rsidP="00934FC6"/>
    <w:p w14:paraId="30809581" w14:textId="4FF44CC8" w:rsidR="00A30DB0" w:rsidRDefault="00A30DB0" w:rsidP="00934FC6"/>
    <w:p w14:paraId="6A32631B" w14:textId="68514943" w:rsidR="00A30DB0" w:rsidRDefault="00A30DB0" w:rsidP="00934FC6"/>
    <w:p w14:paraId="11747386" w14:textId="3FAC757B" w:rsidR="008F321A" w:rsidRDefault="008F321A" w:rsidP="00934FC6"/>
    <w:p w14:paraId="5623C82C" w14:textId="20653792" w:rsidR="008F321A" w:rsidRDefault="008F321A" w:rsidP="00934FC6"/>
    <w:p w14:paraId="66119A74" w14:textId="67F5E6C8" w:rsidR="008F321A" w:rsidRDefault="008F321A" w:rsidP="00934FC6"/>
    <w:p w14:paraId="5FA3697C" w14:textId="6033EE69" w:rsidR="008F321A" w:rsidRDefault="008F321A" w:rsidP="00934FC6"/>
    <w:p w14:paraId="434E23A9" w14:textId="62F75798" w:rsidR="008F321A" w:rsidRDefault="008F321A" w:rsidP="00934FC6"/>
    <w:p w14:paraId="45E85409" w14:textId="766360DA" w:rsidR="008F321A" w:rsidRDefault="008F321A" w:rsidP="00934FC6"/>
    <w:p w14:paraId="5D8775E4" w14:textId="093EBA67" w:rsidR="008F321A" w:rsidRDefault="008F321A" w:rsidP="00934FC6"/>
    <w:p w14:paraId="4681B412" w14:textId="3C8039FE" w:rsidR="008F321A" w:rsidRDefault="008F321A" w:rsidP="00934FC6"/>
    <w:p w14:paraId="1E3D9F57" w14:textId="1C7BEFC7" w:rsidR="008F321A" w:rsidRDefault="008F321A" w:rsidP="00934FC6"/>
    <w:p w14:paraId="59AA667B" w14:textId="6DC7348D" w:rsidR="008F321A" w:rsidRDefault="008F321A" w:rsidP="00934FC6"/>
    <w:p w14:paraId="0E37FF0F" w14:textId="3A8FB147" w:rsidR="008F321A" w:rsidRDefault="008F321A" w:rsidP="00934FC6"/>
    <w:p w14:paraId="3590B5CE" w14:textId="06F6A866" w:rsidR="008F321A" w:rsidRDefault="008F321A" w:rsidP="00934FC6"/>
    <w:p w14:paraId="3FA70A60" w14:textId="77777777" w:rsidR="008F321A" w:rsidRDefault="008F321A" w:rsidP="00934FC6">
      <w:pPr>
        <w:rPr>
          <w:rFonts w:hint="eastAsia"/>
        </w:rPr>
      </w:pPr>
    </w:p>
    <w:p w14:paraId="4934B83F" w14:textId="5E406EB4" w:rsidR="00A30DB0" w:rsidRPr="00FA70FE" w:rsidRDefault="00A30DB0" w:rsidP="00531767">
      <w:pPr>
        <w:jc w:val="center"/>
        <w:rPr>
          <w:rFonts w:ascii="微软雅黑" w:eastAsia="微软雅黑" w:hAnsi="微软雅黑"/>
          <w:b/>
          <w:bCs/>
          <w:sz w:val="36"/>
          <w:szCs w:val="36"/>
        </w:rPr>
      </w:pPr>
      <w:bookmarkStart w:id="7" w:name="_Hlk76139904"/>
      <w:bookmarkStart w:id="8" w:name="（2）虚假宣传裁量基准"/>
      <w:bookmarkStart w:id="9" w:name="_Hlk76213173"/>
      <w:bookmarkStart w:id="10" w:name="_Hlk75792942"/>
      <w:r>
        <w:rPr>
          <w:rFonts w:ascii="微软雅黑" w:eastAsia="微软雅黑" w:hAnsi="微软雅黑" w:hint="eastAsia"/>
          <w:b/>
          <w:bCs/>
          <w:sz w:val="36"/>
          <w:szCs w:val="36"/>
        </w:rPr>
        <w:lastRenderedPageBreak/>
        <w:t>虚假宣传</w:t>
      </w:r>
      <w:r w:rsidRPr="00FA70FE">
        <w:rPr>
          <w:rFonts w:ascii="微软雅黑" w:eastAsia="微软雅黑" w:hAnsi="微软雅黑" w:hint="eastAsia"/>
          <w:b/>
          <w:bCs/>
          <w:sz w:val="36"/>
          <w:szCs w:val="36"/>
        </w:rPr>
        <w:t>行为处罚裁量基准</w:t>
      </w:r>
      <w:bookmarkEnd w:id="7"/>
    </w:p>
    <w:bookmarkEnd w:id="8"/>
    <w:p w14:paraId="068D1E3C" w14:textId="77777777" w:rsidR="00A30DB0" w:rsidRDefault="00A30DB0" w:rsidP="00531767">
      <w:pPr>
        <w:jc w:val="cente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p>
    <w:bookmarkEnd w:id="9"/>
    <w:p w14:paraId="6ECD9300" w14:textId="77777777" w:rsidR="00A30DB0" w:rsidRPr="00C23B1D" w:rsidRDefault="00A30DB0" w:rsidP="00A30DB0">
      <w:pPr>
        <w:ind w:firstLineChars="200" w:firstLine="600"/>
        <w:jc w:val="center"/>
        <w:rPr>
          <w:rFonts w:ascii="仿宋" w:eastAsia="仿宋" w:hAnsi="仿宋"/>
          <w:sz w:val="30"/>
          <w:szCs w:val="30"/>
        </w:rPr>
      </w:pPr>
    </w:p>
    <w:p w14:paraId="5F8D5179" w14:textId="2DAB9A44" w:rsidR="00A30DB0" w:rsidRDefault="00A30DB0" w:rsidP="00C910A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一、本基准所称的“</w:t>
      </w:r>
      <w:r w:rsidR="0029657C">
        <w:rPr>
          <w:rFonts w:ascii="仿宋" w:eastAsia="仿宋" w:hAnsi="仿宋" w:hint="eastAsia"/>
          <w:sz w:val="30"/>
          <w:szCs w:val="30"/>
        </w:rPr>
        <w:t>虚假宣传</w:t>
      </w:r>
      <w:r>
        <w:rPr>
          <w:rFonts w:ascii="仿宋" w:eastAsia="仿宋" w:hAnsi="仿宋" w:hint="eastAsia"/>
          <w:sz w:val="30"/>
          <w:szCs w:val="30"/>
        </w:rPr>
        <w:t>行为”是指经营者违反《中华人民共和国反不正当竞争法》第</w:t>
      </w:r>
      <w:r w:rsidR="0029657C">
        <w:rPr>
          <w:rFonts w:ascii="仿宋" w:eastAsia="仿宋" w:hAnsi="仿宋" w:hint="eastAsia"/>
          <w:sz w:val="30"/>
          <w:szCs w:val="30"/>
        </w:rPr>
        <w:t>八</w:t>
      </w:r>
      <w:r>
        <w:rPr>
          <w:rFonts w:ascii="仿宋" w:eastAsia="仿宋" w:hAnsi="仿宋" w:hint="eastAsia"/>
          <w:sz w:val="30"/>
          <w:szCs w:val="30"/>
        </w:rPr>
        <w:t>条规定，</w:t>
      </w:r>
      <w:bookmarkStart w:id="11" w:name="_Hlk75788398"/>
      <w:r w:rsidR="0029657C" w:rsidRPr="0029657C">
        <w:rPr>
          <w:rFonts w:ascii="仿宋" w:eastAsia="仿宋" w:hAnsi="仿宋" w:hint="eastAsia"/>
          <w:sz w:val="30"/>
          <w:szCs w:val="30"/>
        </w:rPr>
        <w:t>对其商品的性能、功能、质量、销售状况、用户评价、曾获荣誉等</w:t>
      </w:r>
      <w:bookmarkEnd w:id="11"/>
      <w:r w:rsidR="0029657C" w:rsidRPr="0029657C">
        <w:rPr>
          <w:rFonts w:ascii="仿宋" w:eastAsia="仿宋" w:hAnsi="仿宋" w:hint="eastAsia"/>
          <w:sz w:val="30"/>
          <w:szCs w:val="30"/>
        </w:rPr>
        <w:t>作虚假或者引人误解的商业宣传，欺骗、误导消费者</w:t>
      </w:r>
      <w:r>
        <w:rPr>
          <w:rFonts w:ascii="仿宋" w:eastAsia="仿宋" w:hAnsi="仿宋" w:hint="eastAsia"/>
          <w:sz w:val="30"/>
          <w:szCs w:val="30"/>
        </w:rPr>
        <w:t>的不正当竞争行为。</w:t>
      </w:r>
    </w:p>
    <w:p w14:paraId="2B49E564" w14:textId="340FC8E6" w:rsidR="0029657C" w:rsidRDefault="0029657C" w:rsidP="000D6DD1">
      <w:pPr>
        <w:spacing w:line="600" w:lineRule="exact"/>
        <w:ind w:firstLineChars="200" w:firstLine="600"/>
        <w:jc w:val="left"/>
        <w:rPr>
          <w:rFonts w:ascii="仿宋" w:eastAsia="仿宋" w:hAnsi="仿宋"/>
          <w:sz w:val="30"/>
          <w:szCs w:val="30"/>
        </w:rPr>
      </w:pPr>
      <w:bookmarkStart w:id="12" w:name="_Hlk75787512"/>
      <w:bookmarkEnd w:id="10"/>
      <w:r w:rsidRPr="0029657C">
        <w:rPr>
          <w:rFonts w:ascii="仿宋" w:eastAsia="仿宋" w:hAnsi="仿宋" w:hint="eastAsia"/>
          <w:sz w:val="30"/>
          <w:szCs w:val="30"/>
        </w:rPr>
        <w:t>通过组织虚假交易等方式帮助其他经营者进行虚假或者引人误解的商业宣传的</w:t>
      </w:r>
      <w:bookmarkEnd w:id="12"/>
      <w:r>
        <w:rPr>
          <w:rFonts w:ascii="仿宋" w:eastAsia="仿宋" w:hAnsi="仿宋" w:hint="eastAsia"/>
          <w:sz w:val="30"/>
          <w:szCs w:val="30"/>
        </w:rPr>
        <w:t>，属于前款所指的虚假宣传行为。</w:t>
      </w:r>
    </w:p>
    <w:p w14:paraId="05C18B71" w14:textId="01D9DCE3" w:rsidR="0029657C" w:rsidRDefault="0029657C"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二、对虚假宣传行为应当根据《</w:t>
      </w:r>
      <w:r w:rsidR="00626883">
        <w:rPr>
          <w:rFonts w:ascii="仿宋" w:eastAsia="仿宋" w:hAnsi="仿宋" w:hint="eastAsia"/>
          <w:sz w:val="30"/>
          <w:szCs w:val="30"/>
        </w:rPr>
        <w:t>中华人民共和国反不正当竞争法</w:t>
      </w:r>
      <w:r>
        <w:rPr>
          <w:rFonts w:ascii="仿宋" w:eastAsia="仿宋" w:hAnsi="仿宋" w:hint="eastAsia"/>
          <w:sz w:val="30"/>
          <w:szCs w:val="30"/>
        </w:rPr>
        <w:t>》</w:t>
      </w:r>
      <w:r w:rsidR="00626883">
        <w:rPr>
          <w:rFonts w:ascii="仿宋" w:eastAsia="仿宋" w:hAnsi="仿宋" w:hint="eastAsia"/>
          <w:sz w:val="30"/>
          <w:szCs w:val="30"/>
        </w:rPr>
        <w:t>的相应处罚条款实施行政处罚，并按照本基准</w:t>
      </w:r>
      <w:r w:rsidR="003810A0">
        <w:rPr>
          <w:rFonts w:ascii="仿宋" w:eastAsia="仿宋" w:hAnsi="仿宋" w:hint="eastAsia"/>
          <w:sz w:val="30"/>
          <w:szCs w:val="30"/>
        </w:rPr>
        <w:t>及</w:t>
      </w:r>
      <w:r w:rsidR="003810A0" w:rsidRPr="003810A0">
        <w:rPr>
          <w:rFonts w:ascii="仿宋" w:eastAsia="仿宋" w:hAnsi="仿宋" w:hint="eastAsia"/>
          <w:sz w:val="30"/>
          <w:szCs w:val="30"/>
        </w:rPr>
        <w:t>《规范行政处罚裁量权行使的若干规定》</w:t>
      </w:r>
      <w:r w:rsidR="00626883">
        <w:rPr>
          <w:rFonts w:ascii="仿宋" w:eastAsia="仿宋" w:hAnsi="仿宋" w:hint="eastAsia"/>
          <w:sz w:val="30"/>
          <w:szCs w:val="30"/>
        </w:rPr>
        <w:t>进行裁量。</w:t>
      </w:r>
    </w:p>
    <w:p w14:paraId="5F04804E" w14:textId="616B5F1B" w:rsidR="0029657C" w:rsidRDefault="00626883"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虚假宣传</w:t>
      </w:r>
      <w:r w:rsidR="008F321A">
        <w:rPr>
          <w:rFonts w:ascii="仿宋" w:eastAsia="仿宋" w:hAnsi="仿宋" w:hint="eastAsia"/>
          <w:sz w:val="30"/>
          <w:szCs w:val="30"/>
        </w:rPr>
        <w:t>行为</w:t>
      </w:r>
      <w:r w:rsidR="0029657C">
        <w:rPr>
          <w:rFonts w:ascii="仿宋" w:eastAsia="仿宋" w:hAnsi="仿宋" w:hint="eastAsia"/>
          <w:sz w:val="30"/>
          <w:szCs w:val="30"/>
        </w:rPr>
        <w:t>构成虚假广告的，应当</w:t>
      </w:r>
      <w:r w:rsidR="00531767">
        <w:rPr>
          <w:rFonts w:ascii="仿宋" w:eastAsia="仿宋" w:hAnsi="仿宋" w:hint="eastAsia"/>
          <w:sz w:val="30"/>
          <w:szCs w:val="30"/>
        </w:rPr>
        <w:t>按照</w:t>
      </w:r>
      <w:r w:rsidR="0029657C">
        <w:rPr>
          <w:rFonts w:ascii="仿宋" w:eastAsia="仿宋" w:hAnsi="仿宋" w:hint="eastAsia"/>
          <w:sz w:val="30"/>
          <w:szCs w:val="30"/>
        </w:rPr>
        <w:t>《中华人民共和国广告法》实施行政处罚，并依照市局相应裁量基准进行裁量。</w:t>
      </w:r>
    </w:p>
    <w:p w14:paraId="5000EA51" w14:textId="20ADDA56" w:rsidR="00AD43E8" w:rsidRDefault="00626883" w:rsidP="00004B38">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三、</w:t>
      </w:r>
      <w:r w:rsidR="00004B38" w:rsidRPr="00004B38">
        <w:rPr>
          <w:rFonts w:ascii="仿宋" w:eastAsia="仿宋" w:hAnsi="仿宋" w:hint="eastAsia"/>
          <w:sz w:val="30"/>
          <w:szCs w:val="30"/>
        </w:rPr>
        <w:t>利用会议、讲座、现场咨询、产品发布会等</w:t>
      </w:r>
      <w:r w:rsidR="00004B38">
        <w:rPr>
          <w:rFonts w:ascii="仿宋" w:eastAsia="仿宋" w:hAnsi="仿宋" w:hint="eastAsia"/>
          <w:sz w:val="30"/>
          <w:szCs w:val="30"/>
        </w:rPr>
        <w:t>方式，或者</w:t>
      </w:r>
      <w:r w:rsidR="00004B38" w:rsidRPr="00004B38">
        <w:rPr>
          <w:rFonts w:ascii="仿宋" w:eastAsia="仿宋" w:hAnsi="仿宋" w:hint="eastAsia"/>
          <w:sz w:val="30"/>
          <w:szCs w:val="30"/>
        </w:rPr>
        <w:t>借助电话、互联网即时通信工具</w:t>
      </w:r>
      <w:r w:rsidR="00004B38">
        <w:rPr>
          <w:rFonts w:ascii="仿宋" w:eastAsia="仿宋" w:hAnsi="仿宋" w:hint="eastAsia"/>
          <w:sz w:val="30"/>
          <w:szCs w:val="30"/>
        </w:rPr>
        <w:t>，</w:t>
      </w:r>
      <w:r w:rsidR="00004B38" w:rsidRPr="00004B38">
        <w:rPr>
          <w:rFonts w:ascii="仿宋" w:eastAsia="仿宋" w:hAnsi="仿宋" w:hint="eastAsia"/>
          <w:sz w:val="30"/>
          <w:szCs w:val="30"/>
        </w:rPr>
        <w:t>进行</w:t>
      </w:r>
      <w:r w:rsidR="00004B38">
        <w:rPr>
          <w:rFonts w:ascii="仿宋" w:eastAsia="仿宋" w:hAnsi="仿宋" w:hint="eastAsia"/>
          <w:sz w:val="30"/>
          <w:szCs w:val="30"/>
        </w:rPr>
        <w:t>虚假或者引人误解的商业宣传的，不认定为虚假广告，应当按虚假宣传行为实施行政处罚，并按本基准进行裁量。</w:t>
      </w:r>
    </w:p>
    <w:p w14:paraId="4DED5ACA" w14:textId="1FA325DC" w:rsidR="00AD43E8" w:rsidRDefault="00AD43E8" w:rsidP="00F10CAA">
      <w:pPr>
        <w:spacing w:line="400" w:lineRule="exact"/>
        <w:ind w:firstLineChars="200" w:firstLine="482"/>
        <w:jc w:val="left"/>
        <w:rPr>
          <w:rFonts w:ascii="仿宋" w:eastAsia="仿宋" w:hAnsi="仿宋"/>
          <w:sz w:val="30"/>
          <w:szCs w:val="30"/>
        </w:rPr>
      </w:pPr>
      <w:bookmarkStart w:id="13" w:name="_Hlk77458431"/>
      <w:r w:rsidRPr="00531767">
        <w:rPr>
          <w:rFonts w:ascii="黑体" w:eastAsia="黑体" w:hAnsi="黑体" w:hint="eastAsia"/>
          <w:b/>
          <w:bCs/>
          <w:color w:val="FF0000"/>
          <w:sz w:val="24"/>
          <w:szCs w:val="24"/>
        </w:rPr>
        <w:t>注</w:t>
      </w:r>
      <w:r w:rsidR="000F58D6">
        <w:rPr>
          <w:rFonts w:ascii="黑体" w:eastAsia="黑体" w:hAnsi="黑体"/>
          <w:b/>
          <w:bCs/>
          <w:color w:val="FF0000"/>
          <w:sz w:val="24"/>
          <w:szCs w:val="24"/>
        </w:rPr>
        <w:t>1</w:t>
      </w:r>
      <w:r w:rsidRPr="00531767">
        <w:rPr>
          <w:rFonts w:ascii="黑体" w:eastAsia="黑体" w:hAnsi="黑体" w:hint="eastAsia"/>
          <w:b/>
          <w:bCs/>
          <w:color w:val="FF0000"/>
          <w:sz w:val="24"/>
          <w:szCs w:val="24"/>
        </w:rPr>
        <w:t>：</w:t>
      </w:r>
      <w:r>
        <w:rPr>
          <w:rFonts w:ascii="黑体" w:eastAsia="黑体" w:hAnsi="黑体" w:hint="eastAsia"/>
          <w:b/>
          <w:bCs/>
          <w:color w:val="FF0000"/>
          <w:sz w:val="24"/>
          <w:szCs w:val="24"/>
        </w:rPr>
        <w:t>参考国家市场监管总局广告司</w:t>
      </w:r>
      <w:r w:rsidR="000F58D6">
        <w:rPr>
          <w:rFonts w:ascii="黑体" w:eastAsia="黑体" w:hAnsi="黑体" w:hint="eastAsia"/>
          <w:b/>
          <w:bCs/>
          <w:color w:val="FF0000"/>
          <w:sz w:val="24"/>
          <w:szCs w:val="24"/>
        </w:rPr>
        <w:t>2</w:t>
      </w:r>
      <w:r w:rsidR="000F58D6">
        <w:rPr>
          <w:rFonts w:ascii="黑体" w:eastAsia="黑体" w:hAnsi="黑体"/>
          <w:b/>
          <w:bCs/>
          <w:color w:val="FF0000"/>
          <w:sz w:val="24"/>
          <w:szCs w:val="24"/>
        </w:rPr>
        <w:t>020</w:t>
      </w:r>
      <w:r w:rsidR="000F58D6">
        <w:rPr>
          <w:rFonts w:ascii="黑体" w:eastAsia="黑体" w:hAnsi="黑体" w:hint="eastAsia"/>
          <w:b/>
          <w:bCs/>
          <w:color w:val="FF0000"/>
          <w:sz w:val="24"/>
          <w:szCs w:val="24"/>
        </w:rPr>
        <w:t>年1月</w:t>
      </w:r>
      <w:r>
        <w:rPr>
          <w:rFonts w:ascii="黑体" w:eastAsia="黑体" w:hAnsi="黑体" w:hint="eastAsia"/>
          <w:b/>
          <w:bCs/>
          <w:color w:val="FF0000"/>
          <w:sz w:val="24"/>
          <w:szCs w:val="24"/>
        </w:rPr>
        <w:t>的《</w:t>
      </w:r>
      <w:r w:rsidR="000F58D6">
        <w:rPr>
          <w:rFonts w:ascii="黑体" w:eastAsia="黑体" w:hAnsi="黑体" w:hint="eastAsia"/>
          <w:b/>
          <w:bCs/>
          <w:color w:val="FF0000"/>
          <w:sz w:val="24"/>
          <w:szCs w:val="24"/>
        </w:rPr>
        <w:t>广告监管执法有关工作</w:t>
      </w:r>
      <w:r>
        <w:rPr>
          <w:rFonts w:ascii="黑体" w:eastAsia="黑体" w:hAnsi="黑体" w:hint="eastAsia"/>
          <w:b/>
          <w:bCs/>
          <w:color w:val="FF0000"/>
          <w:sz w:val="24"/>
          <w:szCs w:val="24"/>
        </w:rPr>
        <w:t>指导（一）》</w:t>
      </w:r>
      <w:r w:rsidR="000F58D6">
        <w:rPr>
          <w:rFonts w:ascii="黑体" w:eastAsia="黑体" w:hAnsi="黑体" w:hint="eastAsia"/>
          <w:b/>
          <w:bCs/>
          <w:color w:val="FF0000"/>
          <w:sz w:val="24"/>
          <w:szCs w:val="24"/>
        </w:rPr>
        <w:t>第一条的意见。列出非虚假广告的情形</w:t>
      </w:r>
      <w:r w:rsidRPr="00531767">
        <w:rPr>
          <w:rFonts w:ascii="黑体" w:eastAsia="黑体" w:hAnsi="黑体" w:hint="eastAsia"/>
          <w:b/>
          <w:bCs/>
          <w:color w:val="FF0000"/>
          <w:sz w:val="24"/>
          <w:szCs w:val="24"/>
        </w:rPr>
        <w:t>，</w:t>
      </w:r>
      <w:r w:rsidR="000F58D6">
        <w:rPr>
          <w:rFonts w:ascii="黑体" w:eastAsia="黑体" w:hAnsi="黑体" w:hint="eastAsia"/>
          <w:b/>
          <w:bCs/>
          <w:color w:val="FF0000"/>
          <w:sz w:val="24"/>
          <w:szCs w:val="24"/>
        </w:rPr>
        <w:t>便于执法操作，解决实务中虚假宣传与虚假广告界定难的问题。</w:t>
      </w:r>
    </w:p>
    <w:bookmarkEnd w:id="13"/>
    <w:p w14:paraId="0739CB42" w14:textId="7EA3B5C5" w:rsidR="00626883" w:rsidRPr="00626883" w:rsidRDefault="00004B38"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626883">
        <w:rPr>
          <w:rFonts w:ascii="仿宋" w:eastAsia="仿宋" w:hAnsi="仿宋" w:hint="eastAsia"/>
          <w:sz w:val="30"/>
          <w:szCs w:val="30"/>
        </w:rPr>
        <w:t>虚假宣传的基本罚款额，</w:t>
      </w:r>
      <w:r w:rsidR="00626883" w:rsidRPr="00626883">
        <w:rPr>
          <w:rFonts w:ascii="仿宋" w:eastAsia="仿宋" w:hAnsi="仿宋" w:hint="eastAsia"/>
          <w:sz w:val="30"/>
          <w:szCs w:val="30"/>
        </w:rPr>
        <w:t>起始</w:t>
      </w:r>
      <w:r w:rsidR="00626883">
        <w:rPr>
          <w:rFonts w:ascii="仿宋" w:eastAsia="仿宋" w:hAnsi="仿宋" w:hint="eastAsia"/>
          <w:sz w:val="30"/>
          <w:szCs w:val="30"/>
        </w:rPr>
        <w:t>为</w:t>
      </w:r>
      <w:r w:rsidR="00626883">
        <w:rPr>
          <w:rFonts w:ascii="仿宋" w:eastAsia="仿宋" w:hAnsi="仿宋"/>
          <w:sz w:val="30"/>
          <w:szCs w:val="30"/>
        </w:rPr>
        <w:t>30</w:t>
      </w:r>
      <w:r w:rsidR="00626883" w:rsidRPr="00626883">
        <w:rPr>
          <w:rFonts w:ascii="仿宋" w:eastAsia="仿宋" w:hAnsi="仿宋"/>
          <w:sz w:val="30"/>
          <w:szCs w:val="30"/>
        </w:rPr>
        <w:t>万元。有下列情形</w:t>
      </w:r>
      <w:r w:rsidR="00626883" w:rsidRPr="00626883">
        <w:rPr>
          <w:rFonts w:ascii="仿宋" w:eastAsia="仿宋" w:hAnsi="仿宋"/>
          <w:sz w:val="30"/>
          <w:szCs w:val="30"/>
        </w:rPr>
        <w:lastRenderedPageBreak/>
        <w:t>的，应当分别计算，合并确定基本罚款额，</w:t>
      </w:r>
      <w:r w:rsidR="00D61A07">
        <w:rPr>
          <w:rFonts w:ascii="仿宋" w:eastAsia="仿宋" w:hAnsi="仿宋" w:hint="eastAsia"/>
          <w:sz w:val="30"/>
          <w:szCs w:val="30"/>
        </w:rPr>
        <w:t>即起始罚款额+增加的罚款额，</w:t>
      </w:r>
      <w:r w:rsidR="00626883" w:rsidRPr="00626883">
        <w:rPr>
          <w:rFonts w:ascii="仿宋" w:eastAsia="仿宋" w:hAnsi="仿宋"/>
          <w:sz w:val="30"/>
          <w:szCs w:val="30"/>
        </w:rPr>
        <w:t>但最高以</w:t>
      </w:r>
      <w:r w:rsidR="00626883">
        <w:rPr>
          <w:rFonts w:ascii="仿宋" w:eastAsia="仿宋" w:hAnsi="仿宋"/>
          <w:sz w:val="30"/>
          <w:szCs w:val="30"/>
        </w:rPr>
        <w:t>90</w:t>
      </w:r>
      <w:r w:rsidR="00626883" w:rsidRPr="00626883">
        <w:rPr>
          <w:rFonts w:ascii="仿宋" w:eastAsia="仿宋" w:hAnsi="仿宋"/>
          <w:sz w:val="30"/>
          <w:szCs w:val="30"/>
        </w:rPr>
        <w:t>万元为限：</w:t>
      </w:r>
    </w:p>
    <w:p w14:paraId="4F374C30" w14:textId="4C0531AF" w:rsidR="00626883" w:rsidRPr="00626883" w:rsidRDefault="00626883" w:rsidP="000D6DD1">
      <w:pPr>
        <w:spacing w:line="600" w:lineRule="exact"/>
        <w:ind w:firstLineChars="200" w:firstLine="600"/>
        <w:jc w:val="left"/>
        <w:rPr>
          <w:rFonts w:ascii="仿宋" w:eastAsia="仿宋" w:hAnsi="仿宋"/>
          <w:sz w:val="30"/>
          <w:szCs w:val="30"/>
        </w:rPr>
      </w:pPr>
      <w:r w:rsidRPr="00626883">
        <w:rPr>
          <w:rFonts w:ascii="仿宋" w:eastAsia="仿宋" w:hAnsi="仿宋" w:hint="eastAsia"/>
          <w:sz w:val="30"/>
          <w:szCs w:val="30"/>
        </w:rPr>
        <w:t>（一）</w:t>
      </w:r>
      <w:r w:rsidRPr="00626883">
        <w:rPr>
          <w:rFonts w:ascii="仿宋" w:eastAsia="仿宋" w:hAnsi="仿宋"/>
          <w:sz w:val="30"/>
          <w:szCs w:val="30"/>
        </w:rPr>
        <w:t>虚假</w:t>
      </w:r>
      <w:r w:rsidR="00752699">
        <w:rPr>
          <w:rFonts w:ascii="仿宋" w:eastAsia="仿宋" w:hAnsi="仿宋" w:hint="eastAsia"/>
          <w:sz w:val="30"/>
          <w:szCs w:val="30"/>
        </w:rPr>
        <w:t>或者引人误解商业</w:t>
      </w:r>
      <w:r w:rsidRPr="00626883">
        <w:rPr>
          <w:rFonts w:ascii="仿宋" w:eastAsia="仿宋" w:hAnsi="仿宋"/>
          <w:sz w:val="30"/>
          <w:szCs w:val="30"/>
        </w:rPr>
        <w:t>宣传内容</w:t>
      </w:r>
      <w:r w:rsidR="00372BFC">
        <w:rPr>
          <w:rFonts w:ascii="仿宋" w:eastAsia="仿宋" w:hAnsi="仿宋" w:hint="eastAsia"/>
          <w:sz w:val="30"/>
          <w:szCs w:val="30"/>
        </w:rPr>
        <w:t>超过1项</w:t>
      </w:r>
      <w:r w:rsidRPr="00626883">
        <w:rPr>
          <w:rFonts w:ascii="仿宋" w:eastAsia="仿宋" w:hAnsi="仿宋"/>
          <w:sz w:val="30"/>
          <w:szCs w:val="30"/>
        </w:rPr>
        <w:t>的，每</w:t>
      </w:r>
      <w:r w:rsidR="00021FBD">
        <w:rPr>
          <w:rFonts w:ascii="仿宋" w:eastAsia="仿宋" w:hAnsi="仿宋" w:hint="eastAsia"/>
          <w:sz w:val="30"/>
          <w:szCs w:val="30"/>
        </w:rPr>
        <w:t>增加</w:t>
      </w:r>
      <w:r w:rsidRPr="00626883">
        <w:rPr>
          <w:rFonts w:ascii="仿宋" w:eastAsia="仿宋" w:hAnsi="仿宋"/>
          <w:sz w:val="30"/>
          <w:szCs w:val="30"/>
        </w:rPr>
        <w:t>1项</w:t>
      </w:r>
      <w:r w:rsidR="00D61A07">
        <w:rPr>
          <w:rFonts w:ascii="仿宋" w:eastAsia="仿宋" w:hAnsi="仿宋" w:hint="eastAsia"/>
          <w:sz w:val="30"/>
          <w:szCs w:val="30"/>
        </w:rPr>
        <w:t>，</w:t>
      </w:r>
      <w:r w:rsidRPr="00626883">
        <w:rPr>
          <w:rFonts w:ascii="仿宋" w:eastAsia="仿宋" w:hAnsi="仿宋"/>
          <w:sz w:val="30"/>
          <w:szCs w:val="30"/>
        </w:rPr>
        <w:t>罚款</w:t>
      </w:r>
      <w:r w:rsidR="00D61A07">
        <w:rPr>
          <w:rFonts w:ascii="仿宋" w:eastAsia="仿宋" w:hAnsi="仿宋" w:hint="eastAsia"/>
          <w:sz w:val="30"/>
          <w:szCs w:val="30"/>
        </w:rPr>
        <w:t>增加</w:t>
      </w:r>
      <w:r w:rsidR="00752699">
        <w:rPr>
          <w:rFonts w:ascii="仿宋" w:eastAsia="仿宋" w:hAnsi="仿宋"/>
          <w:sz w:val="30"/>
          <w:szCs w:val="30"/>
        </w:rPr>
        <w:t>2</w:t>
      </w:r>
      <w:r w:rsidR="00752699">
        <w:rPr>
          <w:rFonts w:ascii="仿宋" w:eastAsia="仿宋" w:hAnsi="仿宋" w:hint="eastAsia"/>
          <w:sz w:val="30"/>
          <w:szCs w:val="30"/>
        </w:rPr>
        <w:t>万</w:t>
      </w:r>
      <w:r w:rsidRPr="00626883">
        <w:rPr>
          <w:rFonts w:ascii="仿宋" w:eastAsia="仿宋" w:hAnsi="仿宋"/>
          <w:sz w:val="30"/>
          <w:szCs w:val="30"/>
        </w:rPr>
        <w:t>元；</w:t>
      </w:r>
    </w:p>
    <w:p w14:paraId="1772A388" w14:textId="0AD33BCA" w:rsidR="00626883" w:rsidRPr="00626883" w:rsidRDefault="00626883" w:rsidP="000D6DD1">
      <w:pPr>
        <w:spacing w:line="600" w:lineRule="exact"/>
        <w:ind w:firstLineChars="200" w:firstLine="600"/>
        <w:jc w:val="left"/>
        <w:rPr>
          <w:rFonts w:ascii="仿宋" w:eastAsia="仿宋" w:hAnsi="仿宋"/>
          <w:sz w:val="30"/>
          <w:szCs w:val="30"/>
        </w:rPr>
      </w:pPr>
      <w:r w:rsidRPr="00626883">
        <w:rPr>
          <w:rFonts w:ascii="仿宋" w:eastAsia="仿宋" w:hAnsi="仿宋" w:hint="eastAsia"/>
          <w:sz w:val="30"/>
          <w:szCs w:val="30"/>
        </w:rPr>
        <w:t>（二）因虚假宣传行为而发生的经营额达到</w:t>
      </w:r>
      <w:r w:rsidRPr="00626883">
        <w:rPr>
          <w:rFonts w:ascii="仿宋" w:eastAsia="仿宋" w:hAnsi="仿宋"/>
          <w:sz w:val="30"/>
          <w:szCs w:val="30"/>
        </w:rPr>
        <w:t>5万元的，罚款</w:t>
      </w:r>
      <w:r w:rsidR="00D61A07" w:rsidRPr="00D61A07">
        <w:rPr>
          <w:rFonts w:ascii="仿宋" w:eastAsia="仿宋" w:hAnsi="仿宋" w:hint="eastAsia"/>
          <w:sz w:val="30"/>
          <w:szCs w:val="30"/>
        </w:rPr>
        <w:t>增加</w:t>
      </w:r>
      <w:r w:rsidRPr="00626883">
        <w:rPr>
          <w:rFonts w:ascii="仿宋" w:eastAsia="仿宋" w:hAnsi="仿宋"/>
          <w:sz w:val="30"/>
          <w:szCs w:val="30"/>
        </w:rPr>
        <w:t>1万元；超过</w:t>
      </w:r>
      <w:r w:rsidR="00372BFC">
        <w:rPr>
          <w:rFonts w:ascii="仿宋" w:eastAsia="仿宋" w:hAnsi="仿宋"/>
          <w:sz w:val="30"/>
          <w:szCs w:val="30"/>
        </w:rPr>
        <w:t>5</w:t>
      </w:r>
      <w:r w:rsidRPr="00626883">
        <w:rPr>
          <w:rFonts w:ascii="仿宋" w:eastAsia="仿宋" w:hAnsi="仿宋"/>
          <w:sz w:val="30"/>
          <w:szCs w:val="30"/>
        </w:rPr>
        <w:t>万元的，每增加</w:t>
      </w:r>
      <w:r w:rsidR="00021FBD">
        <w:rPr>
          <w:rFonts w:ascii="仿宋" w:eastAsia="仿宋" w:hAnsi="仿宋"/>
          <w:sz w:val="30"/>
          <w:szCs w:val="30"/>
        </w:rPr>
        <w:t>5</w:t>
      </w:r>
      <w:r w:rsidR="00021FBD">
        <w:rPr>
          <w:rFonts w:ascii="仿宋" w:eastAsia="仿宋" w:hAnsi="仿宋" w:hint="eastAsia"/>
          <w:sz w:val="30"/>
          <w:szCs w:val="30"/>
        </w:rPr>
        <w:t>万元</w:t>
      </w:r>
      <w:r w:rsidRPr="00626883">
        <w:rPr>
          <w:rFonts w:ascii="仿宋" w:eastAsia="仿宋" w:hAnsi="仿宋"/>
          <w:sz w:val="30"/>
          <w:szCs w:val="30"/>
        </w:rPr>
        <w:t>，罚款</w:t>
      </w:r>
      <w:r w:rsidR="00D61A07" w:rsidRPr="00D61A07">
        <w:rPr>
          <w:rFonts w:ascii="仿宋" w:eastAsia="仿宋" w:hAnsi="仿宋" w:hint="eastAsia"/>
          <w:sz w:val="30"/>
          <w:szCs w:val="30"/>
        </w:rPr>
        <w:t>增加</w:t>
      </w:r>
      <w:r w:rsidR="00021FBD">
        <w:rPr>
          <w:rFonts w:ascii="仿宋" w:eastAsia="仿宋" w:hAnsi="仿宋"/>
          <w:sz w:val="30"/>
          <w:szCs w:val="30"/>
        </w:rPr>
        <w:t>1</w:t>
      </w:r>
      <w:r w:rsidR="00021FBD">
        <w:rPr>
          <w:rFonts w:ascii="仿宋" w:eastAsia="仿宋" w:hAnsi="仿宋" w:hint="eastAsia"/>
          <w:sz w:val="30"/>
          <w:szCs w:val="30"/>
        </w:rPr>
        <w:t>万元</w:t>
      </w:r>
      <w:r w:rsidRPr="00626883">
        <w:rPr>
          <w:rFonts w:ascii="仿宋" w:eastAsia="仿宋" w:hAnsi="仿宋"/>
          <w:sz w:val="30"/>
          <w:szCs w:val="30"/>
        </w:rPr>
        <w:t>；</w:t>
      </w:r>
    </w:p>
    <w:p w14:paraId="23F866EF" w14:textId="196386B1" w:rsidR="00626883" w:rsidRDefault="00626883" w:rsidP="000D6DD1">
      <w:pPr>
        <w:spacing w:line="600" w:lineRule="exact"/>
        <w:ind w:firstLineChars="200" w:firstLine="600"/>
        <w:jc w:val="left"/>
        <w:rPr>
          <w:rFonts w:ascii="仿宋" w:eastAsia="仿宋" w:hAnsi="仿宋"/>
          <w:sz w:val="30"/>
          <w:szCs w:val="30"/>
        </w:rPr>
      </w:pPr>
      <w:r w:rsidRPr="00626883">
        <w:rPr>
          <w:rFonts w:ascii="仿宋" w:eastAsia="仿宋" w:hAnsi="仿宋" w:hint="eastAsia"/>
          <w:sz w:val="30"/>
          <w:szCs w:val="30"/>
        </w:rPr>
        <w:t>（三）虚假宣传行为延续的时间达到</w:t>
      </w:r>
      <w:r w:rsidR="00372BFC">
        <w:rPr>
          <w:rFonts w:ascii="仿宋" w:eastAsia="仿宋" w:hAnsi="仿宋" w:hint="eastAsia"/>
          <w:sz w:val="30"/>
          <w:szCs w:val="30"/>
        </w:rPr>
        <w:t>1</w:t>
      </w:r>
      <w:r w:rsidRPr="00626883">
        <w:rPr>
          <w:rFonts w:ascii="仿宋" w:eastAsia="仿宋" w:hAnsi="仿宋" w:hint="eastAsia"/>
          <w:sz w:val="30"/>
          <w:szCs w:val="30"/>
        </w:rPr>
        <w:t>个月的，罚款</w:t>
      </w:r>
      <w:r w:rsidR="00D61A07">
        <w:rPr>
          <w:rFonts w:ascii="仿宋" w:eastAsia="仿宋" w:hAnsi="仿宋" w:hint="eastAsia"/>
          <w:sz w:val="30"/>
          <w:szCs w:val="30"/>
        </w:rPr>
        <w:t>增加</w:t>
      </w:r>
      <w:r w:rsidR="00372BFC">
        <w:rPr>
          <w:rFonts w:ascii="仿宋" w:eastAsia="仿宋" w:hAnsi="仿宋"/>
          <w:sz w:val="30"/>
          <w:szCs w:val="30"/>
        </w:rPr>
        <w:t>2</w:t>
      </w:r>
      <w:r w:rsidRPr="00626883">
        <w:rPr>
          <w:rFonts w:ascii="仿宋" w:eastAsia="仿宋" w:hAnsi="仿宋"/>
          <w:sz w:val="30"/>
          <w:szCs w:val="30"/>
        </w:rPr>
        <w:t>万元；超过</w:t>
      </w:r>
      <w:r w:rsidR="00372BFC">
        <w:rPr>
          <w:rFonts w:ascii="仿宋" w:eastAsia="仿宋" w:hAnsi="仿宋" w:hint="eastAsia"/>
          <w:sz w:val="30"/>
          <w:szCs w:val="30"/>
        </w:rPr>
        <w:t>1</w:t>
      </w:r>
      <w:r w:rsidRPr="00626883">
        <w:rPr>
          <w:rFonts w:ascii="仿宋" w:eastAsia="仿宋" w:hAnsi="仿宋"/>
          <w:sz w:val="30"/>
          <w:szCs w:val="30"/>
        </w:rPr>
        <w:t>个月的，每</w:t>
      </w:r>
      <w:r w:rsidR="008F321A">
        <w:rPr>
          <w:rFonts w:ascii="仿宋" w:eastAsia="仿宋" w:hAnsi="仿宋" w:hint="eastAsia"/>
          <w:sz w:val="30"/>
          <w:szCs w:val="30"/>
        </w:rPr>
        <w:t>届满</w:t>
      </w:r>
      <w:r w:rsidRPr="00626883">
        <w:rPr>
          <w:rFonts w:ascii="仿宋" w:eastAsia="仿宋" w:hAnsi="仿宋"/>
          <w:sz w:val="30"/>
          <w:szCs w:val="30"/>
        </w:rPr>
        <w:t>1个月，罚款</w:t>
      </w:r>
      <w:r w:rsidR="00D61A07" w:rsidRPr="00D61A07">
        <w:rPr>
          <w:rFonts w:ascii="仿宋" w:eastAsia="仿宋" w:hAnsi="仿宋" w:hint="eastAsia"/>
          <w:sz w:val="30"/>
          <w:szCs w:val="30"/>
        </w:rPr>
        <w:t>增加</w:t>
      </w:r>
      <w:r w:rsidR="00372BFC">
        <w:rPr>
          <w:rFonts w:ascii="仿宋" w:eastAsia="仿宋" w:hAnsi="仿宋"/>
          <w:sz w:val="30"/>
          <w:szCs w:val="30"/>
        </w:rPr>
        <w:t>2</w:t>
      </w:r>
      <w:r w:rsidR="00021FBD">
        <w:rPr>
          <w:rFonts w:ascii="仿宋" w:eastAsia="仿宋" w:hAnsi="仿宋" w:hint="eastAsia"/>
          <w:sz w:val="30"/>
          <w:szCs w:val="30"/>
        </w:rPr>
        <w:t>万元</w:t>
      </w:r>
      <w:r w:rsidRPr="00626883">
        <w:rPr>
          <w:rFonts w:ascii="仿宋" w:eastAsia="仿宋" w:hAnsi="仿宋"/>
          <w:sz w:val="30"/>
          <w:szCs w:val="30"/>
        </w:rPr>
        <w:t>；</w:t>
      </w:r>
    </w:p>
    <w:p w14:paraId="25F43281" w14:textId="1FE3CE17" w:rsidR="00531767" w:rsidRDefault="00D61A07"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531767">
        <w:rPr>
          <w:rFonts w:ascii="仿宋" w:eastAsia="仿宋" w:hAnsi="仿宋" w:hint="eastAsia"/>
          <w:sz w:val="30"/>
          <w:szCs w:val="30"/>
        </w:rPr>
        <w:t>以会销形式</w:t>
      </w:r>
      <w:r w:rsidR="00AD43E8">
        <w:rPr>
          <w:rFonts w:ascii="仿宋" w:eastAsia="仿宋" w:hAnsi="仿宋" w:hint="eastAsia"/>
          <w:sz w:val="30"/>
          <w:szCs w:val="30"/>
        </w:rPr>
        <w:t>进行虚假宣传</w:t>
      </w:r>
      <w:r w:rsidR="00531767">
        <w:rPr>
          <w:rFonts w:ascii="仿宋" w:eastAsia="仿宋" w:hAnsi="仿宋" w:hint="eastAsia"/>
          <w:sz w:val="30"/>
          <w:szCs w:val="30"/>
        </w:rPr>
        <w:t>，</w:t>
      </w:r>
      <w:r w:rsidR="001D15CF">
        <w:rPr>
          <w:rFonts w:ascii="仿宋" w:eastAsia="仿宋" w:hAnsi="仿宋" w:hint="eastAsia"/>
          <w:sz w:val="30"/>
          <w:szCs w:val="30"/>
        </w:rPr>
        <w:t>受</w:t>
      </w:r>
      <w:r w:rsidR="00AD43E8">
        <w:rPr>
          <w:rFonts w:ascii="仿宋" w:eastAsia="仿宋" w:hAnsi="仿宋" w:hint="eastAsia"/>
          <w:sz w:val="30"/>
          <w:szCs w:val="30"/>
        </w:rPr>
        <w:t>众人数累计</w:t>
      </w:r>
      <w:r w:rsidR="009110C8">
        <w:rPr>
          <w:rFonts w:ascii="仿宋" w:eastAsia="仿宋" w:hAnsi="仿宋" w:hint="eastAsia"/>
          <w:sz w:val="30"/>
          <w:szCs w:val="30"/>
        </w:rPr>
        <w:t>达到</w:t>
      </w:r>
      <w:r w:rsidR="00AD43E8">
        <w:rPr>
          <w:rFonts w:ascii="仿宋" w:eastAsia="仿宋" w:hAnsi="仿宋" w:hint="eastAsia"/>
          <w:sz w:val="30"/>
          <w:szCs w:val="30"/>
        </w:rPr>
        <w:t>五十人</w:t>
      </w:r>
      <w:r w:rsidR="00531767">
        <w:rPr>
          <w:rFonts w:ascii="仿宋" w:eastAsia="仿宋" w:hAnsi="仿宋" w:hint="eastAsia"/>
          <w:sz w:val="30"/>
          <w:szCs w:val="30"/>
        </w:rPr>
        <w:t>的，</w:t>
      </w:r>
      <w:r w:rsidR="009110C8">
        <w:rPr>
          <w:rFonts w:ascii="仿宋" w:eastAsia="仿宋" w:hAnsi="仿宋" w:hint="eastAsia"/>
          <w:sz w:val="30"/>
          <w:szCs w:val="30"/>
        </w:rPr>
        <w:t>罚款增加5万元；超过5</w:t>
      </w:r>
      <w:r w:rsidR="009110C8">
        <w:rPr>
          <w:rFonts w:ascii="仿宋" w:eastAsia="仿宋" w:hAnsi="仿宋"/>
          <w:sz w:val="30"/>
          <w:szCs w:val="30"/>
        </w:rPr>
        <w:t>0</w:t>
      </w:r>
      <w:r w:rsidR="009110C8">
        <w:rPr>
          <w:rFonts w:ascii="仿宋" w:eastAsia="仿宋" w:hAnsi="仿宋" w:hint="eastAsia"/>
          <w:sz w:val="30"/>
          <w:szCs w:val="30"/>
        </w:rPr>
        <w:t>人的，</w:t>
      </w:r>
      <w:r w:rsidR="00AD43E8">
        <w:rPr>
          <w:rFonts w:ascii="仿宋" w:eastAsia="仿宋" w:hAnsi="仿宋" w:hint="eastAsia"/>
          <w:sz w:val="30"/>
          <w:szCs w:val="30"/>
        </w:rPr>
        <w:t>每</w:t>
      </w:r>
      <w:r w:rsidR="009110C8">
        <w:rPr>
          <w:rFonts w:ascii="仿宋" w:eastAsia="仿宋" w:hAnsi="仿宋" w:hint="eastAsia"/>
          <w:sz w:val="30"/>
          <w:szCs w:val="30"/>
        </w:rPr>
        <w:t>满</w:t>
      </w:r>
      <w:r w:rsidR="00AD43E8">
        <w:rPr>
          <w:rFonts w:ascii="仿宋" w:eastAsia="仿宋" w:hAnsi="仿宋" w:hint="eastAsia"/>
          <w:sz w:val="30"/>
          <w:szCs w:val="30"/>
        </w:rPr>
        <w:t>1</w:t>
      </w:r>
      <w:r w:rsidR="00AD43E8">
        <w:rPr>
          <w:rFonts w:ascii="仿宋" w:eastAsia="仿宋" w:hAnsi="仿宋"/>
          <w:sz w:val="30"/>
          <w:szCs w:val="30"/>
        </w:rPr>
        <w:t>0</w:t>
      </w:r>
      <w:r w:rsidR="00AD43E8">
        <w:rPr>
          <w:rFonts w:ascii="仿宋" w:eastAsia="仿宋" w:hAnsi="仿宋" w:hint="eastAsia"/>
          <w:sz w:val="30"/>
          <w:szCs w:val="30"/>
        </w:rPr>
        <w:t>人，罚款增加2万元；</w:t>
      </w:r>
    </w:p>
    <w:p w14:paraId="7409BF5A" w14:textId="319B9D9C" w:rsidR="00004B38" w:rsidRDefault="00004B38" w:rsidP="00004B38">
      <w:pPr>
        <w:spacing w:line="400" w:lineRule="exact"/>
        <w:ind w:firstLineChars="200" w:firstLine="482"/>
        <w:jc w:val="left"/>
        <w:rPr>
          <w:rFonts w:ascii="仿宋" w:eastAsia="仿宋" w:hAnsi="仿宋"/>
          <w:sz w:val="30"/>
          <w:szCs w:val="30"/>
        </w:rPr>
      </w:pPr>
      <w:bookmarkStart w:id="14" w:name="_Hlk78459820"/>
      <w:r w:rsidRPr="00531767">
        <w:rPr>
          <w:rFonts w:ascii="黑体" w:eastAsia="黑体" w:hAnsi="黑体" w:hint="eastAsia"/>
          <w:b/>
          <w:bCs/>
          <w:color w:val="FF0000"/>
          <w:sz w:val="24"/>
          <w:szCs w:val="24"/>
        </w:rPr>
        <w:t>注</w:t>
      </w:r>
      <w:r>
        <w:rPr>
          <w:rFonts w:ascii="黑体" w:eastAsia="黑体" w:hAnsi="黑体"/>
          <w:b/>
          <w:bCs/>
          <w:color w:val="FF0000"/>
          <w:sz w:val="24"/>
          <w:szCs w:val="24"/>
        </w:rPr>
        <w:t>2</w:t>
      </w:r>
      <w:r w:rsidRPr="00531767">
        <w:rPr>
          <w:rFonts w:ascii="黑体" w:eastAsia="黑体" w:hAnsi="黑体" w:hint="eastAsia"/>
          <w:b/>
          <w:bCs/>
          <w:color w:val="FF0000"/>
          <w:sz w:val="24"/>
          <w:szCs w:val="24"/>
        </w:rPr>
        <w:t>：</w:t>
      </w:r>
      <w:r>
        <w:rPr>
          <w:rFonts w:ascii="黑体" w:eastAsia="黑体" w:hAnsi="黑体" w:hint="eastAsia"/>
          <w:b/>
          <w:bCs/>
          <w:color w:val="FF0000"/>
          <w:sz w:val="24"/>
          <w:szCs w:val="24"/>
        </w:rPr>
        <w:t>作为与第三条配套，增加对会销形式虚假宣传行为处罚的裁量规定。</w:t>
      </w:r>
    </w:p>
    <w:bookmarkEnd w:id="14"/>
    <w:p w14:paraId="00A3FABB" w14:textId="02B9C47E" w:rsidR="00D61A07" w:rsidRPr="00626883" w:rsidRDefault="00AD43E8"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（五）</w:t>
      </w:r>
      <w:r w:rsidR="00D61A07" w:rsidRPr="00D61A07">
        <w:rPr>
          <w:rFonts w:ascii="仿宋" w:eastAsia="仿宋" w:hAnsi="仿宋" w:hint="eastAsia"/>
          <w:sz w:val="30"/>
          <w:szCs w:val="30"/>
        </w:rPr>
        <w:t>通过组织虚假交易等方式帮助其他经营者进行虚假或者引人误解的商业宣传，</w:t>
      </w:r>
      <w:r w:rsidR="00D61A07">
        <w:rPr>
          <w:rFonts w:ascii="仿宋" w:eastAsia="仿宋" w:hAnsi="仿宋" w:hint="eastAsia"/>
          <w:sz w:val="30"/>
          <w:szCs w:val="30"/>
        </w:rPr>
        <w:t>刷单等对象超过1个的，每增加一个罚款增加1</w:t>
      </w:r>
      <w:r w:rsidR="00D61A07">
        <w:rPr>
          <w:rFonts w:ascii="仿宋" w:eastAsia="仿宋" w:hAnsi="仿宋"/>
          <w:sz w:val="30"/>
          <w:szCs w:val="30"/>
        </w:rPr>
        <w:t>0</w:t>
      </w:r>
      <w:r w:rsidR="00D61A07">
        <w:rPr>
          <w:rFonts w:ascii="仿宋" w:eastAsia="仿宋" w:hAnsi="仿宋" w:hint="eastAsia"/>
          <w:sz w:val="30"/>
          <w:szCs w:val="30"/>
        </w:rPr>
        <w:t>万元</w:t>
      </w:r>
      <w:r w:rsidR="004852EA">
        <w:rPr>
          <w:rFonts w:ascii="仿宋" w:eastAsia="仿宋" w:hAnsi="仿宋" w:hint="eastAsia"/>
          <w:sz w:val="30"/>
          <w:szCs w:val="30"/>
        </w:rPr>
        <w:t>。</w:t>
      </w:r>
    </w:p>
    <w:p w14:paraId="3E33A253" w14:textId="7322E00F" w:rsidR="0029657C" w:rsidRDefault="00626883" w:rsidP="000D6DD1">
      <w:pPr>
        <w:spacing w:line="600" w:lineRule="exact"/>
        <w:ind w:firstLineChars="200" w:firstLine="600"/>
        <w:jc w:val="left"/>
        <w:rPr>
          <w:rFonts w:ascii="仿宋" w:eastAsia="仿宋" w:hAnsi="仿宋"/>
          <w:sz w:val="30"/>
          <w:szCs w:val="30"/>
        </w:rPr>
      </w:pPr>
      <w:r w:rsidRPr="00626883">
        <w:rPr>
          <w:rFonts w:ascii="仿宋" w:eastAsia="仿宋" w:hAnsi="仿宋" w:hint="eastAsia"/>
          <w:sz w:val="30"/>
          <w:szCs w:val="30"/>
        </w:rPr>
        <w:t>前款第（一）项虚假宣传内容的“项”，是指</w:t>
      </w:r>
      <w:r w:rsidR="00DB473D">
        <w:rPr>
          <w:rFonts w:ascii="仿宋" w:eastAsia="仿宋" w:hAnsi="仿宋" w:hint="eastAsia"/>
          <w:sz w:val="30"/>
          <w:szCs w:val="30"/>
        </w:rPr>
        <w:t>对</w:t>
      </w:r>
      <w:r w:rsidR="00021FBD" w:rsidRPr="00021FBD">
        <w:rPr>
          <w:rFonts w:ascii="仿宋" w:eastAsia="仿宋" w:hAnsi="仿宋" w:hint="eastAsia"/>
          <w:sz w:val="30"/>
          <w:szCs w:val="30"/>
        </w:rPr>
        <w:t>商品的性能、功能、质量、销售状况、用户评价、曾获荣誉等</w:t>
      </w:r>
      <w:r w:rsidR="00DB473D">
        <w:rPr>
          <w:rFonts w:ascii="仿宋" w:eastAsia="仿宋" w:hAnsi="仿宋" w:hint="eastAsia"/>
          <w:sz w:val="30"/>
          <w:szCs w:val="30"/>
        </w:rPr>
        <w:t>宣传</w:t>
      </w:r>
      <w:r w:rsidRPr="00626883">
        <w:rPr>
          <w:rFonts w:ascii="仿宋" w:eastAsia="仿宋" w:hAnsi="仿宋" w:hint="eastAsia"/>
          <w:sz w:val="30"/>
          <w:szCs w:val="30"/>
        </w:rPr>
        <w:t>事项的划分。数个宣传内容针对一个事项的，应认定为</w:t>
      </w:r>
      <w:r w:rsidRPr="00626883">
        <w:rPr>
          <w:rFonts w:ascii="仿宋" w:eastAsia="仿宋" w:hAnsi="仿宋"/>
          <w:sz w:val="30"/>
          <w:szCs w:val="30"/>
        </w:rPr>
        <w:t>1项。</w:t>
      </w:r>
    </w:p>
    <w:p w14:paraId="347EBEDD" w14:textId="5C16AE2F" w:rsidR="00F95020" w:rsidRDefault="004852EA" w:rsidP="000D6DD1">
      <w:pPr>
        <w:spacing w:line="600" w:lineRule="exact"/>
        <w:ind w:firstLineChars="200" w:firstLine="600"/>
        <w:jc w:val="left"/>
        <w:rPr>
          <w:rFonts w:ascii="仿宋" w:eastAsia="仿宋" w:hAnsi="仿宋"/>
          <w:sz w:val="30"/>
          <w:szCs w:val="30"/>
        </w:rPr>
      </w:pPr>
      <w:bookmarkStart w:id="15" w:name="_Hlk76163596"/>
      <w:r>
        <w:rPr>
          <w:rFonts w:ascii="仿宋" w:eastAsia="仿宋" w:hAnsi="仿宋" w:hint="eastAsia"/>
          <w:sz w:val="30"/>
          <w:szCs w:val="30"/>
        </w:rPr>
        <w:t>同时有第一款两个以上计算情形的，增加的罚款额应当按其中额度高的一种方式计算，</w:t>
      </w:r>
      <w:r w:rsidRPr="004852EA">
        <w:rPr>
          <w:rFonts w:ascii="仿宋" w:eastAsia="仿宋" w:hAnsi="仿宋" w:hint="eastAsia"/>
          <w:sz w:val="30"/>
          <w:szCs w:val="30"/>
        </w:rPr>
        <w:t>不得累加合并确定</w:t>
      </w:r>
      <w:r>
        <w:rPr>
          <w:rFonts w:ascii="仿宋" w:eastAsia="仿宋" w:hAnsi="仿宋" w:hint="eastAsia"/>
          <w:sz w:val="30"/>
          <w:szCs w:val="30"/>
        </w:rPr>
        <w:t>。</w:t>
      </w:r>
      <w:bookmarkEnd w:id="15"/>
    </w:p>
    <w:p w14:paraId="2E3BA496" w14:textId="0BFCDD51" w:rsidR="002B2EA0" w:rsidRPr="002B2EA0" w:rsidRDefault="009110C8"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五</w:t>
      </w:r>
      <w:r w:rsidR="00F95020">
        <w:rPr>
          <w:rFonts w:ascii="仿宋" w:eastAsia="仿宋" w:hAnsi="仿宋" w:hint="eastAsia"/>
          <w:sz w:val="30"/>
          <w:szCs w:val="30"/>
        </w:rPr>
        <w:t>、当事人</w:t>
      </w:r>
      <w:r>
        <w:rPr>
          <w:rFonts w:ascii="仿宋" w:eastAsia="仿宋" w:hAnsi="仿宋" w:hint="eastAsia"/>
          <w:sz w:val="30"/>
          <w:szCs w:val="30"/>
        </w:rPr>
        <w:t>属于个体工商户或者小微企业，虚假宣传行为</w:t>
      </w:r>
      <w:r>
        <w:rPr>
          <w:rFonts w:ascii="仿宋" w:eastAsia="仿宋" w:hAnsi="仿宋" w:hint="eastAsia"/>
          <w:sz w:val="30"/>
          <w:szCs w:val="30"/>
        </w:rPr>
        <w:lastRenderedPageBreak/>
        <w:t>情节轻微，符合</w:t>
      </w:r>
      <w:r w:rsidR="00BE1B50">
        <w:rPr>
          <w:rFonts w:ascii="仿宋" w:eastAsia="仿宋" w:hAnsi="仿宋" w:hint="eastAsia"/>
          <w:sz w:val="30"/>
          <w:szCs w:val="30"/>
        </w:rPr>
        <w:t>《规范行政处罚裁量权行使的若干规定》第十三条第一款</w:t>
      </w:r>
      <w:r w:rsidR="00F95020">
        <w:rPr>
          <w:rFonts w:ascii="仿宋" w:eastAsia="仿宋" w:hAnsi="仿宋" w:hint="eastAsia"/>
          <w:sz w:val="30"/>
          <w:szCs w:val="30"/>
        </w:rPr>
        <w:t>从轻或者减轻处罚</w:t>
      </w:r>
      <w:r>
        <w:rPr>
          <w:rFonts w:ascii="仿宋" w:eastAsia="仿宋" w:hAnsi="仿宋" w:hint="eastAsia"/>
          <w:sz w:val="30"/>
          <w:szCs w:val="30"/>
        </w:rPr>
        <w:t>条件</w:t>
      </w:r>
      <w:r w:rsidR="00F95020">
        <w:rPr>
          <w:rFonts w:ascii="仿宋" w:eastAsia="仿宋" w:hAnsi="仿宋" w:hint="eastAsia"/>
          <w:sz w:val="30"/>
          <w:szCs w:val="30"/>
        </w:rPr>
        <w:t>的，</w:t>
      </w:r>
      <w:r>
        <w:rPr>
          <w:rFonts w:ascii="仿宋" w:eastAsia="仿宋" w:hAnsi="仿宋" w:hint="eastAsia"/>
          <w:sz w:val="30"/>
          <w:szCs w:val="30"/>
        </w:rPr>
        <w:t>不适用前条规定，</w:t>
      </w:r>
      <w:r w:rsidRPr="009110C8">
        <w:rPr>
          <w:rFonts w:ascii="仿宋" w:eastAsia="仿宋" w:hAnsi="仿宋" w:hint="eastAsia"/>
          <w:sz w:val="30"/>
          <w:szCs w:val="30"/>
        </w:rPr>
        <w:t>应当按照下列方式裁量，</w:t>
      </w:r>
      <w:r w:rsidR="00F36044">
        <w:rPr>
          <w:rFonts w:ascii="仿宋" w:eastAsia="仿宋" w:hAnsi="仿宋" w:hint="eastAsia"/>
          <w:sz w:val="30"/>
          <w:szCs w:val="30"/>
        </w:rPr>
        <w:t>计算确定罚款额</w:t>
      </w:r>
      <w:r w:rsidR="002B2EA0" w:rsidRPr="002B2EA0">
        <w:rPr>
          <w:rFonts w:ascii="仿宋" w:eastAsia="仿宋" w:hAnsi="仿宋" w:hint="eastAsia"/>
          <w:sz w:val="30"/>
          <w:szCs w:val="30"/>
        </w:rPr>
        <w:t>：</w:t>
      </w:r>
    </w:p>
    <w:p w14:paraId="5B406B1B" w14:textId="32B22E1F" w:rsidR="00720EAD" w:rsidRDefault="007D7FDF"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（一）</w:t>
      </w:r>
      <w:r w:rsidR="00720EAD">
        <w:rPr>
          <w:rFonts w:ascii="仿宋" w:eastAsia="仿宋" w:hAnsi="仿宋" w:hint="eastAsia"/>
          <w:sz w:val="30"/>
          <w:szCs w:val="30"/>
        </w:rPr>
        <w:t>按虚假宣传的时长计算，不足1</w:t>
      </w:r>
      <w:r w:rsidR="00720EAD">
        <w:rPr>
          <w:rFonts w:ascii="仿宋" w:eastAsia="仿宋" w:hAnsi="仿宋"/>
          <w:sz w:val="30"/>
          <w:szCs w:val="30"/>
        </w:rPr>
        <w:t>0</w:t>
      </w:r>
      <w:r w:rsidR="00720EAD">
        <w:rPr>
          <w:rFonts w:ascii="仿宋" w:eastAsia="仿宋" w:hAnsi="仿宋" w:hint="eastAsia"/>
          <w:sz w:val="30"/>
          <w:szCs w:val="30"/>
        </w:rPr>
        <w:t>日的，每日</w:t>
      </w:r>
      <w:r w:rsidR="00720EAD">
        <w:rPr>
          <w:rFonts w:ascii="仿宋" w:eastAsia="仿宋" w:hAnsi="仿宋"/>
          <w:sz w:val="30"/>
          <w:szCs w:val="30"/>
        </w:rPr>
        <w:t>500</w:t>
      </w:r>
      <w:r w:rsidR="00720EAD">
        <w:rPr>
          <w:rFonts w:ascii="仿宋" w:eastAsia="仿宋" w:hAnsi="仿宋" w:hint="eastAsia"/>
          <w:sz w:val="30"/>
          <w:szCs w:val="30"/>
        </w:rPr>
        <w:t>元，超过1</w:t>
      </w:r>
      <w:r w:rsidR="00720EAD">
        <w:rPr>
          <w:rFonts w:ascii="仿宋" w:eastAsia="仿宋" w:hAnsi="仿宋"/>
          <w:sz w:val="30"/>
          <w:szCs w:val="30"/>
        </w:rPr>
        <w:t>0</w:t>
      </w:r>
      <w:r w:rsidR="00720EAD">
        <w:rPr>
          <w:rFonts w:ascii="仿宋" w:eastAsia="仿宋" w:hAnsi="仿宋" w:hint="eastAsia"/>
          <w:sz w:val="30"/>
          <w:szCs w:val="30"/>
        </w:rPr>
        <w:t>日的，按每增加</w:t>
      </w:r>
      <w:r>
        <w:rPr>
          <w:rFonts w:ascii="仿宋" w:eastAsia="仿宋" w:hAnsi="仿宋"/>
          <w:sz w:val="30"/>
          <w:szCs w:val="30"/>
        </w:rPr>
        <w:t>5</w:t>
      </w:r>
      <w:r w:rsidR="00720EAD">
        <w:rPr>
          <w:rFonts w:ascii="仿宋" w:eastAsia="仿宋" w:hAnsi="仿宋" w:hint="eastAsia"/>
          <w:sz w:val="30"/>
          <w:szCs w:val="30"/>
        </w:rPr>
        <w:t>日，罚款增加</w:t>
      </w:r>
      <w:r>
        <w:rPr>
          <w:rFonts w:ascii="仿宋" w:eastAsia="仿宋" w:hAnsi="仿宋"/>
          <w:sz w:val="30"/>
          <w:szCs w:val="30"/>
        </w:rPr>
        <w:t>5000</w:t>
      </w:r>
      <w:r w:rsidR="00720EAD">
        <w:rPr>
          <w:rFonts w:ascii="仿宋" w:eastAsia="仿宋" w:hAnsi="仿宋" w:hint="eastAsia"/>
          <w:sz w:val="30"/>
          <w:szCs w:val="30"/>
        </w:rPr>
        <w:t>元计算；</w:t>
      </w:r>
    </w:p>
    <w:p w14:paraId="63804262" w14:textId="75FFE3C1" w:rsidR="002B2EA0" w:rsidRPr="002B2EA0" w:rsidRDefault="007D7FDF"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（二）</w:t>
      </w:r>
      <w:r w:rsidR="00720EAD">
        <w:rPr>
          <w:rFonts w:ascii="仿宋" w:eastAsia="仿宋" w:hAnsi="仿宋" w:hint="eastAsia"/>
          <w:sz w:val="30"/>
          <w:szCs w:val="30"/>
        </w:rPr>
        <w:t>因虚假宣传行为产生的</w:t>
      </w:r>
      <w:r w:rsidR="002B2EA0" w:rsidRPr="002B2EA0">
        <w:rPr>
          <w:rFonts w:ascii="仿宋" w:eastAsia="仿宋" w:hAnsi="仿宋"/>
          <w:sz w:val="30"/>
          <w:szCs w:val="30"/>
        </w:rPr>
        <w:t>商品或者服务经营额</w:t>
      </w:r>
      <w:r w:rsidR="00720EAD">
        <w:rPr>
          <w:rFonts w:ascii="仿宋" w:eastAsia="仿宋" w:hAnsi="仿宋" w:hint="eastAsia"/>
          <w:sz w:val="30"/>
          <w:szCs w:val="30"/>
        </w:rPr>
        <w:t>的</w:t>
      </w:r>
      <w:r w:rsidR="00BE1B50">
        <w:rPr>
          <w:rFonts w:ascii="仿宋" w:eastAsia="仿宋" w:hAnsi="仿宋"/>
          <w:sz w:val="30"/>
          <w:szCs w:val="30"/>
        </w:rPr>
        <w:t>20</w:t>
      </w:r>
      <w:r w:rsidR="00BE1B50">
        <w:rPr>
          <w:rFonts w:ascii="仿宋" w:eastAsia="仿宋" w:hAnsi="仿宋" w:hint="eastAsia"/>
          <w:sz w:val="30"/>
          <w:szCs w:val="30"/>
        </w:rPr>
        <w:t>%</w:t>
      </w:r>
      <w:r w:rsidR="00720EAD">
        <w:rPr>
          <w:rFonts w:ascii="仿宋" w:eastAsia="仿宋" w:hAnsi="仿宋" w:hint="eastAsia"/>
          <w:sz w:val="30"/>
          <w:szCs w:val="30"/>
        </w:rPr>
        <w:t>计算</w:t>
      </w:r>
      <w:r w:rsidR="002B2EA0" w:rsidRPr="002B2EA0">
        <w:rPr>
          <w:rFonts w:ascii="仿宋" w:eastAsia="仿宋" w:hAnsi="仿宋"/>
          <w:sz w:val="30"/>
          <w:szCs w:val="30"/>
        </w:rPr>
        <w:t>；</w:t>
      </w:r>
    </w:p>
    <w:p w14:paraId="4A7F8C0F" w14:textId="1BD9BA6B" w:rsidR="002B2EA0" w:rsidRPr="002B2EA0" w:rsidRDefault="007D7FDF"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（三）</w:t>
      </w:r>
      <w:r w:rsidR="002B2EA0" w:rsidRPr="002B2EA0">
        <w:rPr>
          <w:rFonts w:ascii="仿宋" w:eastAsia="仿宋" w:hAnsi="仿宋"/>
          <w:sz w:val="30"/>
          <w:szCs w:val="30"/>
        </w:rPr>
        <w:t>按照商品（含服务）销售价与进价之差</w:t>
      </w:r>
      <w:r>
        <w:rPr>
          <w:rFonts w:ascii="仿宋" w:eastAsia="仿宋" w:hAnsi="仿宋" w:hint="eastAsia"/>
          <w:sz w:val="30"/>
          <w:szCs w:val="30"/>
        </w:rPr>
        <w:t>的</w:t>
      </w:r>
      <w:r w:rsidR="00BE1B50">
        <w:rPr>
          <w:rFonts w:ascii="仿宋" w:eastAsia="仿宋" w:hAnsi="仿宋"/>
          <w:sz w:val="30"/>
          <w:szCs w:val="30"/>
        </w:rPr>
        <w:t>5</w:t>
      </w:r>
      <w:r w:rsidR="002B2EA0" w:rsidRPr="002B2EA0">
        <w:rPr>
          <w:rFonts w:ascii="仿宋" w:eastAsia="仿宋" w:hAnsi="仿宋"/>
          <w:sz w:val="30"/>
          <w:szCs w:val="30"/>
        </w:rPr>
        <w:t>倍</w:t>
      </w:r>
      <w:r>
        <w:rPr>
          <w:rFonts w:ascii="仿宋" w:eastAsia="仿宋" w:hAnsi="仿宋" w:hint="eastAsia"/>
          <w:sz w:val="30"/>
          <w:szCs w:val="30"/>
        </w:rPr>
        <w:t>计算</w:t>
      </w:r>
      <w:r w:rsidR="002B2EA0" w:rsidRPr="002B2EA0">
        <w:rPr>
          <w:rFonts w:ascii="仿宋" w:eastAsia="仿宋" w:hAnsi="仿宋"/>
          <w:sz w:val="30"/>
          <w:szCs w:val="30"/>
        </w:rPr>
        <w:t>；</w:t>
      </w:r>
    </w:p>
    <w:p w14:paraId="47EDBF06" w14:textId="33D1D3FC" w:rsidR="002B2EA0" w:rsidRPr="002B2EA0" w:rsidRDefault="007D7FDF"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720EAD">
        <w:rPr>
          <w:rFonts w:ascii="仿宋" w:eastAsia="仿宋" w:hAnsi="仿宋" w:hint="eastAsia"/>
          <w:sz w:val="30"/>
          <w:szCs w:val="30"/>
        </w:rPr>
        <w:t>以</w:t>
      </w:r>
      <w:r w:rsidR="002B2EA0" w:rsidRPr="002B2EA0">
        <w:rPr>
          <w:rFonts w:ascii="仿宋" w:eastAsia="仿宋" w:hAnsi="仿宋"/>
          <w:sz w:val="30"/>
          <w:szCs w:val="30"/>
        </w:rPr>
        <w:t>其他合理的方式计算</w:t>
      </w:r>
      <w:r w:rsidR="00720EAD">
        <w:rPr>
          <w:rFonts w:ascii="仿宋" w:eastAsia="仿宋" w:hAnsi="仿宋" w:hint="eastAsia"/>
          <w:sz w:val="30"/>
          <w:szCs w:val="30"/>
        </w:rPr>
        <w:t>确定罚款额。</w:t>
      </w:r>
    </w:p>
    <w:p w14:paraId="2CB4E227" w14:textId="64BEACA8" w:rsidR="00F95020" w:rsidRDefault="00F36044"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同时有前款</w:t>
      </w:r>
      <w:r w:rsidR="002B2EA0" w:rsidRPr="002B2EA0">
        <w:rPr>
          <w:rFonts w:ascii="仿宋" w:eastAsia="仿宋" w:hAnsi="仿宋" w:hint="eastAsia"/>
          <w:sz w:val="30"/>
          <w:szCs w:val="30"/>
        </w:rPr>
        <w:t>计算</w:t>
      </w:r>
      <w:r>
        <w:rPr>
          <w:rFonts w:ascii="仿宋" w:eastAsia="仿宋" w:hAnsi="仿宋" w:hint="eastAsia"/>
          <w:sz w:val="30"/>
          <w:szCs w:val="30"/>
        </w:rPr>
        <w:t>情形的，应当</w:t>
      </w:r>
      <w:r w:rsidR="002B2EA0" w:rsidRPr="002B2EA0">
        <w:rPr>
          <w:rFonts w:ascii="仿宋" w:eastAsia="仿宋" w:hAnsi="仿宋" w:hint="eastAsia"/>
          <w:sz w:val="30"/>
          <w:szCs w:val="30"/>
        </w:rPr>
        <w:t>择</w:t>
      </w:r>
      <w:r w:rsidR="007D7FDF">
        <w:rPr>
          <w:rFonts w:ascii="仿宋" w:eastAsia="仿宋" w:hAnsi="仿宋" w:hint="eastAsia"/>
          <w:sz w:val="30"/>
          <w:szCs w:val="30"/>
        </w:rPr>
        <w:t>轻</w:t>
      </w:r>
      <w:r w:rsidR="002B2EA0" w:rsidRPr="002B2EA0">
        <w:rPr>
          <w:rFonts w:ascii="仿宋" w:eastAsia="仿宋" w:hAnsi="仿宋" w:hint="eastAsia"/>
          <w:sz w:val="30"/>
          <w:szCs w:val="30"/>
        </w:rPr>
        <w:t>确定</w:t>
      </w:r>
      <w:r>
        <w:rPr>
          <w:rFonts w:ascii="仿宋" w:eastAsia="仿宋" w:hAnsi="仿宋" w:hint="eastAsia"/>
          <w:sz w:val="30"/>
          <w:szCs w:val="30"/>
        </w:rPr>
        <w:t>计算方法</w:t>
      </w:r>
      <w:r w:rsidR="002B2EA0" w:rsidRPr="002B2EA0">
        <w:rPr>
          <w:rFonts w:ascii="仿宋" w:eastAsia="仿宋" w:hAnsi="仿宋" w:hint="eastAsia"/>
          <w:sz w:val="30"/>
          <w:szCs w:val="30"/>
        </w:rPr>
        <w:t>，不重复叠加</w:t>
      </w:r>
      <w:r>
        <w:rPr>
          <w:rFonts w:ascii="仿宋" w:eastAsia="仿宋" w:hAnsi="仿宋" w:hint="eastAsia"/>
          <w:sz w:val="30"/>
          <w:szCs w:val="30"/>
        </w:rPr>
        <w:t>，并不受法定最低罚款额限制，</w:t>
      </w:r>
      <w:r w:rsidR="002B2EA0" w:rsidRPr="002B2EA0">
        <w:rPr>
          <w:rFonts w:ascii="仿宋" w:eastAsia="仿宋" w:hAnsi="仿宋" w:hint="eastAsia"/>
          <w:sz w:val="30"/>
          <w:szCs w:val="30"/>
        </w:rPr>
        <w:t>但低于</w:t>
      </w:r>
      <w:r w:rsidR="007D7FDF">
        <w:rPr>
          <w:rFonts w:ascii="仿宋" w:eastAsia="仿宋" w:hAnsi="仿宋"/>
          <w:sz w:val="30"/>
          <w:szCs w:val="30"/>
        </w:rPr>
        <w:t>2000</w:t>
      </w:r>
      <w:r w:rsidR="002B2EA0" w:rsidRPr="002B2EA0">
        <w:rPr>
          <w:rFonts w:ascii="仿宋" w:eastAsia="仿宋" w:hAnsi="仿宋"/>
          <w:sz w:val="30"/>
          <w:szCs w:val="30"/>
        </w:rPr>
        <w:t>元的，按照</w:t>
      </w:r>
      <w:r w:rsidR="007D7FDF">
        <w:rPr>
          <w:rFonts w:ascii="仿宋" w:eastAsia="仿宋" w:hAnsi="仿宋"/>
          <w:sz w:val="30"/>
          <w:szCs w:val="30"/>
        </w:rPr>
        <w:t>2000</w:t>
      </w:r>
      <w:r w:rsidR="002B2EA0" w:rsidRPr="002B2EA0">
        <w:rPr>
          <w:rFonts w:ascii="仿宋" w:eastAsia="仿宋" w:hAnsi="仿宋"/>
          <w:sz w:val="30"/>
          <w:szCs w:val="30"/>
        </w:rPr>
        <w:t>元罚款。</w:t>
      </w:r>
    </w:p>
    <w:p w14:paraId="7B6DD441" w14:textId="4629518E" w:rsidR="007D7FDF" w:rsidRDefault="007D7FDF"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当事人有本基准</w:t>
      </w:r>
      <w:r w:rsidR="00851B48">
        <w:rPr>
          <w:rFonts w:ascii="仿宋" w:eastAsia="仿宋" w:hAnsi="仿宋" w:hint="eastAsia"/>
          <w:sz w:val="30"/>
          <w:szCs w:val="30"/>
        </w:rPr>
        <w:t>情节严重</w:t>
      </w:r>
      <w:r>
        <w:rPr>
          <w:rFonts w:ascii="仿宋" w:eastAsia="仿宋" w:hAnsi="仿宋" w:hint="eastAsia"/>
          <w:sz w:val="30"/>
          <w:szCs w:val="30"/>
        </w:rPr>
        <w:t>情形或者《规范行政处罚裁量权行使的若干规定》第十七条第三款所列从重处罚情形，或者属于网络交易刷单等行为的，不适用本条第一款和第二款的规定。</w:t>
      </w:r>
    </w:p>
    <w:p w14:paraId="3019E2D9" w14:textId="30DC32C6" w:rsidR="00F36044" w:rsidRDefault="00F36044" w:rsidP="00F36044">
      <w:pPr>
        <w:spacing w:line="400" w:lineRule="exact"/>
        <w:ind w:firstLineChars="200" w:firstLine="482"/>
        <w:jc w:val="left"/>
        <w:rPr>
          <w:rFonts w:ascii="仿宋" w:eastAsia="仿宋" w:hAnsi="仿宋"/>
          <w:sz w:val="30"/>
          <w:szCs w:val="30"/>
        </w:rPr>
      </w:pPr>
      <w:r w:rsidRPr="00531767">
        <w:rPr>
          <w:rFonts w:ascii="黑体" w:eastAsia="黑体" w:hAnsi="黑体" w:hint="eastAsia"/>
          <w:b/>
          <w:bCs/>
          <w:color w:val="FF0000"/>
          <w:sz w:val="24"/>
          <w:szCs w:val="24"/>
        </w:rPr>
        <w:t>注</w:t>
      </w:r>
      <w:r>
        <w:rPr>
          <w:rFonts w:ascii="黑体" w:eastAsia="黑体" w:hAnsi="黑体"/>
          <w:b/>
          <w:bCs/>
          <w:color w:val="FF0000"/>
          <w:sz w:val="24"/>
          <w:szCs w:val="24"/>
        </w:rPr>
        <w:t>3</w:t>
      </w:r>
      <w:r w:rsidRPr="00531767">
        <w:rPr>
          <w:rFonts w:ascii="黑体" w:eastAsia="黑体" w:hAnsi="黑体" w:hint="eastAsia"/>
          <w:b/>
          <w:bCs/>
          <w:color w:val="FF0000"/>
          <w:sz w:val="24"/>
          <w:szCs w:val="24"/>
        </w:rPr>
        <w:t>：</w:t>
      </w:r>
      <w:r>
        <w:rPr>
          <w:rFonts w:ascii="黑体" w:eastAsia="黑体" w:hAnsi="黑体" w:hint="eastAsia"/>
          <w:b/>
          <w:bCs/>
          <w:color w:val="FF0000"/>
          <w:sz w:val="24"/>
          <w:szCs w:val="24"/>
        </w:rPr>
        <w:t>考虑虚假宣传罚款额起点为2</w:t>
      </w:r>
      <w:r>
        <w:rPr>
          <w:rFonts w:ascii="黑体" w:eastAsia="黑体" w:hAnsi="黑体"/>
          <w:b/>
          <w:bCs/>
          <w:color w:val="FF0000"/>
          <w:sz w:val="24"/>
          <w:szCs w:val="24"/>
        </w:rPr>
        <w:t>0</w:t>
      </w:r>
      <w:r>
        <w:rPr>
          <w:rFonts w:ascii="黑体" w:eastAsia="黑体" w:hAnsi="黑体" w:hint="eastAsia"/>
          <w:b/>
          <w:bCs/>
          <w:color w:val="FF0000"/>
          <w:sz w:val="24"/>
          <w:szCs w:val="24"/>
        </w:rPr>
        <w:t>万元，相对较高，故需要给承受能力较弱的个体工商户或者小微企业开辟减轻处罚的通道，参照</w:t>
      </w:r>
      <w:r w:rsidRPr="00F36044">
        <w:rPr>
          <w:rFonts w:ascii="黑体" w:eastAsia="黑体" w:hAnsi="黑体" w:hint="eastAsia"/>
          <w:b/>
          <w:bCs/>
          <w:color w:val="FF0000"/>
          <w:sz w:val="24"/>
          <w:szCs w:val="24"/>
        </w:rPr>
        <w:t>原市局“广告中绝对化用语的认定和处理若干问题问答”</w:t>
      </w:r>
      <w:r>
        <w:rPr>
          <w:rFonts w:ascii="黑体" w:eastAsia="黑体" w:hAnsi="黑体" w:hint="eastAsia"/>
          <w:b/>
          <w:bCs/>
          <w:color w:val="FF0000"/>
          <w:sz w:val="24"/>
          <w:szCs w:val="24"/>
        </w:rPr>
        <w:t>作了相应规定。也即解决“2</w:t>
      </w:r>
      <w:r>
        <w:rPr>
          <w:rFonts w:ascii="黑体" w:eastAsia="黑体" w:hAnsi="黑体"/>
          <w:b/>
          <w:bCs/>
          <w:color w:val="FF0000"/>
          <w:sz w:val="24"/>
          <w:szCs w:val="24"/>
        </w:rPr>
        <w:t>0</w:t>
      </w:r>
      <w:r>
        <w:rPr>
          <w:rFonts w:ascii="黑体" w:eastAsia="黑体" w:hAnsi="黑体" w:hint="eastAsia"/>
          <w:b/>
          <w:bCs/>
          <w:color w:val="FF0000"/>
          <w:sz w:val="24"/>
          <w:szCs w:val="24"/>
        </w:rPr>
        <w:t>万元以下”的“下多少”的裁量问题。</w:t>
      </w:r>
    </w:p>
    <w:p w14:paraId="1434ACFA" w14:textId="543F40E2" w:rsidR="00851B48" w:rsidRDefault="00F36044"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六</w:t>
      </w:r>
      <w:r w:rsidR="00851B48">
        <w:rPr>
          <w:rFonts w:ascii="仿宋" w:eastAsia="仿宋" w:hAnsi="仿宋" w:hint="eastAsia"/>
          <w:sz w:val="30"/>
          <w:szCs w:val="30"/>
        </w:rPr>
        <w:t>、虚假宣传行为</w:t>
      </w:r>
      <w:r w:rsidR="004F26F7">
        <w:rPr>
          <w:rFonts w:ascii="仿宋" w:eastAsia="仿宋" w:hAnsi="仿宋" w:hint="eastAsia"/>
          <w:sz w:val="30"/>
          <w:szCs w:val="30"/>
        </w:rPr>
        <w:t>有</w:t>
      </w:r>
      <w:r w:rsidR="00851B48">
        <w:rPr>
          <w:rFonts w:ascii="仿宋" w:eastAsia="仿宋" w:hAnsi="仿宋" w:hint="eastAsia"/>
          <w:sz w:val="30"/>
          <w:szCs w:val="30"/>
        </w:rPr>
        <w:t>下列情形</w:t>
      </w:r>
      <w:r w:rsidR="004F26F7">
        <w:rPr>
          <w:rFonts w:ascii="仿宋" w:eastAsia="仿宋" w:hAnsi="仿宋" w:hint="eastAsia"/>
          <w:sz w:val="30"/>
          <w:szCs w:val="30"/>
        </w:rPr>
        <w:t>之一</w:t>
      </w:r>
      <w:r w:rsidR="00851B48">
        <w:rPr>
          <w:rFonts w:ascii="仿宋" w:eastAsia="仿宋" w:hAnsi="仿宋" w:hint="eastAsia"/>
          <w:sz w:val="30"/>
          <w:szCs w:val="30"/>
        </w:rPr>
        <w:t>的，属于“情节严重”：</w:t>
      </w:r>
    </w:p>
    <w:p w14:paraId="125622E0" w14:textId="2E2A3883" w:rsidR="00851B48" w:rsidRDefault="00851B48"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（一）虚假宣传行为导致他人人身财产受到</w:t>
      </w:r>
      <w:r w:rsidR="00F10CAA">
        <w:rPr>
          <w:rFonts w:ascii="仿宋" w:eastAsia="仿宋" w:hAnsi="仿宋" w:hint="eastAsia"/>
          <w:sz w:val="30"/>
          <w:szCs w:val="30"/>
        </w:rPr>
        <w:t>直接</w:t>
      </w:r>
      <w:r>
        <w:rPr>
          <w:rFonts w:ascii="仿宋" w:eastAsia="仿宋" w:hAnsi="仿宋" w:hint="eastAsia"/>
          <w:sz w:val="30"/>
          <w:szCs w:val="30"/>
        </w:rPr>
        <w:t>损害后果的；</w:t>
      </w:r>
    </w:p>
    <w:p w14:paraId="1E1AE7B9" w14:textId="34E69DDC" w:rsidR="00851B48" w:rsidRDefault="00851B48"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（二）虚假宣传</w:t>
      </w:r>
      <w:r w:rsidR="004F26F7">
        <w:rPr>
          <w:rFonts w:ascii="仿宋" w:eastAsia="仿宋" w:hAnsi="仿宋" w:hint="eastAsia"/>
          <w:sz w:val="30"/>
          <w:szCs w:val="30"/>
        </w:rPr>
        <w:t>行为</w:t>
      </w:r>
      <w:r>
        <w:rPr>
          <w:rFonts w:ascii="仿宋" w:eastAsia="仿宋" w:hAnsi="仿宋" w:hint="eastAsia"/>
          <w:sz w:val="30"/>
          <w:szCs w:val="30"/>
        </w:rPr>
        <w:t>被主流媒体曝光成为热点，影响恶劣的；</w:t>
      </w:r>
    </w:p>
    <w:p w14:paraId="50FDD983" w14:textId="7C3CF9A5" w:rsidR="00AD43E8" w:rsidRDefault="00851B48"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（三）</w:t>
      </w:r>
      <w:r w:rsidR="00AD43E8">
        <w:rPr>
          <w:rFonts w:ascii="仿宋" w:eastAsia="仿宋" w:hAnsi="仿宋" w:hint="eastAsia"/>
          <w:sz w:val="30"/>
          <w:szCs w:val="30"/>
        </w:rPr>
        <w:t>以会销形式进行宣传宣传，受众人数累计超过</w:t>
      </w:r>
      <w:r w:rsidR="001D15CF">
        <w:rPr>
          <w:rFonts w:ascii="仿宋" w:eastAsia="仿宋" w:hAnsi="仿宋"/>
          <w:sz w:val="30"/>
          <w:szCs w:val="30"/>
        </w:rPr>
        <w:t>3</w:t>
      </w:r>
      <w:r w:rsidR="00AD43E8">
        <w:rPr>
          <w:rFonts w:ascii="仿宋" w:eastAsia="仿宋" w:hAnsi="仿宋"/>
          <w:sz w:val="30"/>
          <w:szCs w:val="30"/>
        </w:rPr>
        <w:t>00</w:t>
      </w:r>
      <w:r w:rsidR="00AD43E8">
        <w:rPr>
          <w:rFonts w:ascii="仿宋" w:eastAsia="仿宋" w:hAnsi="仿宋" w:hint="eastAsia"/>
          <w:sz w:val="30"/>
          <w:szCs w:val="30"/>
        </w:rPr>
        <w:t>人的；</w:t>
      </w:r>
    </w:p>
    <w:p w14:paraId="5D7A1B4E" w14:textId="206B3BC7" w:rsidR="00004B38" w:rsidRDefault="00004B38" w:rsidP="00004B38">
      <w:pPr>
        <w:spacing w:line="400" w:lineRule="exact"/>
        <w:ind w:firstLineChars="200" w:firstLine="482"/>
        <w:jc w:val="left"/>
        <w:rPr>
          <w:rFonts w:ascii="仿宋" w:eastAsia="仿宋" w:hAnsi="仿宋"/>
          <w:sz w:val="30"/>
          <w:szCs w:val="30"/>
        </w:rPr>
      </w:pPr>
      <w:r w:rsidRPr="00531767">
        <w:rPr>
          <w:rFonts w:ascii="黑体" w:eastAsia="黑体" w:hAnsi="黑体" w:hint="eastAsia"/>
          <w:b/>
          <w:bCs/>
          <w:color w:val="FF0000"/>
          <w:sz w:val="24"/>
          <w:szCs w:val="24"/>
        </w:rPr>
        <w:t>注</w:t>
      </w:r>
      <w:r w:rsidR="00F10CAA">
        <w:rPr>
          <w:rFonts w:ascii="黑体" w:eastAsia="黑体" w:hAnsi="黑体"/>
          <w:b/>
          <w:bCs/>
          <w:color w:val="FF0000"/>
          <w:sz w:val="24"/>
          <w:szCs w:val="24"/>
        </w:rPr>
        <w:t>4</w:t>
      </w:r>
      <w:r w:rsidRPr="00531767">
        <w:rPr>
          <w:rFonts w:ascii="黑体" w:eastAsia="黑体" w:hAnsi="黑体" w:hint="eastAsia"/>
          <w:b/>
          <w:bCs/>
          <w:color w:val="FF0000"/>
          <w:sz w:val="24"/>
          <w:szCs w:val="24"/>
        </w:rPr>
        <w:t>：</w:t>
      </w:r>
      <w:r>
        <w:rPr>
          <w:rFonts w:ascii="黑体" w:eastAsia="黑体" w:hAnsi="黑体" w:hint="eastAsia"/>
          <w:b/>
          <w:bCs/>
          <w:color w:val="FF0000"/>
          <w:sz w:val="24"/>
          <w:szCs w:val="24"/>
        </w:rPr>
        <w:t>会销形式的虚假宣传行为情节较为恶劣，影响面主要是受众人数多少的问题，故按人数来确定较为直观，容易操作，更有利打击会销的虚假宣传行为。</w:t>
      </w:r>
    </w:p>
    <w:p w14:paraId="022DD061" w14:textId="56908B39" w:rsidR="00851B48" w:rsidRDefault="00AD43E8"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851B48">
        <w:rPr>
          <w:rFonts w:ascii="仿宋" w:eastAsia="仿宋" w:hAnsi="仿宋" w:hint="eastAsia"/>
          <w:sz w:val="30"/>
          <w:szCs w:val="30"/>
        </w:rPr>
        <w:t>同一当事人虚假宣传行为被行政处罚两次后，</w:t>
      </w:r>
      <w:r w:rsidR="00F10CAA">
        <w:rPr>
          <w:rFonts w:ascii="仿宋" w:eastAsia="仿宋" w:hAnsi="仿宋" w:hint="eastAsia"/>
          <w:sz w:val="30"/>
          <w:szCs w:val="30"/>
        </w:rPr>
        <w:t>又进行虚假宣传</w:t>
      </w:r>
      <w:r w:rsidR="00851B48">
        <w:rPr>
          <w:rFonts w:ascii="仿宋" w:eastAsia="仿宋" w:hAnsi="仿宋" w:hint="eastAsia"/>
          <w:sz w:val="30"/>
          <w:szCs w:val="30"/>
        </w:rPr>
        <w:t>的；</w:t>
      </w:r>
    </w:p>
    <w:p w14:paraId="0247D2C1" w14:textId="2DAD20E3" w:rsidR="000D6DD1" w:rsidRDefault="000D6DD1"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（四）其他市局认为情节严重的情形。</w:t>
      </w:r>
    </w:p>
    <w:p w14:paraId="65D38139" w14:textId="0239FC94" w:rsidR="000D6DD1" w:rsidRDefault="00F10CAA" w:rsidP="000D6DD1">
      <w:pPr>
        <w:spacing w:line="600" w:lineRule="exact"/>
        <w:ind w:firstLineChars="200" w:firstLine="600"/>
        <w:jc w:val="left"/>
        <w:rPr>
          <w:rFonts w:ascii="仿宋" w:eastAsia="仿宋" w:hAnsi="仿宋"/>
          <w:sz w:val="30"/>
          <w:szCs w:val="30"/>
        </w:rPr>
      </w:pPr>
      <w:bookmarkStart w:id="16" w:name="_Hlk75815660"/>
      <w:r>
        <w:rPr>
          <w:rFonts w:ascii="仿宋" w:eastAsia="仿宋" w:hAnsi="仿宋" w:hint="eastAsia"/>
          <w:sz w:val="30"/>
          <w:szCs w:val="30"/>
        </w:rPr>
        <w:t>需要</w:t>
      </w:r>
      <w:r w:rsidR="00AD43E8">
        <w:rPr>
          <w:rFonts w:ascii="仿宋" w:eastAsia="仿宋" w:hAnsi="仿宋" w:hint="eastAsia"/>
          <w:sz w:val="30"/>
          <w:szCs w:val="30"/>
        </w:rPr>
        <w:t>对</w:t>
      </w:r>
      <w:r w:rsidR="000D6DD1">
        <w:rPr>
          <w:rFonts w:ascii="仿宋" w:eastAsia="仿宋" w:hAnsi="仿宋" w:hint="eastAsia"/>
          <w:sz w:val="30"/>
          <w:szCs w:val="30"/>
        </w:rPr>
        <w:t>前款第（四）项</w:t>
      </w:r>
      <w:r w:rsidR="00AD43E8">
        <w:rPr>
          <w:rFonts w:ascii="仿宋" w:eastAsia="仿宋" w:hAnsi="仿宋" w:hint="eastAsia"/>
          <w:sz w:val="30"/>
          <w:szCs w:val="30"/>
        </w:rPr>
        <w:t>情形的认定</w:t>
      </w:r>
      <w:r w:rsidR="000D6DD1">
        <w:rPr>
          <w:rFonts w:ascii="仿宋" w:eastAsia="仿宋" w:hAnsi="仿宋" w:hint="eastAsia"/>
          <w:sz w:val="30"/>
          <w:szCs w:val="30"/>
        </w:rPr>
        <w:t>，</w:t>
      </w:r>
      <w:r w:rsidR="000D6DD1" w:rsidRPr="000D6DD1">
        <w:rPr>
          <w:rFonts w:ascii="仿宋" w:eastAsia="仿宋" w:hAnsi="仿宋" w:hint="eastAsia"/>
          <w:sz w:val="30"/>
          <w:szCs w:val="30"/>
        </w:rPr>
        <w:t>按照</w:t>
      </w:r>
      <w:bookmarkStart w:id="17" w:name="_Hlk75795305"/>
      <w:r w:rsidR="000D6DD1" w:rsidRPr="000D6DD1">
        <w:rPr>
          <w:rFonts w:ascii="仿宋" w:eastAsia="仿宋" w:hAnsi="仿宋" w:hint="eastAsia"/>
          <w:sz w:val="30"/>
          <w:szCs w:val="30"/>
        </w:rPr>
        <w:t>《规范行政处罚裁量权行使的若干规定》</w:t>
      </w:r>
      <w:bookmarkEnd w:id="17"/>
      <w:r w:rsidR="00AD43E8">
        <w:rPr>
          <w:rFonts w:ascii="仿宋" w:eastAsia="仿宋" w:hAnsi="仿宋" w:hint="eastAsia"/>
          <w:sz w:val="30"/>
          <w:szCs w:val="30"/>
        </w:rPr>
        <w:t>第二十一条规定</w:t>
      </w:r>
      <w:r w:rsidR="000D6DD1" w:rsidRPr="000D6DD1">
        <w:rPr>
          <w:rFonts w:ascii="仿宋" w:eastAsia="仿宋" w:hAnsi="仿宋" w:hint="eastAsia"/>
          <w:sz w:val="30"/>
          <w:szCs w:val="30"/>
        </w:rPr>
        <w:t>办理。</w:t>
      </w:r>
      <w:bookmarkEnd w:id="16"/>
    </w:p>
    <w:p w14:paraId="1A72E2F0" w14:textId="0028A121" w:rsidR="000D6DD1" w:rsidRDefault="000D6DD1"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有第一款从重处罚情形的，基本罚款额为1</w:t>
      </w:r>
      <w:r>
        <w:rPr>
          <w:rFonts w:ascii="仿宋" w:eastAsia="仿宋" w:hAnsi="仿宋"/>
          <w:sz w:val="30"/>
          <w:szCs w:val="30"/>
        </w:rPr>
        <w:t>50</w:t>
      </w:r>
      <w:r>
        <w:rPr>
          <w:rFonts w:ascii="仿宋" w:eastAsia="仿宋" w:hAnsi="仿宋" w:hint="eastAsia"/>
          <w:sz w:val="30"/>
          <w:szCs w:val="30"/>
        </w:rPr>
        <w:t>万元。情节恶劣，办案机关有权吊销营业执照的，</w:t>
      </w:r>
      <w:r w:rsidR="00F10CAA">
        <w:rPr>
          <w:rFonts w:ascii="仿宋" w:eastAsia="仿宋" w:hAnsi="仿宋" w:hint="eastAsia"/>
          <w:sz w:val="30"/>
          <w:szCs w:val="30"/>
        </w:rPr>
        <w:t>可以</w:t>
      </w:r>
      <w:r>
        <w:rPr>
          <w:rFonts w:ascii="仿宋" w:eastAsia="仿宋" w:hAnsi="仿宋" w:hint="eastAsia"/>
          <w:sz w:val="30"/>
          <w:szCs w:val="30"/>
        </w:rPr>
        <w:t>由办案机关负责人集体讨论</w:t>
      </w:r>
      <w:r w:rsidR="00F10CAA">
        <w:rPr>
          <w:rFonts w:ascii="仿宋" w:eastAsia="仿宋" w:hAnsi="仿宋" w:hint="eastAsia"/>
          <w:sz w:val="30"/>
          <w:szCs w:val="30"/>
        </w:rPr>
        <w:t>，</w:t>
      </w:r>
      <w:r>
        <w:rPr>
          <w:rFonts w:ascii="仿宋" w:eastAsia="仿宋" w:hAnsi="仿宋" w:hint="eastAsia"/>
          <w:sz w:val="30"/>
          <w:szCs w:val="30"/>
        </w:rPr>
        <w:t>一并</w:t>
      </w:r>
      <w:r w:rsidR="00F10CAA">
        <w:rPr>
          <w:rFonts w:ascii="仿宋" w:eastAsia="仿宋" w:hAnsi="仿宋" w:hint="eastAsia"/>
          <w:sz w:val="30"/>
          <w:szCs w:val="30"/>
        </w:rPr>
        <w:t>作出</w:t>
      </w:r>
      <w:r>
        <w:rPr>
          <w:rFonts w:ascii="仿宋" w:eastAsia="仿宋" w:hAnsi="仿宋" w:hint="eastAsia"/>
          <w:sz w:val="30"/>
          <w:szCs w:val="30"/>
        </w:rPr>
        <w:t>吊销营业执照的决定；</w:t>
      </w:r>
      <w:r w:rsidR="00F10CAA">
        <w:rPr>
          <w:rFonts w:ascii="仿宋" w:eastAsia="仿宋" w:hAnsi="仿宋" w:hint="eastAsia"/>
          <w:sz w:val="30"/>
          <w:szCs w:val="30"/>
        </w:rPr>
        <w:t>无权</w:t>
      </w:r>
      <w:r>
        <w:rPr>
          <w:rFonts w:ascii="仿宋" w:eastAsia="仿宋" w:hAnsi="仿宋" w:hint="eastAsia"/>
          <w:sz w:val="30"/>
          <w:szCs w:val="30"/>
        </w:rPr>
        <w:t>吊销营业执照的，</w:t>
      </w:r>
      <w:r w:rsidR="00F10CAA">
        <w:rPr>
          <w:rFonts w:ascii="仿宋" w:eastAsia="仿宋" w:hAnsi="仿宋" w:hint="eastAsia"/>
          <w:sz w:val="30"/>
          <w:szCs w:val="30"/>
        </w:rPr>
        <w:t>可以</w:t>
      </w:r>
      <w:r>
        <w:rPr>
          <w:rFonts w:ascii="仿宋" w:eastAsia="仿宋" w:hAnsi="仿宋" w:hint="eastAsia"/>
          <w:sz w:val="30"/>
          <w:szCs w:val="30"/>
        </w:rPr>
        <w:t>建议有权吊销营业执照的市场监管部门依法作出处理。</w:t>
      </w:r>
    </w:p>
    <w:p w14:paraId="1BE8604C" w14:textId="4BD4ABE5" w:rsidR="000D6DD1" w:rsidRDefault="00F10CAA" w:rsidP="000D6DD1">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七</w:t>
      </w:r>
      <w:r w:rsidR="000D6DD1">
        <w:rPr>
          <w:rFonts w:ascii="仿宋" w:eastAsia="仿宋" w:hAnsi="仿宋" w:hint="eastAsia"/>
          <w:sz w:val="30"/>
          <w:szCs w:val="30"/>
        </w:rPr>
        <w:t>、本基准自2</w:t>
      </w:r>
      <w:r w:rsidR="000D6DD1">
        <w:rPr>
          <w:rFonts w:ascii="仿宋" w:eastAsia="仿宋" w:hAnsi="仿宋"/>
          <w:sz w:val="30"/>
          <w:szCs w:val="30"/>
        </w:rPr>
        <w:t>021</w:t>
      </w:r>
      <w:r w:rsidR="000D6DD1">
        <w:rPr>
          <w:rFonts w:ascii="仿宋" w:eastAsia="仿宋" w:hAnsi="仿宋" w:hint="eastAsia"/>
          <w:sz w:val="30"/>
          <w:szCs w:val="30"/>
        </w:rPr>
        <w:t xml:space="preserve">年 </w:t>
      </w:r>
      <w:r w:rsidR="000D6DD1">
        <w:rPr>
          <w:rFonts w:ascii="仿宋" w:eastAsia="仿宋" w:hAnsi="仿宋"/>
          <w:sz w:val="30"/>
          <w:szCs w:val="30"/>
        </w:rPr>
        <w:t xml:space="preserve">  </w:t>
      </w:r>
      <w:r w:rsidR="000D6DD1">
        <w:rPr>
          <w:rFonts w:ascii="仿宋" w:eastAsia="仿宋" w:hAnsi="仿宋" w:hint="eastAsia"/>
          <w:sz w:val="30"/>
          <w:szCs w:val="30"/>
        </w:rPr>
        <w:t xml:space="preserve">月 </w:t>
      </w:r>
      <w:r w:rsidR="000D6DD1">
        <w:rPr>
          <w:rFonts w:ascii="仿宋" w:eastAsia="仿宋" w:hAnsi="仿宋"/>
          <w:sz w:val="30"/>
          <w:szCs w:val="30"/>
        </w:rPr>
        <w:t xml:space="preserve"> </w:t>
      </w:r>
      <w:r w:rsidR="000D6DD1">
        <w:rPr>
          <w:rFonts w:ascii="仿宋" w:eastAsia="仿宋" w:hAnsi="仿宋" w:hint="eastAsia"/>
          <w:sz w:val="30"/>
          <w:szCs w:val="30"/>
        </w:rPr>
        <w:t>日起施行。</w:t>
      </w:r>
    </w:p>
    <w:p w14:paraId="7EE6A8AD" w14:textId="77777777" w:rsidR="00EB6AA8" w:rsidRDefault="00EB6AA8" w:rsidP="00EB6AA8">
      <w:pPr>
        <w:rPr>
          <w:rFonts w:ascii="仿宋" w:eastAsia="仿宋" w:hAnsi="仿宋"/>
          <w:sz w:val="30"/>
          <w:szCs w:val="30"/>
        </w:rPr>
      </w:pPr>
      <w:bookmarkStart w:id="18" w:name="_Hlk75806206"/>
      <w:bookmarkStart w:id="19" w:name="_Hlk75815823"/>
    </w:p>
    <w:p w14:paraId="03915056" w14:textId="77777777" w:rsidR="00EB6AA8" w:rsidRDefault="00EB6AA8" w:rsidP="00EB6AA8">
      <w:pPr>
        <w:rPr>
          <w:rFonts w:ascii="仿宋" w:eastAsia="仿宋" w:hAnsi="仿宋"/>
          <w:sz w:val="30"/>
          <w:szCs w:val="30"/>
        </w:rPr>
      </w:pPr>
    </w:p>
    <w:p w14:paraId="05FF2596" w14:textId="723442AA" w:rsidR="00EB6AA8" w:rsidRDefault="00EB6AA8" w:rsidP="00EB6AA8">
      <w:pPr>
        <w:rPr>
          <w:rFonts w:ascii="仿宋" w:eastAsia="仿宋" w:hAnsi="仿宋"/>
          <w:sz w:val="30"/>
          <w:szCs w:val="30"/>
        </w:rPr>
      </w:pPr>
    </w:p>
    <w:p w14:paraId="59EE6832" w14:textId="4CE10C39" w:rsidR="005634AC" w:rsidRDefault="005634AC" w:rsidP="00EB6AA8">
      <w:pPr>
        <w:rPr>
          <w:rFonts w:ascii="仿宋" w:eastAsia="仿宋" w:hAnsi="仿宋"/>
          <w:sz w:val="30"/>
          <w:szCs w:val="30"/>
        </w:rPr>
      </w:pPr>
    </w:p>
    <w:p w14:paraId="709EB2C2" w14:textId="1DFB9050" w:rsidR="00F10CAA" w:rsidRDefault="00F10CAA" w:rsidP="00EB6AA8">
      <w:pPr>
        <w:rPr>
          <w:rFonts w:ascii="仿宋" w:eastAsia="仿宋" w:hAnsi="仿宋"/>
          <w:sz w:val="30"/>
          <w:szCs w:val="30"/>
        </w:rPr>
      </w:pPr>
    </w:p>
    <w:p w14:paraId="56DC081B" w14:textId="77777777" w:rsidR="00F10CAA" w:rsidRDefault="00F10CAA" w:rsidP="00EB6AA8">
      <w:pPr>
        <w:rPr>
          <w:rFonts w:ascii="仿宋" w:eastAsia="仿宋" w:hAnsi="仿宋" w:hint="eastAsia"/>
          <w:sz w:val="30"/>
          <w:szCs w:val="30"/>
        </w:rPr>
      </w:pPr>
    </w:p>
    <w:p w14:paraId="69A5BC66" w14:textId="78C3AE35" w:rsidR="004F26F7" w:rsidRPr="00FA70FE" w:rsidRDefault="004F26F7" w:rsidP="00EB6AA8">
      <w:pPr>
        <w:jc w:val="center"/>
        <w:rPr>
          <w:rFonts w:ascii="微软雅黑" w:eastAsia="微软雅黑" w:hAnsi="微软雅黑"/>
          <w:b/>
          <w:bCs/>
          <w:sz w:val="36"/>
          <w:szCs w:val="36"/>
        </w:rPr>
      </w:pPr>
      <w:bookmarkStart w:id="20" w:name="_Hlk76162997"/>
      <w:bookmarkStart w:id="21" w:name="（3）商业秘密裁量基准"/>
      <w:r>
        <w:rPr>
          <w:rFonts w:ascii="微软雅黑" w:eastAsia="微软雅黑" w:hAnsi="微软雅黑" w:hint="eastAsia"/>
          <w:b/>
          <w:bCs/>
          <w:sz w:val="36"/>
          <w:szCs w:val="36"/>
        </w:rPr>
        <w:lastRenderedPageBreak/>
        <w:t>侵犯商业秘密</w:t>
      </w:r>
      <w:r w:rsidRPr="00FA70FE">
        <w:rPr>
          <w:rFonts w:ascii="微软雅黑" w:eastAsia="微软雅黑" w:hAnsi="微软雅黑" w:hint="eastAsia"/>
          <w:b/>
          <w:bCs/>
          <w:sz w:val="36"/>
          <w:szCs w:val="36"/>
        </w:rPr>
        <w:t>行为处罚裁量基准</w:t>
      </w:r>
    </w:p>
    <w:bookmarkEnd w:id="18"/>
    <w:bookmarkEnd w:id="20"/>
    <w:bookmarkEnd w:id="21"/>
    <w:p w14:paraId="16397CFC" w14:textId="77777777" w:rsidR="004F26F7" w:rsidRDefault="004F26F7" w:rsidP="00EB6AA8">
      <w:pPr>
        <w:jc w:val="cente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p>
    <w:p w14:paraId="367C808D" w14:textId="77777777" w:rsidR="004F26F7" w:rsidRPr="00C23B1D" w:rsidRDefault="004F26F7" w:rsidP="004F26F7">
      <w:pPr>
        <w:ind w:firstLineChars="200" w:firstLine="600"/>
        <w:jc w:val="center"/>
        <w:rPr>
          <w:rFonts w:ascii="仿宋" w:eastAsia="仿宋" w:hAnsi="仿宋"/>
          <w:sz w:val="30"/>
          <w:szCs w:val="30"/>
        </w:rPr>
      </w:pPr>
    </w:p>
    <w:p w14:paraId="615C731E" w14:textId="14A9F43B" w:rsidR="004F26F7" w:rsidRDefault="004F26F7"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一、本基准所称的“</w:t>
      </w:r>
      <w:r w:rsidR="00906401">
        <w:rPr>
          <w:rFonts w:ascii="仿宋" w:eastAsia="仿宋" w:hAnsi="仿宋" w:hint="eastAsia"/>
          <w:sz w:val="30"/>
          <w:szCs w:val="30"/>
        </w:rPr>
        <w:t>商业秘密</w:t>
      </w:r>
      <w:r>
        <w:rPr>
          <w:rFonts w:ascii="仿宋" w:eastAsia="仿宋" w:hAnsi="仿宋" w:hint="eastAsia"/>
          <w:sz w:val="30"/>
          <w:szCs w:val="30"/>
        </w:rPr>
        <w:t>”是指</w:t>
      </w:r>
      <w:r w:rsidR="00906401" w:rsidRPr="00906401">
        <w:rPr>
          <w:rFonts w:ascii="仿宋" w:eastAsia="仿宋" w:hAnsi="仿宋" w:hint="eastAsia"/>
          <w:sz w:val="30"/>
          <w:szCs w:val="30"/>
        </w:rPr>
        <w:t>不为公众所知悉、具有商业价值并经权利人采取相应保密措施的技术信息和经营信息等商业信息</w:t>
      </w:r>
      <w:r>
        <w:rPr>
          <w:rFonts w:ascii="仿宋" w:eastAsia="仿宋" w:hAnsi="仿宋" w:hint="eastAsia"/>
          <w:sz w:val="30"/>
          <w:szCs w:val="30"/>
        </w:rPr>
        <w:t>。</w:t>
      </w:r>
    </w:p>
    <w:bookmarkEnd w:id="19"/>
    <w:p w14:paraId="570B379A" w14:textId="10D594DD" w:rsidR="00B4261F" w:rsidRDefault="00B4261F"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下列行为属于本基准所称的“侵犯商业秘密行为”：</w:t>
      </w:r>
    </w:p>
    <w:p w14:paraId="2DAD0F1D" w14:textId="77777777" w:rsidR="00B4261F" w:rsidRDefault="00B4261F"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（一）</w:t>
      </w:r>
      <w:bookmarkStart w:id="22" w:name="_Hlk75806778"/>
      <w:r w:rsidRPr="00B4261F">
        <w:rPr>
          <w:rFonts w:ascii="仿宋" w:eastAsia="仿宋" w:hAnsi="仿宋" w:hint="eastAsia"/>
          <w:sz w:val="30"/>
          <w:szCs w:val="30"/>
        </w:rPr>
        <w:t>以盗窃、贿赂、欺诈、胁迫、电子入侵</w:t>
      </w:r>
      <w:r w:rsidRPr="00B4261F">
        <w:rPr>
          <w:rFonts w:ascii="仿宋" w:eastAsia="仿宋" w:hAnsi="仿宋"/>
          <w:sz w:val="30"/>
          <w:szCs w:val="30"/>
        </w:rPr>
        <w:t>或者其他不正当手段获取权利人的商业秘密</w:t>
      </w:r>
      <w:bookmarkEnd w:id="22"/>
      <w:r>
        <w:rPr>
          <w:rFonts w:ascii="仿宋" w:eastAsia="仿宋" w:hAnsi="仿宋" w:hint="eastAsia"/>
          <w:sz w:val="30"/>
          <w:szCs w:val="30"/>
        </w:rPr>
        <w:t>；</w:t>
      </w:r>
    </w:p>
    <w:p w14:paraId="7B5667CD" w14:textId="77777777" w:rsidR="00B4261F" w:rsidRDefault="00B4261F" w:rsidP="00AC78F0">
      <w:pPr>
        <w:spacing w:line="540" w:lineRule="exact"/>
        <w:ind w:firstLineChars="200" w:firstLine="600"/>
        <w:jc w:val="left"/>
        <w:rPr>
          <w:rFonts w:ascii="仿宋" w:eastAsia="仿宋" w:hAnsi="仿宋"/>
          <w:sz w:val="30"/>
          <w:szCs w:val="30"/>
        </w:rPr>
      </w:pPr>
      <w:r w:rsidRPr="00B4261F">
        <w:rPr>
          <w:rFonts w:ascii="仿宋" w:eastAsia="仿宋" w:hAnsi="仿宋" w:hint="eastAsia"/>
          <w:sz w:val="30"/>
          <w:szCs w:val="30"/>
        </w:rPr>
        <w:t>（二）</w:t>
      </w:r>
      <w:bookmarkStart w:id="23" w:name="_Hlk75806913"/>
      <w:r w:rsidRPr="00B4261F">
        <w:rPr>
          <w:rFonts w:ascii="仿宋" w:eastAsia="仿宋" w:hAnsi="仿宋" w:hint="eastAsia"/>
          <w:sz w:val="30"/>
          <w:szCs w:val="30"/>
        </w:rPr>
        <w:t>披露</w:t>
      </w:r>
      <w:bookmarkEnd w:id="23"/>
      <w:r w:rsidRPr="00B4261F">
        <w:rPr>
          <w:rFonts w:ascii="仿宋" w:eastAsia="仿宋" w:hAnsi="仿宋" w:hint="eastAsia"/>
          <w:sz w:val="30"/>
          <w:szCs w:val="30"/>
        </w:rPr>
        <w:t>、使用或者允许他人使用</w:t>
      </w:r>
      <w:bookmarkStart w:id="24" w:name="_Hlk75806950"/>
      <w:r w:rsidRPr="00B4261F">
        <w:rPr>
          <w:rFonts w:ascii="仿宋" w:eastAsia="仿宋" w:hAnsi="仿宋" w:hint="eastAsia"/>
          <w:sz w:val="30"/>
          <w:szCs w:val="30"/>
        </w:rPr>
        <w:t>以前项手段获取的权利人的商业秘密</w:t>
      </w:r>
      <w:bookmarkEnd w:id="24"/>
      <w:r w:rsidRPr="00B4261F">
        <w:rPr>
          <w:rFonts w:ascii="仿宋" w:eastAsia="仿宋" w:hAnsi="仿宋" w:hint="eastAsia"/>
          <w:sz w:val="30"/>
          <w:szCs w:val="30"/>
        </w:rPr>
        <w:t>；</w:t>
      </w:r>
    </w:p>
    <w:p w14:paraId="6E32F8D3" w14:textId="21FA7ED2" w:rsidR="00B4261F" w:rsidRDefault="00B4261F" w:rsidP="00AC78F0">
      <w:pPr>
        <w:spacing w:line="540" w:lineRule="exact"/>
        <w:ind w:firstLineChars="200" w:firstLine="600"/>
        <w:jc w:val="left"/>
        <w:rPr>
          <w:rFonts w:ascii="仿宋" w:eastAsia="仿宋" w:hAnsi="仿宋"/>
          <w:sz w:val="30"/>
          <w:szCs w:val="30"/>
        </w:rPr>
      </w:pPr>
      <w:r w:rsidRPr="00B4261F">
        <w:rPr>
          <w:rFonts w:ascii="仿宋" w:eastAsia="仿宋" w:hAnsi="仿宋" w:hint="eastAsia"/>
          <w:sz w:val="30"/>
          <w:szCs w:val="30"/>
        </w:rPr>
        <w:t>（三）违反保密义务</w:t>
      </w:r>
      <w:r w:rsidRPr="00B4261F">
        <w:rPr>
          <w:rFonts w:ascii="仿宋" w:eastAsia="仿宋" w:hAnsi="仿宋"/>
          <w:sz w:val="30"/>
          <w:szCs w:val="30"/>
        </w:rPr>
        <w:t>或者违反权利人有关保守商业秘密的要求，披露、使用或者允许他人使用其所掌握的商业秘密；</w:t>
      </w:r>
    </w:p>
    <w:p w14:paraId="1522D2B2" w14:textId="77777777" w:rsidR="00B4261F" w:rsidRDefault="00B4261F" w:rsidP="00AC78F0">
      <w:pPr>
        <w:spacing w:line="540" w:lineRule="exact"/>
        <w:ind w:firstLineChars="200" w:firstLine="600"/>
        <w:jc w:val="left"/>
        <w:rPr>
          <w:rFonts w:ascii="仿宋" w:eastAsia="仿宋" w:hAnsi="仿宋"/>
          <w:sz w:val="30"/>
          <w:szCs w:val="30"/>
        </w:rPr>
      </w:pPr>
      <w:r w:rsidRPr="00B4261F">
        <w:rPr>
          <w:rFonts w:ascii="仿宋" w:eastAsia="仿宋" w:hAnsi="仿宋" w:hint="eastAsia"/>
          <w:sz w:val="30"/>
          <w:szCs w:val="30"/>
        </w:rPr>
        <w:t>（四）教唆、引诱、帮助他人违反保密义务或者违反权利人有关保守商业秘密的要求，获取、披露、使用或者允许他人使用权利人的商业秘密。</w:t>
      </w:r>
    </w:p>
    <w:p w14:paraId="7D08427E" w14:textId="68435192" w:rsidR="00B4261F" w:rsidRDefault="00B4261F"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（五）</w:t>
      </w:r>
      <w:r w:rsidRPr="00B4261F">
        <w:rPr>
          <w:rFonts w:ascii="仿宋" w:eastAsia="仿宋" w:hAnsi="仿宋" w:hint="eastAsia"/>
          <w:sz w:val="30"/>
          <w:szCs w:val="30"/>
        </w:rPr>
        <w:t>经营者以外的其他自然人、法人和非法人组织实施</w:t>
      </w:r>
      <w:r>
        <w:rPr>
          <w:rFonts w:ascii="仿宋" w:eastAsia="仿宋" w:hAnsi="仿宋" w:hint="eastAsia"/>
          <w:sz w:val="30"/>
          <w:szCs w:val="30"/>
        </w:rPr>
        <w:t>前四项</w:t>
      </w:r>
      <w:r w:rsidRPr="00B4261F">
        <w:rPr>
          <w:rFonts w:ascii="仿宋" w:eastAsia="仿宋" w:hAnsi="仿宋" w:hint="eastAsia"/>
          <w:sz w:val="30"/>
          <w:szCs w:val="30"/>
        </w:rPr>
        <w:t>所列违法行为的</w:t>
      </w:r>
      <w:r>
        <w:rPr>
          <w:rFonts w:ascii="仿宋" w:eastAsia="仿宋" w:hAnsi="仿宋" w:hint="eastAsia"/>
          <w:sz w:val="30"/>
          <w:szCs w:val="30"/>
        </w:rPr>
        <w:t>；</w:t>
      </w:r>
    </w:p>
    <w:p w14:paraId="483485B6" w14:textId="4CFB7893" w:rsidR="00B4261F" w:rsidRDefault="00B4261F"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（六）</w:t>
      </w:r>
      <w:r w:rsidRPr="00B4261F">
        <w:rPr>
          <w:rFonts w:ascii="仿宋" w:eastAsia="仿宋" w:hAnsi="仿宋"/>
          <w:sz w:val="30"/>
          <w:szCs w:val="30"/>
        </w:rPr>
        <w:t>第三人明知或者应知商业秘密权利人的员工、前员工或者其他单位、个人实施</w:t>
      </w:r>
      <w:r>
        <w:rPr>
          <w:rFonts w:ascii="仿宋" w:eastAsia="仿宋" w:hAnsi="仿宋" w:hint="eastAsia"/>
          <w:sz w:val="30"/>
          <w:szCs w:val="30"/>
        </w:rPr>
        <w:t>第一至第四项</w:t>
      </w:r>
      <w:r w:rsidRPr="00B4261F">
        <w:rPr>
          <w:rFonts w:ascii="仿宋" w:eastAsia="仿宋" w:hAnsi="仿宋"/>
          <w:sz w:val="30"/>
          <w:szCs w:val="30"/>
        </w:rPr>
        <w:t>违法行为，仍获取、披露、使用或者允许他人使用该商业秘密的。</w:t>
      </w:r>
    </w:p>
    <w:p w14:paraId="664D87DA" w14:textId="61AD9178" w:rsidR="00B4261F" w:rsidRDefault="00373548"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二</w:t>
      </w:r>
      <w:r w:rsidR="00B4261F">
        <w:rPr>
          <w:rFonts w:ascii="仿宋" w:eastAsia="仿宋" w:hAnsi="仿宋" w:hint="eastAsia"/>
          <w:sz w:val="30"/>
          <w:szCs w:val="30"/>
        </w:rPr>
        <w:t>、对侵犯商业秘密行为，应当根据《</w:t>
      </w:r>
      <w:r w:rsidR="003810A0">
        <w:rPr>
          <w:rFonts w:ascii="仿宋" w:eastAsia="仿宋" w:hAnsi="仿宋" w:hint="eastAsia"/>
          <w:sz w:val="30"/>
          <w:szCs w:val="30"/>
        </w:rPr>
        <w:t>中华人民共和国</w:t>
      </w:r>
      <w:r w:rsidR="00B4261F">
        <w:rPr>
          <w:rFonts w:ascii="仿宋" w:eastAsia="仿宋" w:hAnsi="仿宋" w:hint="eastAsia"/>
          <w:sz w:val="30"/>
          <w:szCs w:val="30"/>
        </w:rPr>
        <w:t>反不正当竞争法》</w:t>
      </w:r>
      <w:r w:rsidR="003810A0">
        <w:rPr>
          <w:rFonts w:ascii="仿宋" w:eastAsia="仿宋" w:hAnsi="仿宋" w:hint="eastAsia"/>
          <w:sz w:val="30"/>
          <w:szCs w:val="30"/>
        </w:rPr>
        <w:t>实施行政处罚，并按照本基准以及《规范行政处罚裁量权行使的若干规定》予以具体量罚。</w:t>
      </w:r>
    </w:p>
    <w:p w14:paraId="5A42D536" w14:textId="4A3316D0" w:rsidR="003810A0" w:rsidRDefault="003810A0"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侵犯商业秘密行为涉嫌犯罪，符合追诉标准的，移送司法</w:t>
      </w:r>
      <w:r>
        <w:rPr>
          <w:rFonts w:ascii="仿宋" w:eastAsia="仿宋" w:hAnsi="仿宋" w:hint="eastAsia"/>
          <w:sz w:val="30"/>
          <w:szCs w:val="30"/>
        </w:rPr>
        <w:lastRenderedPageBreak/>
        <w:t>机关处理，不得先行实施行政处罚再移送。</w:t>
      </w:r>
    </w:p>
    <w:p w14:paraId="24FEF3BE" w14:textId="412DB4E1" w:rsidR="00E67DC5" w:rsidRPr="00E67DC5" w:rsidRDefault="009906FD" w:rsidP="00AC78F0">
      <w:pPr>
        <w:spacing w:line="400" w:lineRule="exact"/>
        <w:ind w:firstLineChars="200" w:firstLine="480"/>
        <w:jc w:val="left"/>
        <w:rPr>
          <w:rFonts w:ascii="黑体" w:eastAsia="黑体" w:hAnsi="黑体"/>
          <w:sz w:val="24"/>
          <w:szCs w:val="24"/>
        </w:rPr>
      </w:pPr>
      <w:r w:rsidRPr="004E0009">
        <w:rPr>
          <w:rFonts w:ascii="黑体" w:eastAsia="黑体" w:hAnsi="黑体" w:hint="eastAsia"/>
          <w:color w:val="FF0000"/>
          <w:sz w:val="24"/>
          <w:szCs w:val="24"/>
        </w:rPr>
        <w:t>注</w:t>
      </w:r>
      <w:r w:rsidR="004E0009" w:rsidRPr="004E0009">
        <w:rPr>
          <w:rFonts w:ascii="黑体" w:eastAsia="黑体" w:hAnsi="黑体" w:hint="eastAsia"/>
          <w:color w:val="FF0000"/>
          <w:sz w:val="24"/>
          <w:szCs w:val="24"/>
        </w:rPr>
        <w:t>1</w:t>
      </w:r>
      <w:r w:rsidRPr="004E0009">
        <w:rPr>
          <w:rFonts w:ascii="黑体" w:eastAsia="黑体" w:hAnsi="黑体" w:hint="eastAsia"/>
          <w:color w:val="FF0000"/>
          <w:sz w:val="24"/>
          <w:szCs w:val="24"/>
        </w:rPr>
        <w:t>：</w:t>
      </w:r>
      <w:r w:rsidR="004E0009">
        <w:rPr>
          <w:rFonts w:ascii="黑体" w:eastAsia="黑体" w:hAnsi="黑体" w:hint="eastAsia"/>
          <w:color w:val="FF0000"/>
          <w:sz w:val="24"/>
          <w:szCs w:val="24"/>
        </w:rPr>
        <w:t>按照</w:t>
      </w:r>
      <w:r w:rsidR="00E67DC5" w:rsidRPr="004E0009">
        <w:rPr>
          <w:rFonts w:ascii="黑体" w:eastAsia="黑体" w:hAnsi="黑体" w:hint="eastAsia"/>
          <w:color w:val="FF0000"/>
          <w:sz w:val="24"/>
          <w:szCs w:val="24"/>
        </w:rPr>
        <w:t>《最高人民检察院、公安部关于修改侵犯商业秘密刑事案件立案追诉标准的决定》（</w:t>
      </w:r>
      <w:r w:rsidR="00E67DC5" w:rsidRPr="004E0009">
        <w:rPr>
          <w:rFonts w:ascii="黑体" w:eastAsia="黑体" w:hAnsi="黑体"/>
          <w:color w:val="FF0000"/>
          <w:sz w:val="24"/>
          <w:szCs w:val="24"/>
        </w:rPr>
        <w:t>2020-9-17</w:t>
      </w:r>
      <w:r w:rsidR="00E67DC5" w:rsidRPr="004E0009">
        <w:rPr>
          <w:rFonts w:ascii="黑体" w:eastAsia="黑体" w:hAnsi="黑体" w:hint="eastAsia"/>
          <w:color w:val="FF0000"/>
          <w:sz w:val="24"/>
          <w:szCs w:val="24"/>
        </w:rPr>
        <w:t>）</w:t>
      </w:r>
      <w:r w:rsidR="004E0009">
        <w:rPr>
          <w:rFonts w:ascii="黑体" w:eastAsia="黑体" w:hAnsi="黑体" w:hint="eastAsia"/>
          <w:color w:val="FF0000"/>
          <w:sz w:val="24"/>
          <w:szCs w:val="24"/>
        </w:rPr>
        <w:t>“</w:t>
      </w:r>
      <w:r w:rsidR="00E67DC5" w:rsidRPr="004E0009">
        <w:rPr>
          <w:rFonts w:ascii="黑体" w:eastAsia="黑体" w:hAnsi="黑体" w:hint="eastAsia"/>
          <w:color w:val="FF0000"/>
          <w:sz w:val="24"/>
          <w:szCs w:val="24"/>
        </w:rPr>
        <w:t>【侵犯商业秘密案（刑法第二百一十九条）】侵犯商业秘密，涉嫌下列情形之一的，应予立案追诉：（一）给商业秘密权利人造成损失数额在三十万元以上的；（二）因侵犯商业秘密违法所得数额在三十万元以上的；（三）直接导致商业秘密的权利人因重大经营困难而破产、倒闭的</w:t>
      </w:r>
      <w:r w:rsidR="004E0009">
        <w:rPr>
          <w:rFonts w:ascii="黑体" w:eastAsia="黑体" w:hAnsi="黑体" w:hint="eastAsia"/>
          <w:color w:val="FF0000"/>
          <w:sz w:val="24"/>
          <w:szCs w:val="24"/>
        </w:rPr>
        <w:t>；</w:t>
      </w:r>
      <w:r w:rsidR="00E67DC5" w:rsidRPr="004E0009">
        <w:rPr>
          <w:rFonts w:ascii="黑体" w:eastAsia="黑体" w:hAnsi="黑体" w:hint="eastAsia"/>
          <w:color w:val="FF0000"/>
          <w:sz w:val="24"/>
          <w:szCs w:val="24"/>
        </w:rPr>
        <w:t>（四）其他给商业秘密权利人造成重大损失的情形。</w:t>
      </w:r>
      <w:r w:rsidR="004E0009">
        <w:rPr>
          <w:rFonts w:ascii="黑体" w:eastAsia="黑体" w:hAnsi="黑体" w:hint="eastAsia"/>
          <w:color w:val="FF0000"/>
          <w:sz w:val="24"/>
          <w:szCs w:val="24"/>
        </w:rPr>
        <w:t>”特别注意违法所得数额，3</w:t>
      </w:r>
      <w:r w:rsidR="004E0009">
        <w:rPr>
          <w:rFonts w:ascii="黑体" w:eastAsia="黑体" w:hAnsi="黑体"/>
          <w:color w:val="FF0000"/>
          <w:sz w:val="24"/>
          <w:szCs w:val="24"/>
        </w:rPr>
        <w:t>0</w:t>
      </w:r>
      <w:r w:rsidR="004E0009">
        <w:rPr>
          <w:rFonts w:ascii="黑体" w:eastAsia="黑体" w:hAnsi="黑体" w:hint="eastAsia"/>
          <w:color w:val="FF0000"/>
          <w:sz w:val="24"/>
          <w:szCs w:val="24"/>
        </w:rPr>
        <w:t>万元以上即符合追诉标准。刑事的违法所得计算需要与公安等司法部门进行沟通。</w:t>
      </w:r>
    </w:p>
    <w:p w14:paraId="1603304E" w14:textId="0DCCA7CB" w:rsidR="003810A0" w:rsidRPr="003810A0" w:rsidRDefault="00373548"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三</w:t>
      </w:r>
      <w:r w:rsidR="003810A0">
        <w:rPr>
          <w:rFonts w:ascii="仿宋" w:eastAsia="仿宋" w:hAnsi="仿宋" w:hint="eastAsia"/>
          <w:sz w:val="30"/>
          <w:szCs w:val="30"/>
        </w:rPr>
        <w:t>、</w:t>
      </w:r>
      <w:r w:rsidR="00C40EEC">
        <w:rPr>
          <w:rFonts w:ascii="仿宋" w:eastAsia="仿宋" w:hAnsi="仿宋" w:hint="eastAsia"/>
          <w:sz w:val="30"/>
          <w:szCs w:val="30"/>
        </w:rPr>
        <w:t>构成</w:t>
      </w:r>
      <w:r w:rsidR="003810A0" w:rsidRPr="003810A0">
        <w:rPr>
          <w:rFonts w:ascii="仿宋" w:eastAsia="仿宋" w:hAnsi="仿宋" w:hint="eastAsia"/>
          <w:sz w:val="30"/>
          <w:szCs w:val="30"/>
        </w:rPr>
        <w:t>侵犯商业秘密行为</w:t>
      </w:r>
      <w:r w:rsidR="00C40EEC">
        <w:rPr>
          <w:rFonts w:ascii="仿宋" w:eastAsia="仿宋" w:hAnsi="仿宋" w:hint="eastAsia"/>
          <w:sz w:val="30"/>
          <w:szCs w:val="30"/>
        </w:rPr>
        <w:t>的，应当</w:t>
      </w:r>
      <w:r w:rsidR="004E0009" w:rsidRPr="004E0009">
        <w:rPr>
          <w:rFonts w:ascii="仿宋" w:eastAsia="仿宋" w:hAnsi="仿宋" w:hint="eastAsia"/>
          <w:sz w:val="30"/>
          <w:szCs w:val="30"/>
        </w:rPr>
        <w:t>责令停止违法行为</w:t>
      </w:r>
      <w:r w:rsidR="004E0009">
        <w:rPr>
          <w:rFonts w:ascii="仿宋" w:eastAsia="仿宋" w:hAnsi="仿宋" w:hint="eastAsia"/>
          <w:sz w:val="30"/>
          <w:szCs w:val="30"/>
        </w:rPr>
        <w:t>，</w:t>
      </w:r>
      <w:r w:rsidR="00C40EEC">
        <w:rPr>
          <w:rFonts w:ascii="仿宋" w:eastAsia="仿宋" w:hAnsi="仿宋" w:hint="eastAsia"/>
          <w:sz w:val="30"/>
          <w:szCs w:val="30"/>
        </w:rPr>
        <w:t>没收违法所得，并按下列规定确定</w:t>
      </w:r>
      <w:r w:rsidR="003810A0">
        <w:rPr>
          <w:rFonts w:ascii="仿宋" w:eastAsia="仿宋" w:hAnsi="仿宋" w:hint="eastAsia"/>
          <w:sz w:val="30"/>
          <w:szCs w:val="30"/>
        </w:rPr>
        <w:t>基本罚款额</w:t>
      </w:r>
      <w:r w:rsidR="003810A0" w:rsidRPr="003810A0">
        <w:rPr>
          <w:rFonts w:ascii="仿宋" w:eastAsia="仿宋" w:hAnsi="仿宋" w:hint="eastAsia"/>
          <w:sz w:val="30"/>
          <w:szCs w:val="30"/>
        </w:rPr>
        <w:t>：</w:t>
      </w:r>
    </w:p>
    <w:p w14:paraId="63EC91B7" w14:textId="65A15728" w:rsidR="00C40EEC" w:rsidRDefault="003810A0" w:rsidP="00AC78F0">
      <w:pPr>
        <w:spacing w:line="540" w:lineRule="exact"/>
        <w:ind w:firstLineChars="200" w:firstLine="600"/>
        <w:jc w:val="left"/>
        <w:rPr>
          <w:rFonts w:ascii="仿宋" w:eastAsia="仿宋" w:hAnsi="仿宋"/>
          <w:sz w:val="30"/>
          <w:szCs w:val="30"/>
        </w:rPr>
      </w:pPr>
      <w:r w:rsidRPr="003810A0">
        <w:rPr>
          <w:rFonts w:ascii="仿宋" w:eastAsia="仿宋" w:hAnsi="仿宋" w:hint="eastAsia"/>
          <w:sz w:val="30"/>
          <w:szCs w:val="30"/>
        </w:rPr>
        <w:t>（一）</w:t>
      </w:r>
      <w:r w:rsidR="00C40EEC" w:rsidRPr="00C40EEC">
        <w:rPr>
          <w:rFonts w:ascii="仿宋" w:eastAsia="仿宋" w:hAnsi="仿宋" w:hint="eastAsia"/>
          <w:sz w:val="30"/>
          <w:szCs w:val="30"/>
        </w:rPr>
        <w:t>以盗窃、贿赂、欺诈、胁迫、电子入侵或者其他不正当手段获取权利人的商业秘密</w:t>
      </w:r>
      <w:r w:rsidR="00C40EEC">
        <w:rPr>
          <w:rFonts w:ascii="仿宋" w:eastAsia="仿宋" w:hAnsi="仿宋" w:hint="eastAsia"/>
          <w:sz w:val="30"/>
          <w:szCs w:val="30"/>
        </w:rPr>
        <w:t>，</w:t>
      </w:r>
      <w:r w:rsidR="00334796" w:rsidRPr="00334796">
        <w:rPr>
          <w:rFonts w:ascii="仿宋" w:eastAsia="仿宋" w:hAnsi="仿宋" w:hint="eastAsia"/>
          <w:sz w:val="30"/>
          <w:szCs w:val="30"/>
        </w:rPr>
        <w:t>按</w:t>
      </w:r>
      <w:r w:rsidR="00DE1A49">
        <w:rPr>
          <w:rFonts w:ascii="仿宋" w:eastAsia="仿宋" w:hAnsi="仿宋" w:hint="eastAsia"/>
          <w:sz w:val="30"/>
          <w:szCs w:val="30"/>
        </w:rPr>
        <w:t>其</w:t>
      </w:r>
      <w:r w:rsidR="00334796">
        <w:rPr>
          <w:rFonts w:ascii="仿宋" w:eastAsia="仿宋" w:hAnsi="仿宋" w:hint="eastAsia"/>
          <w:sz w:val="30"/>
          <w:szCs w:val="30"/>
        </w:rPr>
        <w:t>所</w:t>
      </w:r>
      <w:r w:rsidR="00334796" w:rsidRPr="00334796">
        <w:rPr>
          <w:rFonts w:ascii="仿宋" w:eastAsia="仿宋" w:hAnsi="仿宋" w:hint="eastAsia"/>
          <w:sz w:val="30"/>
          <w:szCs w:val="30"/>
        </w:rPr>
        <w:t>获</w:t>
      </w:r>
      <w:r w:rsidR="00334796">
        <w:rPr>
          <w:rFonts w:ascii="仿宋" w:eastAsia="仿宋" w:hAnsi="仿宋" w:hint="eastAsia"/>
          <w:sz w:val="30"/>
          <w:szCs w:val="30"/>
        </w:rPr>
        <w:t>利益</w:t>
      </w:r>
      <w:bookmarkStart w:id="25" w:name="_Hlk77495368"/>
      <w:r w:rsidR="004E0009">
        <w:rPr>
          <w:rFonts w:ascii="仿宋" w:eastAsia="仿宋" w:hAnsi="仿宋" w:hint="eastAsia"/>
          <w:sz w:val="30"/>
          <w:szCs w:val="30"/>
        </w:rPr>
        <w:t>或者权利人损失额</w:t>
      </w:r>
      <w:bookmarkEnd w:id="25"/>
      <w:r w:rsidR="00334796" w:rsidRPr="00334796">
        <w:rPr>
          <w:rFonts w:ascii="仿宋" w:eastAsia="仿宋" w:hAnsi="仿宋" w:hint="eastAsia"/>
          <w:sz w:val="30"/>
          <w:szCs w:val="30"/>
        </w:rPr>
        <w:t>的</w:t>
      </w:r>
      <w:r w:rsidR="00334796" w:rsidRPr="00334796">
        <w:rPr>
          <w:rFonts w:ascii="仿宋" w:eastAsia="仿宋" w:hAnsi="仿宋"/>
          <w:sz w:val="30"/>
          <w:szCs w:val="30"/>
        </w:rPr>
        <w:t>10倍计算基本罚款额，不足</w:t>
      </w:r>
      <w:r w:rsidR="005A7058">
        <w:rPr>
          <w:rFonts w:ascii="仿宋" w:eastAsia="仿宋" w:hAnsi="仿宋"/>
          <w:sz w:val="30"/>
          <w:szCs w:val="30"/>
        </w:rPr>
        <w:t>40</w:t>
      </w:r>
      <w:r w:rsidR="00334796">
        <w:rPr>
          <w:rFonts w:ascii="仿宋" w:eastAsia="仿宋" w:hAnsi="仿宋" w:hint="eastAsia"/>
          <w:sz w:val="30"/>
          <w:szCs w:val="30"/>
        </w:rPr>
        <w:t>万元的，</w:t>
      </w:r>
      <w:r w:rsidR="00373548">
        <w:rPr>
          <w:rFonts w:ascii="仿宋" w:eastAsia="仿宋" w:hAnsi="仿宋" w:hint="eastAsia"/>
          <w:sz w:val="30"/>
          <w:szCs w:val="30"/>
        </w:rPr>
        <w:t>按</w:t>
      </w:r>
      <w:r w:rsidR="005A7058">
        <w:rPr>
          <w:rFonts w:ascii="仿宋" w:eastAsia="仿宋" w:hAnsi="仿宋"/>
          <w:sz w:val="30"/>
          <w:szCs w:val="30"/>
        </w:rPr>
        <w:t>4</w:t>
      </w:r>
      <w:r w:rsidR="0019316D">
        <w:rPr>
          <w:rFonts w:ascii="仿宋" w:eastAsia="仿宋" w:hAnsi="仿宋"/>
          <w:sz w:val="30"/>
          <w:szCs w:val="30"/>
        </w:rPr>
        <w:t>0</w:t>
      </w:r>
      <w:r w:rsidR="00C40EEC">
        <w:rPr>
          <w:rFonts w:ascii="仿宋" w:eastAsia="仿宋" w:hAnsi="仿宋" w:hint="eastAsia"/>
          <w:sz w:val="30"/>
          <w:szCs w:val="30"/>
        </w:rPr>
        <w:t>万元</w:t>
      </w:r>
      <w:r w:rsidR="00373548">
        <w:rPr>
          <w:rFonts w:ascii="仿宋" w:eastAsia="仿宋" w:hAnsi="仿宋" w:hint="eastAsia"/>
          <w:sz w:val="30"/>
          <w:szCs w:val="30"/>
        </w:rPr>
        <w:t>确定</w:t>
      </w:r>
      <w:r w:rsidR="00C40EEC">
        <w:rPr>
          <w:rFonts w:ascii="仿宋" w:eastAsia="仿宋" w:hAnsi="仿宋" w:hint="eastAsia"/>
          <w:sz w:val="30"/>
          <w:szCs w:val="30"/>
        </w:rPr>
        <w:t>；</w:t>
      </w:r>
    </w:p>
    <w:p w14:paraId="4966D4AB" w14:textId="3CB13C32" w:rsidR="00C40EEC" w:rsidRDefault="00C40EEC"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（二）</w:t>
      </w:r>
      <w:bookmarkStart w:id="26" w:name="_Hlk75807863"/>
      <w:r w:rsidRPr="00C40EEC">
        <w:rPr>
          <w:rFonts w:ascii="仿宋" w:eastAsia="仿宋" w:hAnsi="仿宋" w:hint="eastAsia"/>
          <w:sz w:val="30"/>
          <w:szCs w:val="30"/>
        </w:rPr>
        <w:t>披露</w:t>
      </w:r>
      <w:bookmarkStart w:id="27" w:name="_Hlk75807328"/>
      <w:r w:rsidR="00E80B50">
        <w:rPr>
          <w:rFonts w:ascii="仿宋" w:eastAsia="仿宋" w:hAnsi="仿宋" w:hint="eastAsia"/>
          <w:sz w:val="30"/>
          <w:szCs w:val="30"/>
        </w:rPr>
        <w:t>或者允许他人使用</w:t>
      </w:r>
      <w:bookmarkEnd w:id="26"/>
      <w:r w:rsidRPr="00C40EEC">
        <w:rPr>
          <w:rFonts w:ascii="仿宋" w:eastAsia="仿宋" w:hAnsi="仿宋" w:hint="eastAsia"/>
          <w:sz w:val="30"/>
          <w:szCs w:val="30"/>
        </w:rPr>
        <w:t>以前项手段获取的权利人的商业秘密</w:t>
      </w:r>
      <w:r>
        <w:rPr>
          <w:rFonts w:ascii="仿宋" w:eastAsia="仿宋" w:hAnsi="仿宋" w:hint="eastAsia"/>
          <w:sz w:val="30"/>
          <w:szCs w:val="30"/>
        </w:rPr>
        <w:t>，</w:t>
      </w:r>
      <w:bookmarkEnd w:id="27"/>
      <w:r w:rsidR="00E80B50" w:rsidRPr="00E80B50">
        <w:rPr>
          <w:rFonts w:ascii="仿宋" w:eastAsia="仿宋" w:hAnsi="仿宋" w:hint="eastAsia"/>
          <w:sz w:val="30"/>
          <w:szCs w:val="30"/>
        </w:rPr>
        <w:t>按所获利益</w:t>
      </w:r>
      <w:r w:rsidR="00DE1A49" w:rsidRPr="00DE1A49">
        <w:rPr>
          <w:rFonts w:ascii="仿宋" w:eastAsia="仿宋" w:hAnsi="仿宋" w:hint="eastAsia"/>
          <w:sz w:val="30"/>
          <w:szCs w:val="30"/>
        </w:rPr>
        <w:t>或者权利人损失额</w:t>
      </w:r>
      <w:r w:rsidR="00E80B50" w:rsidRPr="00E80B50">
        <w:rPr>
          <w:rFonts w:ascii="仿宋" w:eastAsia="仿宋" w:hAnsi="仿宋" w:hint="eastAsia"/>
          <w:sz w:val="30"/>
          <w:szCs w:val="30"/>
        </w:rPr>
        <w:t>的</w:t>
      </w:r>
      <w:r w:rsidR="00DE1A49">
        <w:rPr>
          <w:rFonts w:ascii="仿宋" w:eastAsia="仿宋" w:hAnsi="仿宋"/>
          <w:sz w:val="30"/>
          <w:szCs w:val="30"/>
        </w:rPr>
        <w:t>5</w:t>
      </w:r>
      <w:r w:rsidR="00E80B50" w:rsidRPr="00E80B50">
        <w:rPr>
          <w:rFonts w:ascii="仿宋" w:eastAsia="仿宋" w:hAnsi="仿宋"/>
          <w:sz w:val="30"/>
          <w:szCs w:val="30"/>
        </w:rPr>
        <w:t>倍确定基本罚款额，</w:t>
      </w:r>
      <w:r w:rsidR="0019316D">
        <w:rPr>
          <w:rFonts w:ascii="仿宋" w:eastAsia="仿宋" w:hAnsi="仿宋" w:hint="eastAsia"/>
          <w:sz w:val="30"/>
          <w:szCs w:val="30"/>
        </w:rPr>
        <w:t>不足2</w:t>
      </w:r>
      <w:r w:rsidR="0019316D">
        <w:rPr>
          <w:rFonts w:ascii="仿宋" w:eastAsia="仿宋" w:hAnsi="仿宋"/>
          <w:sz w:val="30"/>
          <w:szCs w:val="30"/>
        </w:rPr>
        <w:t>0</w:t>
      </w:r>
      <w:r w:rsidR="0019316D">
        <w:rPr>
          <w:rFonts w:ascii="仿宋" w:eastAsia="仿宋" w:hAnsi="仿宋" w:hint="eastAsia"/>
          <w:sz w:val="30"/>
          <w:szCs w:val="30"/>
        </w:rPr>
        <w:t>万元的，</w:t>
      </w:r>
      <w:r w:rsidR="00373548">
        <w:rPr>
          <w:rFonts w:ascii="仿宋" w:eastAsia="仿宋" w:hAnsi="仿宋" w:hint="eastAsia"/>
          <w:sz w:val="30"/>
          <w:szCs w:val="30"/>
        </w:rPr>
        <w:t>按</w:t>
      </w:r>
      <w:r>
        <w:rPr>
          <w:rFonts w:ascii="仿宋" w:eastAsia="仿宋" w:hAnsi="仿宋"/>
          <w:sz w:val="30"/>
          <w:szCs w:val="30"/>
        </w:rPr>
        <w:t>20</w:t>
      </w:r>
      <w:r>
        <w:rPr>
          <w:rFonts w:ascii="仿宋" w:eastAsia="仿宋" w:hAnsi="仿宋" w:hint="eastAsia"/>
          <w:sz w:val="30"/>
          <w:szCs w:val="30"/>
        </w:rPr>
        <w:t>万元</w:t>
      </w:r>
      <w:r w:rsidR="00373548">
        <w:rPr>
          <w:rFonts w:ascii="仿宋" w:eastAsia="仿宋" w:hAnsi="仿宋" w:hint="eastAsia"/>
          <w:sz w:val="30"/>
          <w:szCs w:val="30"/>
        </w:rPr>
        <w:t>确定</w:t>
      </w:r>
      <w:r>
        <w:rPr>
          <w:rFonts w:ascii="仿宋" w:eastAsia="仿宋" w:hAnsi="仿宋" w:hint="eastAsia"/>
          <w:sz w:val="30"/>
          <w:szCs w:val="30"/>
        </w:rPr>
        <w:t>；</w:t>
      </w:r>
    </w:p>
    <w:p w14:paraId="1360ED97" w14:textId="3AB64A2A" w:rsidR="003810A0" w:rsidRDefault="00C40EEC"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（三）</w:t>
      </w:r>
      <w:bookmarkStart w:id="28" w:name="_Hlk75807854"/>
      <w:r w:rsidR="003810A0" w:rsidRPr="003810A0">
        <w:rPr>
          <w:rFonts w:ascii="仿宋" w:eastAsia="仿宋" w:hAnsi="仿宋" w:hint="eastAsia"/>
          <w:sz w:val="30"/>
          <w:szCs w:val="30"/>
        </w:rPr>
        <w:t>使用</w:t>
      </w:r>
      <w:r w:rsidRPr="00C40EEC">
        <w:rPr>
          <w:rFonts w:ascii="仿宋" w:eastAsia="仿宋" w:hAnsi="仿宋" w:hint="eastAsia"/>
          <w:sz w:val="30"/>
          <w:szCs w:val="30"/>
        </w:rPr>
        <w:t>以</w:t>
      </w:r>
      <w:r>
        <w:rPr>
          <w:rFonts w:ascii="仿宋" w:eastAsia="仿宋" w:hAnsi="仿宋" w:hint="eastAsia"/>
          <w:sz w:val="30"/>
          <w:szCs w:val="30"/>
        </w:rPr>
        <w:t>第一</w:t>
      </w:r>
      <w:r w:rsidRPr="00C40EEC">
        <w:rPr>
          <w:rFonts w:ascii="仿宋" w:eastAsia="仿宋" w:hAnsi="仿宋" w:hint="eastAsia"/>
          <w:sz w:val="30"/>
          <w:szCs w:val="30"/>
        </w:rPr>
        <w:t>项手段获取的权利人的商业秘密</w:t>
      </w:r>
      <w:bookmarkEnd w:id="28"/>
      <w:r w:rsidRPr="00C40EEC">
        <w:rPr>
          <w:rFonts w:ascii="仿宋" w:eastAsia="仿宋" w:hAnsi="仿宋" w:hint="eastAsia"/>
          <w:sz w:val="30"/>
          <w:szCs w:val="30"/>
        </w:rPr>
        <w:t>，</w:t>
      </w:r>
      <w:r>
        <w:rPr>
          <w:rFonts w:ascii="仿宋" w:eastAsia="仿宋" w:hAnsi="仿宋" w:hint="eastAsia"/>
          <w:sz w:val="30"/>
          <w:szCs w:val="30"/>
        </w:rPr>
        <w:t>按</w:t>
      </w:r>
      <w:r w:rsidR="00E80B50">
        <w:rPr>
          <w:rFonts w:ascii="仿宋" w:eastAsia="仿宋" w:hAnsi="仿宋" w:hint="eastAsia"/>
          <w:sz w:val="30"/>
          <w:szCs w:val="30"/>
        </w:rPr>
        <w:t>制售</w:t>
      </w:r>
      <w:r w:rsidR="003810A0" w:rsidRPr="003810A0">
        <w:rPr>
          <w:rFonts w:ascii="仿宋" w:eastAsia="仿宋" w:hAnsi="仿宋" w:hint="eastAsia"/>
          <w:sz w:val="30"/>
          <w:szCs w:val="30"/>
        </w:rPr>
        <w:t>侵权产品货值的</w:t>
      </w:r>
      <w:r>
        <w:rPr>
          <w:rFonts w:ascii="仿宋" w:eastAsia="仿宋" w:hAnsi="仿宋"/>
          <w:sz w:val="30"/>
          <w:szCs w:val="30"/>
        </w:rPr>
        <w:t>50</w:t>
      </w:r>
      <w:r w:rsidR="003810A0" w:rsidRPr="003810A0">
        <w:rPr>
          <w:rFonts w:ascii="仿宋" w:eastAsia="仿宋" w:hAnsi="仿宋"/>
          <w:sz w:val="30"/>
          <w:szCs w:val="30"/>
        </w:rPr>
        <w:t>％（“货值”按《产品质量法》的规定计算，下同）</w:t>
      </w:r>
      <w:bookmarkStart w:id="29" w:name="_Hlk75811194"/>
      <w:r w:rsidR="0019316D">
        <w:rPr>
          <w:rFonts w:ascii="仿宋" w:eastAsia="仿宋" w:hAnsi="仿宋" w:hint="eastAsia"/>
          <w:sz w:val="30"/>
          <w:szCs w:val="30"/>
        </w:rPr>
        <w:t>或者</w:t>
      </w:r>
      <w:r w:rsidR="005A7058">
        <w:rPr>
          <w:rFonts w:ascii="仿宋" w:eastAsia="仿宋" w:hAnsi="仿宋" w:hint="eastAsia"/>
          <w:sz w:val="30"/>
          <w:szCs w:val="30"/>
        </w:rPr>
        <w:t>所</w:t>
      </w:r>
      <w:r w:rsidR="0019316D">
        <w:rPr>
          <w:rFonts w:ascii="仿宋" w:eastAsia="仿宋" w:hAnsi="仿宋" w:hint="eastAsia"/>
          <w:sz w:val="30"/>
          <w:szCs w:val="30"/>
        </w:rPr>
        <w:t>获</w:t>
      </w:r>
      <w:r w:rsidR="005A7058">
        <w:rPr>
          <w:rFonts w:ascii="仿宋" w:eastAsia="仿宋" w:hAnsi="仿宋" w:hint="eastAsia"/>
          <w:sz w:val="30"/>
          <w:szCs w:val="30"/>
        </w:rPr>
        <w:t>利益</w:t>
      </w:r>
      <w:r w:rsidR="00DE1A49">
        <w:rPr>
          <w:rFonts w:ascii="仿宋" w:eastAsia="仿宋" w:hAnsi="仿宋" w:hint="eastAsia"/>
          <w:sz w:val="30"/>
          <w:szCs w:val="30"/>
        </w:rPr>
        <w:t>，</w:t>
      </w:r>
      <w:r w:rsidR="00DE1A49" w:rsidRPr="00DE1A49">
        <w:rPr>
          <w:rFonts w:ascii="仿宋" w:eastAsia="仿宋" w:hAnsi="仿宋" w:hint="eastAsia"/>
          <w:sz w:val="30"/>
          <w:szCs w:val="30"/>
        </w:rPr>
        <w:t>或者权利人损失额</w:t>
      </w:r>
      <w:r w:rsidR="0019316D">
        <w:rPr>
          <w:rFonts w:ascii="仿宋" w:eastAsia="仿宋" w:hAnsi="仿宋" w:hint="eastAsia"/>
          <w:sz w:val="30"/>
          <w:szCs w:val="30"/>
        </w:rPr>
        <w:t>的5倍</w:t>
      </w:r>
      <w:r w:rsidR="00E80B50">
        <w:rPr>
          <w:rFonts w:ascii="仿宋" w:eastAsia="仿宋" w:hAnsi="仿宋" w:hint="eastAsia"/>
          <w:sz w:val="30"/>
          <w:szCs w:val="30"/>
        </w:rPr>
        <w:t>确定基本罚款额</w:t>
      </w:r>
      <w:bookmarkEnd w:id="29"/>
      <w:r w:rsidR="00E80B50">
        <w:rPr>
          <w:rFonts w:ascii="仿宋" w:eastAsia="仿宋" w:hAnsi="仿宋" w:hint="eastAsia"/>
          <w:sz w:val="30"/>
          <w:szCs w:val="30"/>
        </w:rPr>
        <w:t>。</w:t>
      </w:r>
      <w:r w:rsidR="00DE1A49">
        <w:rPr>
          <w:rFonts w:ascii="仿宋" w:eastAsia="仿宋" w:hAnsi="仿宋" w:hint="eastAsia"/>
          <w:sz w:val="30"/>
          <w:szCs w:val="30"/>
        </w:rPr>
        <w:t>按前述</w:t>
      </w:r>
      <w:r w:rsidR="00E80B50">
        <w:rPr>
          <w:rFonts w:ascii="仿宋" w:eastAsia="仿宋" w:hAnsi="仿宋" w:hint="eastAsia"/>
          <w:sz w:val="30"/>
          <w:szCs w:val="30"/>
        </w:rPr>
        <w:t>计算不足2</w:t>
      </w:r>
      <w:r w:rsidR="00E80B50">
        <w:rPr>
          <w:rFonts w:ascii="仿宋" w:eastAsia="仿宋" w:hAnsi="仿宋"/>
          <w:sz w:val="30"/>
          <w:szCs w:val="30"/>
        </w:rPr>
        <w:t>0</w:t>
      </w:r>
      <w:r w:rsidR="00E80B50">
        <w:rPr>
          <w:rFonts w:ascii="仿宋" w:eastAsia="仿宋" w:hAnsi="仿宋" w:hint="eastAsia"/>
          <w:sz w:val="30"/>
          <w:szCs w:val="30"/>
        </w:rPr>
        <w:t>万元的，</w:t>
      </w:r>
      <w:r w:rsidR="00373548">
        <w:rPr>
          <w:rFonts w:ascii="仿宋" w:eastAsia="仿宋" w:hAnsi="仿宋" w:hint="eastAsia"/>
          <w:sz w:val="30"/>
          <w:szCs w:val="30"/>
        </w:rPr>
        <w:t>按</w:t>
      </w:r>
      <w:r w:rsidR="00E80B50">
        <w:rPr>
          <w:rFonts w:ascii="仿宋" w:eastAsia="仿宋" w:hAnsi="仿宋" w:hint="eastAsia"/>
          <w:sz w:val="30"/>
          <w:szCs w:val="30"/>
        </w:rPr>
        <w:t>2</w:t>
      </w:r>
      <w:r w:rsidR="00E80B50">
        <w:rPr>
          <w:rFonts w:ascii="仿宋" w:eastAsia="仿宋" w:hAnsi="仿宋"/>
          <w:sz w:val="30"/>
          <w:szCs w:val="30"/>
        </w:rPr>
        <w:t>0</w:t>
      </w:r>
      <w:r w:rsidR="00E80B50">
        <w:rPr>
          <w:rFonts w:ascii="仿宋" w:eastAsia="仿宋" w:hAnsi="仿宋" w:hint="eastAsia"/>
          <w:sz w:val="30"/>
          <w:szCs w:val="30"/>
        </w:rPr>
        <w:t>万元</w:t>
      </w:r>
      <w:r w:rsidR="00373548">
        <w:rPr>
          <w:rFonts w:ascii="仿宋" w:eastAsia="仿宋" w:hAnsi="仿宋" w:hint="eastAsia"/>
          <w:sz w:val="30"/>
          <w:szCs w:val="30"/>
        </w:rPr>
        <w:t>确定；</w:t>
      </w:r>
    </w:p>
    <w:p w14:paraId="32DAF9FC" w14:textId="3D03FBFF" w:rsidR="00334796" w:rsidRDefault="00E80B50"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334796" w:rsidRPr="00334796">
        <w:rPr>
          <w:rFonts w:ascii="仿宋" w:eastAsia="仿宋" w:hAnsi="仿宋" w:hint="eastAsia"/>
          <w:sz w:val="30"/>
          <w:szCs w:val="30"/>
        </w:rPr>
        <w:t>违反保密义务</w:t>
      </w:r>
      <w:r w:rsidR="00334796" w:rsidRPr="00334796">
        <w:rPr>
          <w:rFonts w:ascii="仿宋" w:eastAsia="仿宋" w:hAnsi="仿宋"/>
          <w:sz w:val="30"/>
          <w:szCs w:val="30"/>
        </w:rPr>
        <w:t>或者违反权利人有关保守商业秘密的要求，披露、使用或者允许他人使用其所掌握的商业秘密</w:t>
      </w:r>
      <w:r w:rsidR="00334796">
        <w:rPr>
          <w:rFonts w:ascii="仿宋" w:eastAsia="仿宋" w:hAnsi="仿宋" w:hint="eastAsia"/>
          <w:sz w:val="30"/>
          <w:szCs w:val="30"/>
        </w:rPr>
        <w:t>，按</w:t>
      </w:r>
      <w:r w:rsidR="005A7058">
        <w:rPr>
          <w:rFonts w:ascii="仿宋" w:eastAsia="仿宋" w:hAnsi="仿宋" w:hint="eastAsia"/>
          <w:sz w:val="30"/>
          <w:szCs w:val="30"/>
        </w:rPr>
        <w:t>所</w:t>
      </w:r>
      <w:r w:rsidR="00334796" w:rsidRPr="00334796">
        <w:rPr>
          <w:rFonts w:ascii="仿宋" w:eastAsia="仿宋" w:hAnsi="仿宋" w:hint="eastAsia"/>
          <w:sz w:val="30"/>
          <w:szCs w:val="30"/>
        </w:rPr>
        <w:t>获</w:t>
      </w:r>
      <w:r w:rsidR="005A7058">
        <w:rPr>
          <w:rFonts w:ascii="仿宋" w:eastAsia="仿宋" w:hAnsi="仿宋" w:hint="eastAsia"/>
          <w:sz w:val="30"/>
          <w:szCs w:val="30"/>
        </w:rPr>
        <w:t>利益</w:t>
      </w:r>
      <w:r w:rsidR="00DE1A49" w:rsidRPr="00DE1A49">
        <w:rPr>
          <w:rFonts w:ascii="仿宋" w:eastAsia="仿宋" w:hAnsi="仿宋" w:hint="eastAsia"/>
          <w:sz w:val="30"/>
          <w:szCs w:val="30"/>
        </w:rPr>
        <w:t>或者权利人损失额</w:t>
      </w:r>
      <w:r w:rsidR="00334796" w:rsidRPr="00334796">
        <w:rPr>
          <w:rFonts w:ascii="仿宋" w:eastAsia="仿宋" w:hAnsi="仿宋" w:hint="eastAsia"/>
          <w:sz w:val="30"/>
          <w:szCs w:val="30"/>
        </w:rPr>
        <w:t>的</w:t>
      </w:r>
      <w:r w:rsidR="005A7058">
        <w:rPr>
          <w:rFonts w:ascii="仿宋" w:eastAsia="仿宋" w:hAnsi="仿宋" w:hint="eastAsia"/>
          <w:sz w:val="30"/>
          <w:szCs w:val="30"/>
        </w:rPr>
        <w:t>1</w:t>
      </w:r>
      <w:r w:rsidR="005A7058">
        <w:rPr>
          <w:rFonts w:ascii="仿宋" w:eastAsia="仿宋" w:hAnsi="仿宋"/>
          <w:sz w:val="30"/>
          <w:szCs w:val="30"/>
        </w:rPr>
        <w:t>0</w:t>
      </w:r>
      <w:r w:rsidR="00334796" w:rsidRPr="00334796">
        <w:rPr>
          <w:rFonts w:ascii="仿宋" w:eastAsia="仿宋" w:hAnsi="仿宋"/>
          <w:sz w:val="30"/>
          <w:szCs w:val="30"/>
        </w:rPr>
        <w:t>倍确定基本罚款额</w:t>
      </w:r>
      <w:r w:rsidR="00334796">
        <w:rPr>
          <w:rFonts w:ascii="仿宋" w:eastAsia="仿宋" w:hAnsi="仿宋" w:hint="eastAsia"/>
          <w:sz w:val="30"/>
          <w:szCs w:val="30"/>
        </w:rPr>
        <w:t>，不足</w:t>
      </w:r>
      <w:r w:rsidR="005A7058">
        <w:rPr>
          <w:rFonts w:ascii="仿宋" w:eastAsia="仿宋" w:hAnsi="仿宋"/>
          <w:sz w:val="30"/>
          <w:szCs w:val="30"/>
        </w:rPr>
        <w:t>50</w:t>
      </w:r>
      <w:r w:rsidR="00334796">
        <w:rPr>
          <w:rFonts w:ascii="仿宋" w:eastAsia="仿宋" w:hAnsi="仿宋" w:hint="eastAsia"/>
          <w:sz w:val="30"/>
          <w:szCs w:val="30"/>
        </w:rPr>
        <w:t>万元的，按</w:t>
      </w:r>
      <w:r w:rsidR="005A7058">
        <w:rPr>
          <w:rFonts w:ascii="仿宋" w:eastAsia="仿宋" w:hAnsi="仿宋"/>
          <w:sz w:val="30"/>
          <w:szCs w:val="30"/>
        </w:rPr>
        <w:t>50</w:t>
      </w:r>
      <w:r w:rsidR="00334796">
        <w:rPr>
          <w:rFonts w:ascii="仿宋" w:eastAsia="仿宋" w:hAnsi="仿宋" w:hint="eastAsia"/>
          <w:sz w:val="30"/>
          <w:szCs w:val="30"/>
        </w:rPr>
        <w:t>万元确定</w:t>
      </w:r>
      <w:r w:rsidR="00373548">
        <w:rPr>
          <w:rFonts w:ascii="仿宋" w:eastAsia="仿宋" w:hAnsi="仿宋" w:hint="eastAsia"/>
          <w:sz w:val="30"/>
          <w:szCs w:val="30"/>
        </w:rPr>
        <w:t>；</w:t>
      </w:r>
    </w:p>
    <w:p w14:paraId="1BF8C53D" w14:textId="5CE72F11" w:rsidR="00334796" w:rsidRDefault="00334796"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（五）</w:t>
      </w:r>
      <w:r w:rsidRPr="00334796">
        <w:rPr>
          <w:rFonts w:ascii="仿宋" w:eastAsia="仿宋" w:hAnsi="仿宋" w:hint="eastAsia"/>
          <w:sz w:val="30"/>
          <w:szCs w:val="30"/>
        </w:rPr>
        <w:t>教唆、引诱、帮助他人违反保密义务或者违反权利</w:t>
      </w:r>
      <w:r w:rsidRPr="00334796">
        <w:rPr>
          <w:rFonts w:ascii="仿宋" w:eastAsia="仿宋" w:hAnsi="仿宋" w:hint="eastAsia"/>
          <w:sz w:val="30"/>
          <w:szCs w:val="30"/>
        </w:rPr>
        <w:lastRenderedPageBreak/>
        <w:t>人有关保守商业秘密的要求，获取、披露、使用或者允许他人使用权利人的商业秘密</w:t>
      </w:r>
      <w:r>
        <w:rPr>
          <w:rFonts w:ascii="仿宋" w:eastAsia="仿宋" w:hAnsi="仿宋" w:hint="eastAsia"/>
          <w:sz w:val="30"/>
          <w:szCs w:val="30"/>
        </w:rPr>
        <w:t>，按</w:t>
      </w:r>
      <w:bookmarkStart w:id="30" w:name="_Hlk77495629"/>
      <w:r w:rsidR="005A7058">
        <w:rPr>
          <w:rFonts w:ascii="仿宋" w:eastAsia="仿宋" w:hAnsi="仿宋" w:hint="eastAsia"/>
          <w:sz w:val="30"/>
          <w:szCs w:val="30"/>
        </w:rPr>
        <w:t>所</w:t>
      </w:r>
      <w:r>
        <w:rPr>
          <w:rFonts w:ascii="仿宋" w:eastAsia="仿宋" w:hAnsi="仿宋" w:hint="eastAsia"/>
          <w:sz w:val="30"/>
          <w:szCs w:val="30"/>
        </w:rPr>
        <w:t>获</w:t>
      </w:r>
      <w:r w:rsidR="005A7058">
        <w:rPr>
          <w:rFonts w:ascii="仿宋" w:eastAsia="仿宋" w:hAnsi="仿宋" w:hint="eastAsia"/>
          <w:sz w:val="30"/>
          <w:szCs w:val="30"/>
        </w:rPr>
        <w:t>利益</w:t>
      </w:r>
      <w:r w:rsidR="00DE1A49" w:rsidRPr="00DE1A49">
        <w:rPr>
          <w:rFonts w:ascii="仿宋" w:eastAsia="仿宋" w:hAnsi="仿宋" w:hint="eastAsia"/>
          <w:sz w:val="30"/>
          <w:szCs w:val="30"/>
        </w:rPr>
        <w:t>或者</w:t>
      </w:r>
      <w:bookmarkEnd w:id="30"/>
      <w:r w:rsidR="00DE1A49" w:rsidRPr="00DE1A49">
        <w:rPr>
          <w:rFonts w:ascii="仿宋" w:eastAsia="仿宋" w:hAnsi="仿宋" w:hint="eastAsia"/>
          <w:sz w:val="30"/>
          <w:szCs w:val="30"/>
        </w:rPr>
        <w:t>权利人损失额</w:t>
      </w:r>
      <w:r>
        <w:rPr>
          <w:rFonts w:ascii="仿宋" w:eastAsia="仿宋" w:hAnsi="仿宋" w:hint="eastAsia"/>
          <w:sz w:val="30"/>
          <w:szCs w:val="30"/>
        </w:rPr>
        <w:t>的1</w:t>
      </w:r>
      <w:r w:rsidR="005A7058">
        <w:rPr>
          <w:rFonts w:ascii="仿宋" w:eastAsia="仿宋" w:hAnsi="仿宋"/>
          <w:sz w:val="30"/>
          <w:szCs w:val="30"/>
        </w:rPr>
        <w:t>5</w:t>
      </w:r>
      <w:r>
        <w:rPr>
          <w:rFonts w:ascii="仿宋" w:eastAsia="仿宋" w:hAnsi="仿宋" w:hint="eastAsia"/>
          <w:sz w:val="30"/>
          <w:szCs w:val="30"/>
        </w:rPr>
        <w:t>倍计算基本罚款额，不足5</w:t>
      </w:r>
      <w:r>
        <w:rPr>
          <w:rFonts w:ascii="仿宋" w:eastAsia="仿宋" w:hAnsi="仿宋"/>
          <w:sz w:val="30"/>
          <w:szCs w:val="30"/>
        </w:rPr>
        <w:t>0</w:t>
      </w:r>
      <w:r>
        <w:rPr>
          <w:rFonts w:ascii="仿宋" w:eastAsia="仿宋" w:hAnsi="仿宋" w:hint="eastAsia"/>
          <w:sz w:val="30"/>
          <w:szCs w:val="30"/>
        </w:rPr>
        <w:t>万元的，按5</w:t>
      </w:r>
      <w:r>
        <w:rPr>
          <w:rFonts w:ascii="仿宋" w:eastAsia="仿宋" w:hAnsi="仿宋"/>
          <w:sz w:val="30"/>
          <w:szCs w:val="30"/>
        </w:rPr>
        <w:t>0</w:t>
      </w:r>
      <w:r>
        <w:rPr>
          <w:rFonts w:ascii="仿宋" w:eastAsia="仿宋" w:hAnsi="仿宋" w:hint="eastAsia"/>
          <w:sz w:val="30"/>
          <w:szCs w:val="30"/>
        </w:rPr>
        <w:t>万元确定。</w:t>
      </w:r>
    </w:p>
    <w:p w14:paraId="172DAA71" w14:textId="6BEB1684" w:rsidR="0019316D" w:rsidRDefault="00334796"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（六）</w:t>
      </w:r>
      <w:r w:rsidR="00DE1A49">
        <w:rPr>
          <w:rFonts w:ascii="仿宋" w:eastAsia="仿宋" w:hAnsi="仿宋" w:hint="eastAsia"/>
          <w:sz w:val="30"/>
          <w:szCs w:val="30"/>
        </w:rPr>
        <w:t>其他</w:t>
      </w:r>
      <w:r w:rsidR="0019316D">
        <w:rPr>
          <w:rFonts w:ascii="仿宋" w:eastAsia="仿宋" w:hAnsi="仿宋" w:hint="eastAsia"/>
          <w:sz w:val="30"/>
          <w:szCs w:val="30"/>
        </w:rPr>
        <w:t>侵犯他人商业秘密的，按</w:t>
      </w:r>
      <w:r w:rsidR="00DE1A49" w:rsidRPr="00DE1A49">
        <w:rPr>
          <w:rFonts w:ascii="仿宋" w:eastAsia="仿宋" w:hAnsi="仿宋" w:hint="eastAsia"/>
          <w:sz w:val="30"/>
          <w:szCs w:val="30"/>
        </w:rPr>
        <w:t>所获利益或者</w:t>
      </w:r>
      <w:r w:rsidR="0019316D">
        <w:rPr>
          <w:rFonts w:ascii="仿宋" w:eastAsia="仿宋" w:hAnsi="仿宋" w:hint="eastAsia"/>
          <w:sz w:val="30"/>
          <w:szCs w:val="30"/>
        </w:rPr>
        <w:t>权利人损失额的五倍确定基本罚款额。</w:t>
      </w:r>
    </w:p>
    <w:p w14:paraId="64D64E1B" w14:textId="203DA831" w:rsidR="009906FD" w:rsidRPr="009906FD" w:rsidRDefault="009906FD" w:rsidP="00AC78F0">
      <w:pPr>
        <w:spacing w:line="540" w:lineRule="exact"/>
        <w:ind w:firstLineChars="200" w:firstLine="600"/>
        <w:jc w:val="left"/>
        <w:rPr>
          <w:rFonts w:ascii="仿宋" w:eastAsia="仿宋" w:hAnsi="仿宋"/>
          <w:sz w:val="30"/>
          <w:szCs w:val="30"/>
        </w:rPr>
      </w:pPr>
      <w:r w:rsidRPr="009906FD">
        <w:rPr>
          <w:rFonts w:ascii="仿宋" w:eastAsia="仿宋" w:hAnsi="仿宋" w:hint="eastAsia"/>
          <w:sz w:val="30"/>
          <w:szCs w:val="30"/>
        </w:rPr>
        <w:t>同时有</w:t>
      </w:r>
      <w:r>
        <w:rPr>
          <w:rFonts w:ascii="仿宋" w:eastAsia="仿宋" w:hAnsi="仿宋" w:hint="eastAsia"/>
          <w:sz w:val="30"/>
          <w:szCs w:val="30"/>
        </w:rPr>
        <w:t>前</w:t>
      </w:r>
      <w:r w:rsidRPr="009906FD">
        <w:rPr>
          <w:rFonts w:ascii="仿宋" w:eastAsia="仿宋" w:hAnsi="仿宋" w:hint="eastAsia"/>
          <w:sz w:val="30"/>
          <w:szCs w:val="30"/>
        </w:rPr>
        <w:t>款两</w:t>
      </w:r>
      <w:r w:rsidR="005E41BE">
        <w:rPr>
          <w:rFonts w:ascii="仿宋" w:eastAsia="仿宋" w:hAnsi="仿宋" w:hint="eastAsia"/>
          <w:sz w:val="30"/>
          <w:szCs w:val="30"/>
        </w:rPr>
        <w:t>种</w:t>
      </w:r>
      <w:r w:rsidR="006730B0" w:rsidRPr="006730B0">
        <w:rPr>
          <w:rFonts w:ascii="仿宋" w:eastAsia="仿宋" w:hAnsi="仿宋" w:hint="eastAsia"/>
          <w:sz w:val="30"/>
          <w:szCs w:val="30"/>
        </w:rPr>
        <w:t>侵权行为的，先以额度高的一种计算方式确定单项基本罚款额，并在此基础上再增加</w:t>
      </w:r>
      <w:r w:rsidR="006730B0" w:rsidRPr="006730B0">
        <w:rPr>
          <w:rFonts w:ascii="仿宋" w:eastAsia="仿宋" w:hAnsi="仿宋"/>
          <w:sz w:val="30"/>
          <w:szCs w:val="30"/>
        </w:rPr>
        <w:t>30%的罚款额，合并确定为本案基本罚款额</w:t>
      </w:r>
      <w:r w:rsidR="006730B0">
        <w:rPr>
          <w:rFonts w:ascii="仿宋" w:eastAsia="仿宋" w:hAnsi="仿宋" w:hint="eastAsia"/>
          <w:sz w:val="30"/>
          <w:szCs w:val="30"/>
        </w:rPr>
        <w:t>。</w:t>
      </w:r>
    </w:p>
    <w:p w14:paraId="022AA2BF" w14:textId="26C06740" w:rsidR="005A7058" w:rsidRDefault="005A7058"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按照</w:t>
      </w:r>
      <w:r w:rsidR="009906FD">
        <w:rPr>
          <w:rFonts w:ascii="仿宋" w:eastAsia="仿宋" w:hAnsi="仿宋" w:hint="eastAsia"/>
          <w:sz w:val="30"/>
          <w:szCs w:val="30"/>
        </w:rPr>
        <w:t>第一</w:t>
      </w:r>
      <w:r>
        <w:rPr>
          <w:rFonts w:ascii="仿宋" w:eastAsia="仿宋" w:hAnsi="仿宋" w:hint="eastAsia"/>
          <w:sz w:val="30"/>
          <w:szCs w:val="30"/>
        </w:rPr>
        <w:t>款第（一）项、第（四）项</w:t>
      </w:r>
      <w:r w:rsidR="00175007">
        <w:rPr>
          <w:rFonts w:ascii="仿宋" w:eastAsia="仿宋" w:hAnsi="仿宋" w:hint="eastAsia"/>
          <w:sz w:val="30"/>
          <w:szCs w:val="30"/>
        </w:rPr>
        <w:t>和</w:t>
      </w:r>
      <w:r>
        <w:rPr>
          <w:rFonts w:ascii="仿宋" w:eastAsia="仿宋" w:hAnsi="仿宋" w:hint="eastAsia"/>
          <w:sz w:val="30"/>
          <w:szCs w:val="30"/>
        </w:rPr>
        <w:t>第（五）项</w:t>
      </w:r>
      <w:r w:rsidR="00175007" w:rsidRPr="00175007">
        <w:rPr>
          <w:rFonts w:ascii="仿宋" w:eastAsia="仿宋" w:hAnsi="仿宋" w:hint="eastAsia"/>
          <w:sz w:val="30"/>
          <w:szCs w:val="30"/>
        </w:rPr>
        <w:t>所获利益</w:t>
      </w:r>
      <w:r w:rsidR="00175007">
        <w:rPr>
          <w:rFonts w:ascii="仿宋" w:eastAsia="仿宋" w:hAnsi="仿宋" w:hint="eastAsia"/>
          <w:sz w:val="30"/>
          <w:szCs w:val="30"/>
        </w:rPr>
        <w:t>或者</w:t>
      </w:r>
      <w:r>
        <w:rPr>
          <w:rFonts w:ascii="仿宋" w:eastAsia="仿宋" w:hAnsi="仿宋" w:hint="eastAsia"/>
          <w:sz w:val="30"/>
          <w:szCs w:val="30"/>
        </w:rPr>
        <w:t>权利人损失额的倍数计算，基本罚款额</w:t>
      </w:r>
      <w:r w:rsidRPr="005A7058">
        <w:rPr>
          <w:rFonts w:ascii="仿宋" w:eastAsia="仿宋" w:hAnsi="仿宋" w:hint="eastAsia"/>
          <w:sz w:val="30"/>
          <w:szCs w:val="30"/>
        </w:rPr>
        <w:t>高于</w:t>
      </w:r>
      <w:r w:rsidRPr="005A7058">
        <w:rPr>
          <w:rFonts w:ascii="仿宋" w:eastAsia="仿宋" w:hAnsi="仿宋"/>
          <w:sz w:val="30"/>
          <w:szCs w:val="30"/>
        </w:rPr>
        <w:t>100万元的，按情节严重认定，不以100万元为限。</w:t>
      </w:r>
      <w:r w:rsidRPr="005A7058">
        <w:rPr>
          <w:rFonts w:ascii="仿宋" w:eastAsia="仿宋" w:hAnsi="仿宋" w:hint="eastAsia"/>
          <w:sz w:val="30"/>
          <w:szCs w:val="30"/>
        </w:rPr>
        <w:t>其他</w:t>
      </w:r>
      <w:r w:rsidR="00175007">
        <w:rPr>
          <w:rFonts w:ascii="仿宋" w:eastAsia="仿宋" w:hAnsi="仿宋" w:hint="eastAsia"/>
          <w:sz w:val="30"/>
          <w:szCs w:val="30"/>
        </w:rPr>
        <w:t>各项</w:t>
      </w:r>
      <w:r w:rsidRPr="005A7058">
        <w:rPr>
          <w:rFonts w:ascii="仿宋" w:eastAsia="仿宋" w:hAnsi="仿宋" w:hint="eastAsia"/>
          <w:sz w:val="30"/>
          <w:szCs w:val="30"/>
        </w:rPr>
        <w:t>没有本基准“情节严重”情形的，应以</w:t>
      </w:r>
      <w:r w:rsidRPr="005A7058">
        <w:rPr>
          <w:rFonts w:ascii="仿宋" w:eastAsia="仿宋" w:hAnsi="仿宋"/>
          <w:sz w:val="30"/>
          <w:szCs w:val="30"/>
        </w:rPr>
        <w:t>90万元为限。</w:t>
      </w:r>
    </w:p>
    <w:p w14:paraId="5C46F39D" w14:textId="14FB7650" w:rsidR="00863E66" w:rsidRDefault="00863E66" w:rsidP="00863E66">
      <w:pPr>
        <w:spacing w:line="400" w:lineRule="exact"/>
        <w:ind w:firstLineChars="200" w:firstLine="480"/>
        <w:jc w:val="left"/>
        <w:rPr>
          <w:rFonts w:ascii="黑体" w:eastAsia="黑体" w:hAnsi="黑体"/>
          <w:color w:val="FF0000"/>
          <w:sz w:val="24"/>
          <w:szCs w:val="24"/>
        </w:rPr>
      </w:pPr>
      <w:bookmarkStart w:id="31" w:name="_Hlk77496233"/>
      <w:r>
        <w:rPr>
          <w:rFonts w:ascii="黑体" w:eastAsia="黑体" w:hAnsi="黑体" w:hint="eastAsia"/>
          <w:sz w:val="24"/>
          <w:szCs w:val="24"/>
        </w:rPr>
        <w:t>（</w:t>
      </w:r>
      <w:r w:rsidRPr="004E0009">
        <w:rPr>
          <w:rFonts w:ascii="黑体" w:eastAsia="黑体" w:hAnsi="黑体" w:hint="eastAsia"/>
          <w:color w:val="FF0000"/>
          <w:sz w:val="24"/>
          <w:szCs w:val="24"/>
        </w:rPr>
        <w:t>注</w:t>
      </w:r>
      <w:r>
        <w:rPr>
          <w:rFonts w:ascii="黑体" w:eastAsia="黑体" w:hAnsi="黑体"/>
          <w:color w:val="FF0000"/>
          <w:sz w:val="24"/>
          <w:szCs w:val="24"/>
        </w:rPr>
        <w:t>2</w:t>
      </w:r>
      <w:r w:rsidRPr="004E0009">
        <w:rPr>
          <w:rFonts w:ascii="黑体" w:eastAsia="黑体" w:hAnsi="黑体" w:hint="eastAsia"/>
          <w:color w:val="FF0000"/>
          <w:sz w:val="24"/>
          <w:szCs w:val="24"/>
        </w:rPr>
        <w:t>：</w:t>
      </w:r>
      <w:r>
        <w:rPr>
          <w:rFonts w:ascii="黑体" w:eastAsia="黑体" w:hAnsi="黑体" w:hint="eastAsia"/>
          <w:color w:val="FF0000"/>
          <w:sz w:val="24"/>
          <w:szCs w:val="24"/>
        </w:rPr>
        <w:t>考虑刑事追诉标准，增加按“权利人损失额”倍数计算罚款的规定。作为配套增加一款为第三款。）</w:t>
      </w:r>
      <w:bookmarkEnd w:id="31"/>
    </w:p>
    <w:p w14:paraId="7D610D5A" w14:textId="62D6DBF7" w:rsidR="00434182" w:rsidRDefault="006730B0"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E335EB">
        <w:rPr>
          <w:rFonts w:ascii="仿宋" w:eastAsia="仿宋" w:hAnsi="仿宋" w:hint="eastAsia"/>
          <w:sz w:val="30"/>
          <w:szCs w:val="30"/>
        </w:rPr>
        <w:t>、</w:t>
      </w:r>
      <w:r w:rsidR="003810A0" w:rsidRPr="003810A0">
        <w:rPr>
          <w:rFonts w:ascii="仿宋" w:eastAsia="仿宋" w:hAnsi="仿宋" w:hint="eastAsia"/>
          <w:sz w:val="30"/>
          <w:szCs w:val="30"/>
        </w:rPr>
        <w:t>对侵犯商业秘密行为作出</w:t>
      </w:r>
      <w:r w:rsidR="00FB04AC">
        <w:rPr>
          <w:rFonts w:ascii="仿宋" w:eastAsia="仿宋" w:hAnsi="仿宋" w:hint="eastAsia"/>
          <w:sz w:val="30"/>
          <w:szCs w:val="30"/>
        </w:rPr>
        <w:t>行政</w:t>
      </w:r>
      <w:r w:rsidR="003810A0" w:rsidRPr="003810A0">
        <w:rPr>
          <w:rFonts w:ascii="仿宋" w:eastAsia="仿宋" w:hAnsi="仿宋" w:hint="eastAsia"/>
          <w:sz w:val="30"/>
          <w:szCs w:val="30"/>
        </w:rPr>
        <w:t>处罚前，</w:t>
      </w:r>
      <w:r w:rsidR="00FB04AC">
        <w:rPr>
          <w:rFonts w:ascii="仿宋" w:eastAsia="仿宋" w:hAnsi="仿宋" w:hint="eastAsia"/>
          <w:sz w:val="30"/>
          <w:szCs w:val="30"/>
        </w:rPr>
        <w:t>发现尚未停止侵权行为的，应当</w:t>
      </w:r>
      <w:r w:rsidR="003810A0" w:rsidRPr="003810A0">
        <w:rPr>
          <w:rFonts w:ascii="仿宋" w:eastAsia="仿宋" w:hAnsi="仿宋" w:hint="eastAsia"/>
          <w:sz w:val="30"/>
          <w:szCs w:val="30"/>
        </w:rPr>
        <w:t>先行责令当事人停止</w:t>
      </w:r>
      <w:r w:rsidR="00FB04AC">
        <w:rPr>
          <w:rFonts w:ascii="仿宋" w:eastAsia="仿宋" w:hAnsi="仿宋" w:hint="eastAsia"/>
          <w:sz w:val="30"/>
          <w:szCs w:val="30"/>
        </w:rPr>
        <w:t>侵权</w:t>
      </w:r>
      <w:r w:rsidR="003810A0" w:rsidRPr="003810A0">
        <w:rPr>
          <w:rFonts w:ascii="仿宋" w:eastAsia="仿宋" w:hAnsi="仿宋" w:hint="eastAsia"/>
          <w:sz w:val="30"/>
          <w:szCs w:val="30"/>
        </w:rPr>
        <w:t>行为。</w:t>
      </w:r>
      <w:bookmarkStart w:id="32" w:name="_Hlk75813789"/>
      <w:r w:rsidR="00FB04AC">
        <w:rPr>
          <w:rFonts w:ascii="仿宋" w:eastAsia="仿宋" w:hAnsi="仿宋" w:hint="eastAsia"/>
          <w:sz w:val="30"/>
          <w:szCs w:val="30"/>
        </w:rPr>
        <w:t>当事人</w:t>
      </w:r>
      <w:r w:rsidR="00CE46E3">
        <w:rPr>
          <w:rFonts w:ascii="仿宋" w:eastAsia="仿宋" w:hAnsi="仿宋" w:hint="eastAsia"/>
          <w:sz w:val="30"/>
          <w:szCs w:val="30"/>
        </w:rPr>
        <w:t>拒</w:t>
      </w:r>
      <w:r w:rsidR="00FB04AC">
        <w:rPr>
          <w:rFonts w:ascii="仿宋" w:eastAsia="仿宋" w:hAnsi="仿宋" w:hint="eastAsia"/>
          <w:sz w:val="30"/>
          <w:szCs w:val="30"/>
        </w:rPr>
        <w:t>不执行</w:t>
      </w:r>
      <w:r w:rsidR="00CE46E3">
        <w:rPr>
          <w:rFonts w:ascii="仿宋" w:eastAsia="仿宋" w:hAnsi="仿宋" w:hint="eastAsia"/>
          <w:sz w:val="30"/>
          <w:szCs w:val="30"/>
        </w:rPr>
        <w:t>市场监督管理部门</w:t>
      </w:r>
      <w:r w:rsidR="00FB04AC">
        <w:rPr>
          <w:rFonts w:ascii="仿宋" w:eastAsia="仿宋" w:hAnsi="仿宋" w:hint="eastAsia"/>
          <w:sz w:val="30"/>
          <w:szCs w:val="30"/>
        </w:rPr>
        <w:t>责令</w:t>
      </w:r>
      <w:r w:rsidR="00434182">
        <w:rPr>
          <w:rFonts w:ascii="仿宋" w:eastAsia="仿宋" w:hAnsi="仿宋" w:hint="eastAsia"/>
          <w:sz w:val="30"/>
          <w:szCs w:val="30"/>
        </w:rPr>
        <w:t>停止侵权</w:t>
      </w:r>
      <w:r w:rsidR="00FB04AC">
        <w:rPr>
          <w:rFonts w:ascii="仿宋" w:eastAsia="仿宋" w:hAnsi="仿宋" w:hint="eastAsia"/>
          <w:sz w:val="30"/>
          <w:szCs w:val="30"/>
        </w:rPr>
        <w:t>决定</w:t>
      </w:r>
      <w:bookmarkEnd w:id="32"/>
      <w:r w:rsidR="00CE46E3">
        <w:rPr>
          <w:rFonts w:ascii="仿宋" w:eastAsia="仿宋" w:hAnsi="仿宋" w:hint="eastAsia"/>
          <w:sz w:val="30"/>
          <w:szCs w:val="30"/>
        </w:rPr>
        <w:t>的，</w:t>
      </w:r>
      <w:r w:rsidR="00CE46E3" w:rsidRPr="00CE46E3">
        <w:rPr>
          <w:rFonts w:ascii="仿宋" w:eastAsia="仿宋" w:hAnsi="仿宋" w:hint="eastAsia"/>
          <w:sz w:val="30"/>
          <w:szCs w:val="30"/>
        </w:rPr>
        <w:t>按情节严重认定</w:t>
      </w:r>
      <w:r w:rsidR="00CE46E3">
        <w:rPr>
          <w:rFonts w:ascii="仿宋" w:eastAsia="仿宋" w:hAnsi="仿宋" w:hint="eastAsia"/>
          <w:sz w:val="30"/>
          <w:szCs w:val="30"/>
        </w:rPr>
        <w:t>，</w:t>
      </w:r>
      <w:r w:rsidR="003F42C4">
        <w:rPr>
          <w:rFonts w:ascii="仿宋" w:eastAsia="仿宋" w:hAnsi="仿宋" w:hint="eastAsia"/>
          <w:sz w:val="30"/>
          <w:szCs w:val="30"/>
        </w:rPr>
        <w:t>基本罚款额的计算不受1</w:t>
      </w:r>
      <w:r w:rsidR="003F42C4">
        <w:rPr>
          <w:rFonts w:ascii="仿宋" w:eastAsia="仿宋" w:hAnsi="仿宋"/>
          <w:sz w:val="30"/>
          <w:szCs w:val="30"/>
        </w:rPr>
        <w:t>00</w:t>
      </w:r>
      <w:r w:rsidR="003F42C4">
        <w:rPr>
          <w:rFonts w:ascii="仿宋" w:eastAsia="仿宋" w:hAnsi="仿宋" w:hint="eastAsia"/>
          <w:sz w:val="30"/>
          <w:szCs w:val="30"/>
        </w:rPr>
        <w:t>万元的限制。</w:t>
      </w:r>
      <w:bookmarkStart w:id="33" w:name="_Hlk75856832"/>
      <w:r w:rsidR="00CE46E3">
        <w:rPr>
          <w:rFonts w:ascii="仿宋" w:eastAsia="仿宋" w:hAnsi="仿宋" w:hint="eastAsia"/>
          <w:sz w:val="30"/>
          <w:szCs w:val="30"/>
        </w:rPr>
        <w:t>拒不停止侵权行为</w:t>
      </w:r>
      <w:r w:rsidR="00434182">
        <w:rPr>
          <w:rFonts w:ascii="仿宋" w:eastAsia="仿宋" w:hAnsi="仿宋" w:hint="eastAsia"/>
          <w:sz w:val="30"/>
          <w:szCs w:val="30"/>
        </w:rPr>
        <w:t>满</w:t>
      </w:r>
      <w:r w:rsidR="00CE46E3">
        <w:rPr>
          <w:rFonts w:ascii="仿宋" w:eastAsia="仿宋" w:hAnsi="仿宋"/>
          <w:sz w:val="30"/>
          <w:szCs w:val="30"/>
        </w:rPr>
        <w:t>3</w:t>
      </w:r>
      <w:r w:rsidR="00FB04AC">
        <w:rPr>
          <w:rFonts w:ascii="仿宋" w:eastAsia="仿宋" w:hAnsi="仿宋" w:hint="eastAsia"/>
          <w:sz w:val="30"/>
          <w:szCs w:val="30"/>
        </w:rPr>
        <w:t>日的，应给予5万元的追加罚款。</w:t>
      </w:r>
      <w:r w:rsidR="00434182">
        <w:rPr>
          <w:rFonts w:ascii="仿宋" w:eastAsia="仿宋" w:hAnsi="仿宋" w:hint="eastAsia"/>
          <w:sz w:val="30"/>
          <w:szCs w:val="30"/>
        </w:rPr>
        <w:t>自第</w:t>
      </w:r>
      <w:r w:rsidR="00CE46E3">
        <w:rPr>
          <w:rFonts w:ascii="仿宋" w:eastAsia="仿宋" w:hAnsi="仿宋"/>
          <w:sz w:val="30"/>
          <w:szCs w:val="30"/>
        </w:rPr>
        <w:t>5</w:t>
      </w:r>
      <w:r w:rsidR="00434182">
        <w:rPr>
          <w:rFonts w:ascii="仿宋" w:eastAsia="仿宋" w:hAnsi="仿宋" w:hint="eastAsia"/>
          <w:sz w:val="30"/>
          <w:szCs w:val="30"/>
        </w:rPr>
        <w:t>日开始，不</w:t>
      </w:r>
      <w:r w:rsidR="00FB04AC">
        <w:rPr>
          <w:rFonts w:ascii="仿宋" w:eastAsia="仿宋" w:hAnsi="仿宋" w:hint="eastAsia"/>
          <w:sz w:val="30"/>
          <w:szCs w:val="30"/>
        </w:rPr>
        <w:t>停止侵权行为每增加1日，罚款增加5</w:t>
      </w:r>
      <w:r w:rsidR="00FB04AC">
        <w:rPr>
          <w:rFonts w:ascii="仿宋" w:eastAsia="仿宋" w:hAnsi="仿宋"/>
          <w:sz w:val="30"/>
          <w:szCs w:val="30"/>
        </w:rPr>
        <w:t>000</w:t>
      </w:r>
      <w:r w:rsidR="00FB04AC">
        <w:rPr>
          <w:rFonts w:ascii="仿宋" w:eastAsia="仿宋" w:hAnsi="仿宋" w:hint="eastAsia"/>
          <w:sz w:val="30"/>
          <w:szCs w:val="30"/>
        </w:rPr>
        <w:t>元，直至其停止为止。</w:t>
      </w:r>
      <w:bookmarkEnd w:id="33"/>
    </w:p>
    <w:p w14:paraId="7A56B461" w14:textId="04A9F9DC" w:rsidR="003810A0" w:rsidRDefault="00434182"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前款</w:t>
      </w:r>
      <w:r w:rsidR="003F42C4">
        <w:rPr>
          <w:rFonts w:ascii="仿宋" w:eastAsia="仿宋" w:hAnsi="仿宋" w:hint="eastAsia"/>
          <w:sz w:val="30"/>
          <w:szCs w:val="30"/>
        </w:rPr>
        <w:t>规定的拒不停止侵权行为的法律后果</w:t>
      </w:r>
      <w:r>
        <w:rPr>
          <w:rFonts w:ascii="仿宋" w:eastAsia="仿宋" w:hAnsi="仿宋" w:hint="eastAsia"/>
          <w:sz w:val="30"/>
          <w:szCs w:val="30"/>
        </w:rPr>
        <w:t>应当在</w:t>
      </w:r>
      <w:r w:rsidRPr="00434182">
        <w:rPr>
          <w:rFonts w:ascii="仿宋" w:eastAsia="仿宋" w:hAnsi="仿宋" w:hint="eastAsia"/>
          <w:sz w:val="30"/>
          <w:szCs w:val="30"/>
        </w:rPr>
        <w:t>《责令改正通知书》</w:t>
      </w:r>
      <w:r>
        <w:rPr>
          <w:rFonts w:ascii="仿宋" w:eastAsia="仿宋" w:hAnsi="仿宋" w:hint="eastAsia"/>
          <w:sz w:val="30"/>
          <w:szCs w:val="30"/>
        </w:rPr>
        <w:t>中以醒目方式载明，未载明的不得引用本条对当事人追加罚款</w:t>
      </w:r>
      <w:r w:rsidR="003F42C4">
        <w:rPr>
          <w:rFonts w:ascii="仿宋" w:eastAsia="仿宋" w:hAnsi="仿宋" w:hint="eastAsia"/>
          <w:sz w:val="30"/>
          <w:szCs w:val="30"/>
        </w:rPr>
        <w:t>，亦不得据此认定当事人具有情节严重行为</w:t>
      </w:r>
      <w:r>
        <w:rPr>
          <w:rFonts w:ascii="仿宋" w:eastAsia="仿宋" w:hAnsi="仿宋" w:hint="eastAsia"/>
          <w:sz w:val="30"/>
          <w:szCs w:val="30"/>
        </w:rPr>
        <w:t>。</w:t>
      </w:r>
    </w:p>
    <w:p w14:paraId="07E31E74" w14:textId="6F96E4AD" w:rsidR="00175007" w:rsidRPr="003810A0" w:rsidRDefault="00175007" w:rsidP="005E41BE">
      <w:pPr>
        <w:spacing w:line="400" w:lineRule="exact"/>
        <w:ind w:firstLineChars="200" w:firstLine="480"/>
        <w:jc w:val="left"/>
        <w:rPr>
          <w:rFonts w:ascii="仿宋" w:eastAsia="仿宋" w:hAnsi="仿宋"/>
          <w:sz w:val="30"/>
          <w:szCs w:val="30"/>
        </w:rPr>
      </w:pPr>
      <w:r w:rsidRPr="004E0009">
        <w:rPr>
          <w:rFonts w:ascii="黑体" w:eastAsia="黑体" w:hAnsi="黑体" w:hint="eastAsia"/>
          <w:color w:val="FF0000"/>
          <w:sz w:val="24"/>
          <w:szCs w:val="24"/>
        </w:rPr>
        <w:t>注</w:t>
      </w:r>
      <w:r>
        <w:rPr>
          <w:rFonts w:ascii="黑体" w:eastAsia="黑体" w:hAnsi="黑体"/>
          <w:color w:val="FF0000"/>
          <w:sz w:val="24"/>
          <w:szCs w:val="24"/>
        </w:rPr>
        <w:t>3</w:t>
      </w:r>
      <w:r w:rsidRPr="004E0009">
        <w:rPr>
          <w:rFonts w:ascii="黑体" w:eastAsia="黑体" w:hAnsi="黑体" w:hint="eastAsia"/>
          <w:color w:val="FF0000"/>
          <w:sz w:val="24"/>
          <w:szCs w:val="24"/>
        </w:rPr>
        <w:t>：</w:t>
      </w:r>
      <w:r>
        <w:rPr>
          <w:rFonts w:ascii="黑体" w:eastAsia="黑体" w:hAnsi="黑体" w:hint="eastAsia"/>
          <w:color w:val="FF0000"/>
          <w:sz w:val="24"/>
          <w:szCs w:val="24"/>
        </w:rPr>
        <w:t>我们认为《责令改正通知书》中的“责令改正”，包括责令停止违法行为、责令停止发布广告、责令限期登记</w:t>
      </w:r>
      <w:r>
        <w:rPr>
          <w:rFonts w:ascii="黑体" w:eastAsia="黑体" w:hAnsi="黑体"/>
          <w:color w:val="FF0000"/>
          <w:sz w:val="24"/>
          <w:szCs w:val="24"/>
        </w:rPr>
        <w:t>…</w:t>
      </w:r>
      <w:r>
        <w:rPr>
          <w:rFonts w:ascii="黑体" w:eastAsia="黑体" w:hAnsi="黑体" w:hint="eastAsia"/>
          <w:color w:val="FF0000"/>
          <w:sz w:val="24"/>
          <w:szCs w:val="24"/>
        </w:rPr>
        <w:t>等等，故可以适用此文书作出书面的责令停止违法行为的决定。考虑商业秘密侵权行为不予制止，势必进一步扩大侵权损害后果，故当执法机关已经有足够证据认定的，应当责令侵权人停止</w:t>
      </w:r>
      <w:r>
        <w:rPr>
          <w:rFonts w:ascii="黑体" w:eastAsia="黑体" w:hAnsi="黑体" w:hint="eastAsia"/>
          <w:color w:val="FF0000"/>
          <w:sz w:val="24"/>
          <w:szCs w:val="24"/>
        </w:rPr>
        <w:lastRenderedPageBreak/>
        <w:t>违法行为，侵权人拒不停止的，</w:t>
      </w:r>
      <w:r w:rsidR="00AC78F0">
        <w:rPr>
          <w:rFonts w:ascii="黑体" w:eastAsia="黑体" w:hAnsi="黑体" w:hint="eastAsia"/>
          <w:color w:val="FF0000"/>
          <w:sz w:val="24"/>
          <w:szCs w:val="24"/>
        </w:rPr>
        <w:t>应</w:t>
      </w:r>
      <w:r>
        <w:rPr>
          <w:rFonts w:ascii="黑体" w:eastAsia="黑体" w:hAnsi="黑体" w:hint="eastAsia"/>
          <w:color w:val="FF0000"/>
          <w:sz w:val="24"/>
          <w:szCs w:val="24"/>
        </w:rPr>
        <w:t>承担相应的不利法律后果，追加罚款。</w:t>
      </w:r>
      <w:r w:rsidR="00AC78F0">
        <w:rPr>
          <w:rFonts w:ascii="黑体" w:eastAsia="黑体" w:hAnsi="黑体" w:hint="eastAsia"/>
          <w:color w:val="FF0000"/>
          <w:sz w:val="24"/>
          <w:szCs w:val="24"/>
        </w:rPr>
        <w:t>情节严重，亦可按涉嫌犯罪移送司法机关处理。</w:t>
      </w:r>
    </w:p>
    <w:p w14:paraId="52EAE389" w14:textId="5E05CEB7" w:rsidR="003F42C4" w:rsidRDefault="006730B0" w:rsidP="005E41BE">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五</w:t>
      </w:r>
      <w:r w:rsidR="00434182">
        <w:rPr>
          <w:rFonts w:ascii="仿宋" w:eastAsia="仿宋" w:hAnsi="仿宋" w:hint="eastAsia"/>
          <w:sz w:val="30"/>
          <w:szCs w:val="30"/>
        </w:rPr>
        <w:t>、</w:t>
      </w:r>
      <w:r w:rsidR="003F42C4">
        <w:rPr>
          <w:rFonts w:ascii="仿宋" w:eastAsia="仿宋" w:hAnsi="仿宋" w:hint="eastAsia"/>
          <w:sz w:val="30"/>
          <w:szCs w:val="30"/>
        </w:rPr>
        <w:t>当事人实施侵权行为有下列情形之一的，属于“情节严重”行为，</w:t>
      </w:r>
      <w:r w:rsidR="00CF0DD6">
        <w:rPr>
          <w:rFonts w:ascii="仿宋" w:eastAsia="仿宋" w:hAnsi="仿宋" w:hint="eastAsia"/>
          <w:sz w:val="30"/>
          <w:szCs w:val="30"/>
        </w:rPr>
        <w:t>以</w:t>
      </w:r>
      <w:r w:rsidR="003F42C4">
        <w:rPr>
          <w:rFonts w:ascii="仿宋" w:eastAsia="仿宋" w:hAnsi="仿宋" w:hint="eastAsia"/>
          <w:sz w:val="30"/>
          <w:szCs w:val="30"/>
        </w:rPr>
        <w:t>本基准第四条确定的基本罚款额的5</w:t>
      </w:r>
      <w:r w:rsidR="003F42C4">
        <w:rPr>
          <w:rFonts w:ascii="仿宋" w:eastAsia="仿宋" w:hAnsi="仿宋"/>
          <w:sz w:val="30"/>
          <w:szCs w:val="30"/>
        </w:rPr>
        <w:t>0</w:t>
      </w:r>
      <w:r w:rsidR="003F42C4">
        <w:rPr>
          <w:rFonts w:ascii="仿宋" w:eastAsia="仿宋" w:hAnsi="仿宋" w:hint="eastAsia"/>
          <w:sz w:val="30"/>
          <w:szCs w:val="30"/>
        </w:rPr>
        <w:t>%增加罚款额，</w:t>
      </w:r>
      <w:r w:rsidR="00AC2096">
        <w:rPr>
          <w:rFonts w:ascii="仿宋" w:eastAsia="仿宋" w:hAnsi="仿宋" w:hint="eastAsia"/>
          <w:sz w:val="30"/>
          <w:szCs w:val="30"/>
        </w:rPr>
        <w:t>基本罚款额与增加的罚款额相加</w:t>
      </w:r>
      <w:r w:rsidR="003F42C4">
        <w:rPr>
          <w:rFonts w:ascii="仿宋" w:eastAsia="仿宋" w:hAnsi="仿宋" w:hint="eastAsia"/>
          <w:sz w:val="30"/>
          <w:szCs w:val="30"/>
        </w:rPr>
        <w:t>不足5</w:t>
      </w:r>
      <w:r w:rsidR="003F42C4">
        <w:rPr>
          <w:rFonts w:ascii="仿宋" w:eastAsia="仿宋" w:hAnsi="仿宋"/>
          <w:sz w:val="30"/>
          <w:szCs w:val="30"/>
        </w:rPr>
        <w:t>0</w:t>
      </w:r>
      <w:r w:rsidR="003F42C4">
        <w:rPr>
          <w:rFonts w:ascii="仿宋" w:eastAsia="仿宋" w:hAnsi="仿宋" w:hint="eastAsia"/>
          <w:sz w:val="30"/>
          <w:szCs w:val="30"/>
        </w:rPr>
        <w:t>万元的，按5</w:t>
      </w:r>
      <w:r w:rsidR="003F42C4">
        <w:rPr>
          <w:rFonts w:ascii="仿宋" w:eastAsia="仿宋" w:hAnsi="仿宋"/>
          <w:sz w:val="30"/>
          <w:szCs w:val="30"/>
        </w:rPr>
        <w:t>0</w:t>
      </w:r>
      <w:r w:rsidR="003F42C4">
        <w:rPr>
          <w:rFonts w:ascii="仿宋" w:eastAsia="仿宋" w:hAnsi="仿宋" w:hint="eastAsia"/>
          <w:sz w:val="30"/>
          <w:szCs w:val="30"/>
        </w:rPr>
        <w:t>万元罚款。</w:t>
      </w:r>
    </w:p>
    <w:p w14:paraId="7ABBC89B" w14:textId="02D8D187" w:rsidR="00CE46E3" w:rsidRPr="00CE46E3" w:rsidRDefault="00CE46E3" w:rsidP="005E41BE">
      <w:pPr>
        <w:spacing w:line="540" w:lineRule="exact"/>
        <w:ind w:firstLineChars="200" w:firstLine="600"/>
        <w:jc w:val="left"/>
        <w:rPr>
          <w:rFonts w:ascii="仿宋" w:eastAsia="仿宋" w:hAnsi="仿宋"/>
          <w:sz w:val="30"/>
          <w:szCs w:val="30"/>
        </w:rPr>
      </w:pPr>
      <w:r w:rsidRPr="00CE46E3">
        <w:rPr>
          <w:rFonts w:ascii="仿宋" w:eastAsia="仿宋" w:hAnsi="仿宋" w:hint="eastAsia"/>
          <w:sz w:val="30"/>
          <w:szCs w:val="30"/>
        </w:rPr>
        <w:t>（一）实施分工合作集体作案，起组织、策划等主要作用的；</w:t>
      </w:r>
    </w:p>
    <w:p w14:paraId="110BE9A2" w14:textId="77777777" w:rsidR="00CE46E3" w:rsidRPr="00CE46E3" w:rsidRDefault="00CE46E3" w:rsidP="005E41BE">
      <w:pPr>
        <w:spacing w:line="540" w:lineRule="exact"/>
        <w:ind w:firstLineChars="200" w:firstLine="600"/>
        <w:jc w:val="left"/>
        <w:rPr>
          <w:rFonts w:ascii="仿宋" w:eastAsia="仿宋" w:hAnsi="仿宋"/>
          <w:sz w:val="30"/>
          <w:szCs w:val="30"/>
        </w:rPr>
      </w:pPr>
      <w:r w:rsidRPr="00CE46E3">
        <w:rPr>
          <w:rFonts w:ascii="仿宋" w:eastAsia="仿宋" w:hAnsi="仿宋" w:hint="eastAsia"/>
          <w:sz w:val="30"/>
          <w:szCs w:val="30"/>
        </w:rPr>
        <w:t>（二）因明知或者采取记假帐等隐蔽手段实施侵权行为，被处罚后，仍然继续或者再次实施侵权行为的；</w:t>
      </w:r>
    </w:p>
    <w:p w14:paraId="110EA121" w14:textId="68AF2525" w:rsidR="00CE46E3" w:rsidRPr="00CE46E3" w:rsidRDefault="00CE46E3" w:rsidP="00AC78F0">
      <w:pPr>
        <w:spacing w:line="540" w:lineRule="exact"/>
        <w:ind w:firstLineChars="200" w:firstLine="600"/>
        <w:jc w:val="left"/>
        <w:rPr>
          <w:rFonts w:ascii="仿宋" w:eastAsia="仿宋" w:hAnsi="仿宋"/>
          <w:sz w:val="30"/>
          <w:szCs w:val="30"/>
        </w:rPr>
      </w:pPr>
      <w:r w:rsidRPr="00CE46E3">
        <w:rPr>
          <w:rFonts w:ascii="仿宋" w:eastAsia="仿宋" w:hAnsi="仿宋" w:hint="eastAsia"/>
          <w:sz w:val="30"/>
          <w:szCs w:val="30"/>
        </w:rPr>
        <w:t>（三）</w:t>
      </w:r>
      <w:bookmarkStart w:id="34" w:name="_Hlk76198165"/>
      <w:r w:rsidRPr="00CE46E3">
        <w:rPr>
          <w:rFonts w:ascii="仿宋" w:eastAsia="仿宋" w:hAnsi="仿宋" w:hint="eastAsia"/>
          <w:sz w:val="30"/>
          <w:szCs w:val="30"/>
        </w:rPr>
        <w:t>拒绝监督检查，阻碍执法人员进入其经营场所或者其他违法行为实施地，抢夺</w:t>
      </w:r>
      <w:r w:rsidR="00A76CFC">
        <w:rPr>
          <w:rFonts w:ascii="仿宋" w:eastAsia="仿宋" w:hAnsi="仿宋" w:hint="eastAsia"/>
          <w:sz w:val="30"/>
          <w:szCs w:val="30"/>
        </w:rPr>
        <w:t>、隐匿、转移</w:t>
      </w:r>
      <w:r w:rsidRPr="00CE46E3">
        <w:rPr>
          <w:rFonts w:ascii="仿宋" w:eastAsia="仿宋" w:hAnsi="仿宋" w:hint="eastAsia"/>
          <w:sz w:val="30"/>
          <w:szCs w:val="30"/>
        </w:rPr>
        <w:t>与违法行为有关的财物、资料等</w:t>
      </w:r>
      <w:bookmarkEnd w:id="34"/>
      <w:r w:rsidRPr="00CE46E3">
        <w:rPr>
          <w:rFonts w:ascii="仿宋" w:eastAsia="仿宋" w:hAnsi="仿宋" w:hint="eastAsia"/>
          <w:sz w:val="30"/>
          <w:szCs w:val="30"/>
        </w:rPr>
        <w:t>；</w:t>
      </w:r>
    </w:p>
    <w:p w14:paraId="5D0F0B0E" w14:textId="781A9577" w:rsidR="005E41BE" w:rsidRDefault="00CE46E3" w:rsidP="00AC78F0">
      <w:pPr>
        <w:spacing w:line="540" w:lineRule="exact"/>
        <w:ind w:firstLineChars="200" w:firstLine="600"/>
        <w:jc w:val="left"/>
        <w:rPr>
          <w:rFonts w:ascii="仿宋" w:eastAsia="仿宋" w:hAnsi="仿宋"/>
          <w:sz w:val="30"/>
          <w:szCs w:val="30"/>
        </w:rPr>
      </w:pPr>
      <w:r w:rsidRPr="00CE46E3">
        <w:rPr>
          <w:rFonts w:ascii="仿宋" w:eastAsia="仿宋" w:hAnsi="仿宋" w:hint="eastAsia"/>
          <w:sz w:val="30"/>
          <w:szCs w:val="30"/>
        </w:rPr>
        <w:t>（四）</w:t>
      </w:r>
      <w:r w:rsidR="005E41BE">
        <w:rPr>
          <w:rFonts w:ascii="仿宋" w:eastAsia="仿宋" w:hAnsi="仿宋" w:hint="eastAsia"/>
          <w:sz w:val="30"/>
          <w:szCs w:val="30"/>
        </w:rPr>
        <w:t>同时实施两种以上（不含本数）侵权行为的；</w:t>
      </w:r>
    </w:p>
    <w:p w14:paraId="03F3A3E8" w14:textId="673E4157" w:rsidR="004F26F7" w:rsidRDefault="005E41BE"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（五）</w:t>
      </w:r>
      <w:r w:rsidR="00CE46E3" w:rsidRPr="00CE46E3">
        <w:rPr>
          <w:rFonts w:ascii="仿宋" w:eastAsia="仿宋" w:hAnsi="仿宋" w:hint="eastAsia"/>
          <w:sz w:val="30"/>
          <w:szCs w:val="30"/>
        </w:rPr>
        <w:t>其他情节严重</w:t>
      </w:r>
      <w:r w:rsidR="00316A8E">
        <w:rPr>
          <w:rFonts w:ascii="仿宋" w:eastAsia="仿宋" w:hAnsi="仿宋" w:hint="eastAsia"/>
          <w:sz w:val="30"/>
          <w:szCs w:val="30"/>
        </w:rPr>
        <w:t>的行为</w:t>
      </w:r>
      <w:r w:rsidR="00CE46E3" w:rsidRPr="00CE46E3">
        <w:rPr>
          <w:rFonts w:ascii="仿宋" w:eastAsia="仿宋" w:hAnsi="仿宋" w:hint="eastAsia"/>
          <w:sz w:val="30"/>
          <w:szCs w:val="30"/>
        </w:rPr>
        <w:t>。</w:t>
      </w:r>
    </w:p>
    <w:p w14:paraId="78A4A6D1" w14:textId="6D8E0D89" w:rsidR="003F42C4" w:rsidRDefault="00AC78F0"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对</w:t>
      </w:r>
      <w:r w:rsidR="00316A8E" w:rsidRPr="00316A8E">
        <w:rPr>
          <w:rFonts w:ascii="仿宋" w:eastAsia="仿宋" w:hAnsi="仿宋" w:hint="eastAsia"/>
          <w:sz w:val="30"/>
          <w:szCs w:val="30"/>
        </w:rPr>
        <w:t>前款第（</w:t>
      </w:r>
      <w:r w:rsidR="00316A8E">
        <w:rPr>
          <w:rFonts w:ascii="仿宋" w:eastAsia="仿宋" w:hAnsi="仿宋" w:hint="eastAsia"/>
          <w:sz w:val="30"/>
          <w:szCs w:val="30"/>
        </w:rPr>
        <w:t>五</w:t>
      </w:r>
      <w:r w:rsidR="00316A8E" w:rsidRPr="00316A8E">
        <w:rPr>
          <w:rFonts w:ascii="仿宋" w:eastAsia="仿宋" w:hAnsi="仿宋" w:hint="eastAsia"/>
          <w:sz w:val="30"/>
          <w:szCs w:val="30"/>
        </w:rPr>
        <w:t>）项</w:t>
      </w:r>
      <w:r>
        <w:rPr>
          <w:rFonts w:ascii="仿宋" w:eastAsia="仿宋" w:hAnsi="仿宋" w:hint="eastAsia"/>
          <w:sz w:val="30"/>
          <w:szCs w:val="30"/>
        </w:rPr>
        <w:t>情节严重情形的认定</w:t>
      </w:r>
      <w:r w:rsidR="00316A8E" w:rsidRPr="00316A8E">
        <w:rPr>
          <w:rFonts w:ascii="仿宋" w:eastAsia="仿宋" w:hAnsi="仿宋" w:hint="eastAsia"/>
          <w:sz w:val="30"/>
          <w:szCs w:val="30"/>
        </w:rPr>
        <w:t>，按照《规范行政处罚裁量权行使的若干规定》</w:t>
      </w:r>
      <w:r>
        <w:rPr>
          <w:rFonts w:ascii="仿宋" w:eastAsia="仿宋" w:hAnsi="仿宋" w:hint="eastAsia"/>
          <w:sz w:val="30"/>
          <w:szCs w:val="30"/>
        </w:rPr>
        <w:t>第二十一条的规定</w:t>
      </w:r>
      <w:r w:rsidR="00316A8E" w:rsidRPr="00316A8E">
        <w:rPr>
          <w:rFonts w:ascii="仿宋" w:eastAsia="仿宋" w:hAnsi="仿宋" w:hint="eastAsia"/>
          <w:sz w:val="30"/>
          <w:szCs w:val="30"/>
        </w:rPr>
        <w:t>办理。</w:t>
      </w:r>
    </w:p>
    <w:p w14:paraId="4A03609B" w14:textId="5BE6DF43" w:rsidR="00316A8E" w:rsidRDefault="005E41BE" w:rsidP="00AC78F0">
      <w:pPr>
        <w:spacing w:line="540" w:lineRule="exact"/>
        <w:ind w:firstLineChars="200" w:firstLine="600"/>
        <w:jc w:val="left"/>
        <w:rPr>
          <w:rFonts w:ascii="仿宋" w:eastAsia="仿宋" w:hAnsi="仿宋"/>
          <w:sz w:val="30"/>
          <w:szCs w:val="30"/>
        </w:rPr>
      </w:pPr>
      <w:r>
        <w:rPr>
          <w:rFonts w:ascii="仿宋" w:eastAsia="仿宋" w:hAnsi="仿宋" w:hint="eastAsia"/>
          <w:sz w:val="30"/>
          <w:szCs w:val="30"/>
        </w:rPr>
        <w:t>六</w:t>
      </w:r>
      <w:r w:rsidR="00316A8E">
        <w:rPr>
          <w:rFonts w:ascii="仿宋" w:eastAsia="仿宋" w:hAnsi="仿宋" w:hint="eastAsia"/>
          <w:sz w:val="30"/>
          <w:szCs w:val="30"/>
        </w:rPr>
        <w:t>、</w:t>
      </w:r>
      <w:r w:rsidR="00316A8E" w:rsidRPr="00316A8E">
        <w:rPr>
          <w:rFonts w:ascii="仿宋" w:eastAsia="仿宋" w:hAnsi="仿宋" w:hint="eastAsia"/>
          <w:sz w:val="30"/>
          <w:szCs w:val="30"/>
        </w:rPr>
        <w:t>本基准自</w:t>
      </w:r>
      <w:r w:rsidR="00316A8E" w:rsidRPr="00316A8E">
        <w:rPr>
          <w:rFonts w:ascii="仿宋" w:eastAsia="仿宋" w:hAnsi="仿宋"/>
          <w:sz w:val="30"/>
          <w:szCs w:val="30"/>
        </w:rPr>
        <w:t>20</w:t>
      </w:r>
      <w:r w:rsidR="00316A8E">
        <w:rPr>
          <w:rFonts w:ascii="仿宋" w:eastAsia="仿宋" w:hAnsi="仿宋"/>
          <w:sz w:val="30"/>
          <w:szCs w:val="30"/>
        </w:rPr>
        <w:t>21</w:t>
      </w:r>
      <w:r w:rsidR="00316A8E" w:rsidRPr="00316A8E">
        <w:rPr>
          <w:rFonts w:ascii="仿宋" w:eastAsia="仿宋" w:hAnsi="仿宋"/>
          <w:sz w:val="30"/>
          <w:szCs w:val="30"/>
        </w:rPr>
        <w:t>年</w:t>
      </w:r>
      <w:r w:rsidR="00316A8E">
        <w:rPr>
          <w:rFonts w:ascii="仿宋" w:eastAsia="仿宋" w:hAnsi="仿宋"/>
          <w:sz w:val="30"/>
          <w:szCs w:val="30"/>
        </w:rPr>
        <w:t xml:space="preserve">  </w:t>
      </w:r>
      <w:r w:rsidR="00316A8E" w:rsidRPr="00316A8E">
        <w:rPr>
          <w:rFonts w:ascii="仿宋" w:eastAsia="仿宋" w:hAnsi="仿宋"/>
          <w:sz w:val="30"/>
          <w:szCs w:val="30"/>
        </w:rPr>
        <w:t>月</w:t>
      </w:r>
      <w:r w:rsidR="00316A8E">
        <w:rPr>
          <w:rFonts w:ascii="仿宋" w:eastAsia="仿宋" w:hAnsi="仿宋"/>
          <w:sz w:val="30"/>
          <w:szCs w:val="30"/>
        </w:rPr>
        <w:t xml:space="preserve">  </w:t>
      </w:r>
      <w:r w:rsidR="00316A8E" w:rsidRPr="00316A8E">
        <w:rPr>
          <w:rFonts w:ascii="仿宋" w:eastAsia="仿宋" w:hAnsi="仿宋"/>
          <w:sz w:val="30"/>
          <w:szCs w:val="30"/>
        </w:rPr>
        <w:t>日起施行。</w:t>
      </w:r>
    </w:p>
    <w:p w14:paraId="66CFFBB3" w14:textId="53F8000E" w:rsidR="00AC78F0" w:rsidRDefault="00AC78F0" w:rsidP="00AC78F0">
      <w:pPr>
        <w:spacing w:line="540" w:lineRule="exact"/>
        <w:ind w:firstLineChars="200" w:firstLine="600"/>
        <w:jc w:val="left"/>
        <w:rPr>
          <w:rFonts w:ascii="仿宋" w:eastAsia="仿宋" w:hAnsi="仿宋"/>
          <w:sz w:val="30"/>
          <w:szCs w:val="30"/>
        </w:rPr>
      </w:pPr>
    </w:p>
    <w:p w14:paraId="6C2706DA" w14:textId="235B782B" w:rsidR="00AC78F0" w:rsidRDefault="00AC78F0" w:rsidP="00AC78F0">
      <w:pPr>
        <w:spacing w:line="540" w:lineRule="exact"/>
        <w:ind w:firstLineChars="200" w:firstLine="600"/>
        <w:jc w:val="left"/>
        <w:rPr>
          <w:rFonts w:ascii="仿宋" w:eastAsia="仿宋" w:hAnsi="仿宋"/>
          <w:sz w:val="30"/>
          <w:szCs w:val="30"/>
        </w:rPr>
      </w:pPr>
    </w:p>
    <w:p w14:paraId="071DC57E" w14:textId="2E7B8BCD" w:rsidR="00AC78F0" w:rsidRDefault="00AC78F0" w:rsidP="00AC78F0">
      <w:pPr>
        <w:spacing w:line="540" w:lineRule="exact"/>
        <w:ind w:firstLineChars="200" w:firstLine="600"/>
        <w:jc w:val="left"/>
        <w:rPr>
          <w:rFonts w:ascii="仿宋" w:eastAsia="仿宋" w:hAnsi="仿宋"/>
          <w:sz w:val="30"/>
          <w:szCs w:val="30"/>
        </w:rPr>
      </w:pPr>
    </w:p>
    <w:p w14:paraId="54AEF86F" w14:textId="01170ED9" w:rsidR="00AC78F0" w:rsidRDefault="00AC78F0" w:rsidP="00AC78F0">
      <w:pPr>
        <w:spacing w:line="540" w:lineRule="exact"/>
        <w:ind w:firstLineChars="200" w:firstLine="600"/>
        <w:jc w:val="left"/>
        <w:rPr>
          <w:rFonts w:ascii="仿宋" w:eastAsia="仿宋" w:hAnsi="仿宋"/>
          <w:sz w:val="30"/>
          <w:szCs w:val="30"/>
        </w:rPr>
      </w:pPr>
    </w:p>
    <w:p w14:paraId="6CA15280" w14:textId="5A5D95B9" w:rsidR="00AC78F0" w:rsidRDefault="00AC78F0" w:rsidP="00AC78F0">
      <w:pPr>
        <w:spacing w:line="540" w:lineRule="exact"/>
        <w:ind w:firstLineChars="200" w:firstLine="600"/>
        <w:jc w:val="left"/>
        <w:rPr>
          <w:rFonts w:ascii="仿宋" w:eastAsia="仿宋" w:hAnsi="仿宋"/>
          <w:sz w:val="30"/>
          <w:szCs w:val="30"/>
        </w:rPr>
      </w:pPr>
    </w:p>
    <w:p w14:paraId="5345C25B" w14:textId="363E0955" w:rsidR="005E41BE" w:rsidRDefault="005E41BE" w:rsidP="00AC78F0">
      <w:pPr>
        <w:spacing w:line="540" w:lineRule="exact"/>
        <w:ind w:firstLineChars="200" w:firstLine="600"/>
        <w:jc w:val="left"/>
        <w:rPr>
          <w:rFonts w:ascii="仿宋" w:eastAsia="仿宋" w:hAnsi="仿宋"/>
          <w:sz w:val="30"/>
          <w:szCs w:val="30"/>
        </w:rPr>
      </w:pPr>
    </w:p>
    <w:p w14:paraId="04F8C76B" w14:textId="15905F3F" w:rsidR="005E41BE" w:rsidRDefault="005E41BE" w:rsidP="00AC78F0">
      <w:pPr>
        <w:spacing w:line="540" w:lineRule="exact"/>
        <w:ind w:firstLineChars="200" w:firstLine="600"/>
        <w:jc w:val="left"/>
        <w:rPr>
          <w:rFonts w:ascii="仿宋" w:eastAsia="仿宋" w:hAnsi="仿宋"/>
          <w:sz w:val="30"/>
          <w:szCs w:val="30"/>
        </w:rPr>
      </w:pPr>
    </w:p>
    <w:p w14:paraId="5EA2BAEB" w14:textId="77777777" w:rsidR="005E41BE" w:rsidRDefault="005E41BE" w:rsidP="00AC78F0">
      <w:pPr>
        <w:spacing w:line="540" w:lineRule="exact"/>
        <w:ind w:firstLineChars="200" w:firstLine="600"/>
        <w:jc w:val="left"/>
        <w:rPr>
          <w:rFonts w:ascii="仿宋" w:eastAsia="仿宋" w:hAnsi="仿宋" w:hint="eastAsia"/>
          <w:sz w:val="30"/>
          <w:szCs w:val="30"/>
        </w:rPr>
      </w:pPr>
    </w:p>
    <w:p w14:paraId="0B5A3169" w14:textId="030C7D6D" w:rsidR="00316A8E" w:rsidRPr="00FA70FE" w:rsidRDefault="00316A8E" w:rsidP="00401F62">
      <w:pPr>
        <w:spacing w:line="480" w:lineRule="exact"/>
        <w:jc w:val="center"/>
        <w:rPr>
          <w:rFonts w:ascii="微软雅黑" w:eastAsia="微软雅黑" w:hAnsi="微软雅黑"/>
          <w:b/>
          <w:bCs/>
          <w:sz w:val="36"/>
          <w:szCs w:val="36"/>
        </w:rPr>
      </w:pPr>
      <w:bookmarkStart w:id="35" w:name="_Hlk76198408"/>
      <w:bookmarkStart w:id="36" w:name="（4）有奖裁量基准"/>
      <w:r>
        <w:rPr>
          <w:rFonts w:ascii="微软雅黑" w:eastAsia="微软雅黑" w:hAnsi="微软雅黑" w:hint="eastAsia"/>
          <w:b/>
          <w:bCs/>
          <w:sz w:val="36"/>
          <w:szCs w:val="36"/>
        </w:rPr>
        <w:lastRenderedPageBreak/>
        <w:t>不正当有奖销售</w:t>
      </w:r>
      <w:r w:rsidRPr="00FA70FE">
        <w:rPr>
          <w:rFonts w:ascii="微软雅黑" w:eastAsia="微软雅黑" w:hAnsi="微软雅黑" w:hint="eastAsia"/>
          <w:b/>
          <w:bCs/>
          <w:sz w:val="36"/>
          <w:szCs w:val="36"/>
        </w:rPr>
        <w:t>行为处罚裁量基准</w:t>
      </w:r>
      <w:bookmarkEnd w:id="35"/>
    </w:p>
    <w:bookmarkEnd w:id="36"/>
    <w:p w14:paraId="1E263F78" w14:textId="77777777" w:rsidR="00316A8E" w:rsidRDefault="00316A8E" w:rsidP="00401F62">
      <w:pPr>
        <w:spacing w:line="480" w:lineRule="exact"/>
        <w:jc w:val="cente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p>
    <w:p w14:paraId="3C5DAC85" w14:textId="77777777" w:rsidR="00316A8E" w:rsidRPr="00C23B1D" w:rsidRDefault="00316A8E" w:rsidP="00401F62">
      <w:pPr>
        <w:spacing w:line="480" w:lineRule="exact"/>
        <w:ind w:firstLineChars="200" w:firstLine="600"/>
        <w:jc w:val="center"/>
        <w:rPr>
          <w:rFonts w:ascii="仿宋" w:eastAsia="仿宋" w:hAnsi="仿宋"/>
          <w:sz w:val="30"/>
          <w:szCs w:val="30"/>
        </w:rPr>
      </w:pPr>
    </w:p>
    <w:p w14:paraId="2D3965A1" w14:textId="5971D605" w:rsidR="00605D87" w:rsidRDefault="00316A8E"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一、本基准所称的“</w:t>
      </w:r>
      <w:r w:rsidRPr="00316A8E">
        <w:rPr>
          <w:rFonts w:ascii="仿宋" w:eastAsia="仿宋" w:hAnsi="仿宋" w:hint="eastAsia"/>
          <w:sz w:val="30"/>
          <w:szCs w:val="30"/>
        </w:rPr>
        <w:t>不正当有奖销售行为</w:t>
      </w:r>
      <w:r>
        <w:rPr>
          <w:rFonts w:ascii="仿宋" w:eastAsia="仿宋" w:hAnsi="仿宋" w:hint="eastAsia"/>
          <w:sz w:val="30"/>
          <w:szCs w:val="30"/>
        </w:rPr>
        <w:t>”是指违反《中华人民共和国反不正当竞争法》</w:t>
      </w:r>
      <w:r w:rsidR="00605D87" w:rsidRPr="00605D87">
        <w:rPr>
          <w:rFonts w:ascii="仿宋" w:eastAsia="仿宋" w:hAnsi="仿宋" w:hint="eastAsia"/>
          <w:sz w:val="30"/>
          <w:szCs w:val="30"/>
        </w:rPr>
        <w:t>第十条</w:t>
      </w:r>
      <w:r w:rsidR="001C6E07">
        <w:rPr>
          <w:rFonts w:ascii="仿宋" w:eastAsia="仿宋" w:hAnsi="仿宋" w:hint="eastAsia"/>
          <w:sz w:val="30"/>
          <w:szCs w:val="30"/>
        </w:rPr>
        <w:t>以及《</w:t>
      </w:r>
      <w:r w:rsidR="001C6E07" w:rsidRPr="001C6E07">
        <w:rPr>
          <w:rFonts w:ascii="仿宋" w:eastAsia="仿宋" w:hAnsi="仿宋" w:hint="eastAsia"/>
          <w:sz w:val="30"/>
          <w:szCs w:val="30"/>
        </w:rPr>
        <w:t>规范促销行为暂行规定</w:t>
      </w:r>
      <w:r w:rsidR="001C6E07">
        <w:rPr>
          <w:rFonts w:ascii="仿宋" w:eastAsia="仿宋" w:hAnsi="仿宋" w:hint="eastAsia"/>
          <w:sz w:val="30"/>
          <w:szCs w:val="30"/>
        </w:rPr>
        <w:t>》</w:t>
      </w:r>
      <w:r w:rsidR="00066A96" w:rsidRPr="00066A96">
        <w:rPr>
          <w:rFonts w:ascii="仿宋" w:eastAsia="仿宋" w:hAnsi="仿宋" w:hint="eastAsia"/>
          <w:sz w:val="30"/>
          <w:szCs w:val="30"/>
        </w:rPr>
        <w:t>有关有奖销售规定</w:t>
      </w:r>
      <w:r w:rsidR="00605D87">
        <w:rPr>
          <w:rFonts w:ascii="仿宋" w:eastAsia="仿宋" w:hAnsi="仿宋" w:hint="eastAsia"/>
          <w:sz w:val="30"/>
          <w:szCs w:val="30"/>
        </w:rPr>
        <w:t>的</w:t>
      </w:r>
      <w:r w:rsidR="00066A96">
        <w:rPr>
          <w:rFonts w:ascii="仿宋" w:eastAsia="仿宋" w:hAnsi="仿宋" w:hint="eastAsia"/>
          <w:sz w:val="30"/>
          <w:szCs w:val="30"/>
        </w:rPr>
        <w:t>不正当竞争行为</w:t>
      </w:r>
      <w:r>
        <w:rPr>
          <w:rFonts w:ascii="仿宋" w:eastAsia="仿宋" w:hAnsi="仿宋" w:hint="eastAsia"/>
          <w:sz w:val="30"/>
          <w:szCs w:val="30"/>
        </w:rPr>
        <w:t>。</w:t>
      </w:r>
      <w:r w:rsidR="001C6E07">
        <w:rPr>
          <w:rFonts w:ascii="仿宋" w:eastAsia="仿宋" w:hAnsi="仿宋" w:hint="eastAsia"/>
          <w:sz w:val="30"/>
          <w:szCs w:val="30"/>
        </w:rPr>
        <w:t>主要</w:t>
      </w:r>
      <w:r w:rsidR="00605D87">
        <w:rPr>
          <w:rFonts w:ascii="仿宋" w:eastAsia="仿宋" w:hAnsi="仿宋" w:hint="eastAsia"/>
          <w:sz w:val="30"/>
          <w:szCs w:val="30"/>
        </w:rPr>
        <w:t>包括以下三种情形：</w:t>
      </w:r>
    </w:p>
    <w:p w14:paraId="622A8888" w14:textId="77777777" w:rsidR="00605D87" w:rsidRDefault="00605D87" w:rsidP="00401F62">
      <w:pPr>
        <w:spacing w:line="460" w:lineRule="exact"/>
        <w:ind w:firstLineChars="200" w:firstLine="600"/>
        <w:jc w:val="left"/>
        <w:rPr>
          <w:rFonts w:ascii="仿宋" w:eastAsia="仿宋" w:hAnsi="仿宋"/>
          <w:sz w:val="30"/>
          <w:szCs w:val="30"/>
        </w:rPr>
      </w:pPr>
      <w:r w:rsidRPr="00605D87">
        <w:rPr>
          <w:rFonts w:ascii="仿宋" w:eastAsia="仿宋" w:hAnsi="仿宋" w:hint="eastAsia"/>
          <w:sz w:val="30"/>
          <w:szCs w:val="30"/>
        </w:rPr>
        <w:t>（一）所设奖的种类、兑奖条件、奖金金额或者奖品等有奖销售信息不明确，影响兑奖；</w:t>
      </w:r>
    </w:p>
    <w:p w14:paraId="129F0275" w14:textId="77777777" w:rsidR="00605D87" w:rsidRDefault="00605D87" w:rsidP="00401F62">
      <w:pPr>
        <w:spacing w:line="460" w:lineRule="exact"/>
        <w:ind w:firstLineChars="200" w:firstLine="600"/>
        <w:jc w:val="left"/>
        <w:rPr>
          <w:rFonts w:ascii="仿宋" w:eastAsia="仿宋" w:hAnsi="仿宋"/>
          <w:sz w:val="30"/>
          <w:szCs w:val="30"/>
        </w:rPr>
      </w:pPr>
      <w:r w:rsidRPr="00605D87">
        <w:rPr>
          <w:rFonts w:ascii="仿宋" w:eastAsia="仿宋" w:hAnsi="仿宋" w:hint="eastAsia"/>
          <w:sz w:val="30"/>
          <w:szCs w:val="30"/>
        </w:rPr>
        <w:t>（二）采用谎称有奖或者故意让内定人员中奖的欺骗方式进行有奖销售；</w:t>
      </w:r>
    </w:p>
    <w:p w14:paraId="3B956F5D" w14:textId="5E2288DF" w:rsidR="00605D87" w:rsidRDefault="00605D87" w:rsidP="00401F62">
      <w:pPr>
        <w:spacing w:line="460" w:lineRule="exact"/>
        <w:ind w:firstLineChars="200" w:firstLine="600"/>
        <w:jc w:val="left"/>
        <w:rPr>
          <w:rFonts w:ascii="仿宋" w:eastAsia="仿宋" w:hAnsi="仿宋"/>
          <w:sz w:val="30"/>
          <w:szCs w:val="30"/>
        </w:rPr>
      </w:pPr>
      <w:r w:rsidRPr="00605D87">
        <w:rPr>
          <w:rFonts w:ascii="仿宋" w:eastAsia="仿宋" w:hAnsi="仿宋" w:hint="eastAsia"/>
          <w:sz w:val="30"/>
          <w:szCs w:val="30"/>
        </w:rPr>
        <w:t>（三）抽奖式的有奖销售，最高奖的金额超过五万元。</w:t>
      </w:r>
    </w:p>
    <w:p w14:paraId="6DE9AA60" w14:textId="7389B3BC" w:rsidR="003F20FC" w:rsidRDefault="003F20FC" w:rsidP="00401F62">
      <w:pPr>
        <w:spacing w:line="460" w:lineRule="exact"/>
        <w:ind w:firstLineChars="200" w:firstLine="600"/>
        <w:jc w:val="left"/>
        <w:rPr>
          <w:rFonts w:ascii="仿宋" w:eastAsia="仿宋" w:hAnsi="仿宋"/>
          <w:sz w:val="30"/>
          <w:szCs w:val="30"/>
        </w:rPr>
      </w:pPr>
      <w:r w:rsidRPr="003F20FC">
        <w:rPr>
          <w:rFonts w:ascii="仿宋" w:eastAsia="仿宋" w:hAnsi="仿宋" w:hint="eastAsia"/>
          <w:sz w:val="30"/>
          <w:szCs w:val="30"/>
        </w:rPr>
        <w:t>经政府或者政府有关部门依法批准的有奖募捐及其他彩票发售活动，不适用本</w:t>
      </w:r>
      <w:r>
        <w:rPr>
          <w:rFonts w:ascii="仿宋" w:eastAsia="仿宋" w:hAnsi="仿宋" w:hint="eastAsia"/>
          <w:sz w:val="30"/>
          <w:szCs w:val="30"/>
        </w:rPr>
        <w:t>基准</w:t>
      </w:r>
      <w:r w:rsidRPr="003F20FC">
        <w:rPr>
          <w:rFonts w:ascii="仿宋" w:eastAsia="仿宋" w:hAnsi="仿宋" w:hint="eastAsia"/>
          <w:sz w:val="30"/>
          <w:szCs w:val="30"/>
        </w:rPr>
        <w:t>。</w:t>
      </w:r>
    </w:p>
    <w:p w14:paraId="5F86E821" w14:textId="156B72AF" w:rsidR="00316A8E" w:rsidRPr="00605D87" w:rsidRDefault="00605D87"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二、</w:t>
      </w:r>
      <w:r w:rsidR="002B1402" w:rsidRPr="002B1402">
        <w:rPr>
          <w:rFonts w:ascii="仿宋" w:eastAsia="仿宋" w:hAnsi="仿宋" w:hint="eastAsia"/>
          <w:sz w:val="30"/>
          <w:szCs w:val="30"/>
        </w:rPr>
        <w:t>经营者为了推广移动客户端、招揽客户、提高知名度、获取流量、提高点击率等，附带性地提供物品、奖金或者其他利益的行为</w:t>
      </w:r>
      <w:r w:rsidR="002B1402">
        <w:rPr>
          <w:rFonts w:ascii="仿宋" w:eastAsia="仿宋" w:hAnsi="仿宋" w:hint="eastAsia"/>
          <w:sz w:val="30"/>
          <w:szCs w:val="30"/>
        </w:rPr>
        <w:t>，属于有奖销售范畴</w:t>
      </w:r>
      <w:r w:rsidR="00066A96">
        <w:rPr>
          <w:rFonts w:ascii="仿宋" w:eastAsia="仿宋" w:hAnsi="仿宋" w:hint="eastAsia"/>
          <w:sz w:val="30"/>
          <w:szCs w:val="30"/>
        </w:rPr>
        <w:t>，应当遵守《中华人民共和国反不正当竞争法》第十条以及</w:t>
      </w:r>
      <w:r w:rsidR="00066A96" w:rsidRPr="00066A96">
        <w:rPr>
          <w:rFonts w:ascii="仿宋" w:eastAsia="仿宋" w:hAnsi="仿宋" w:hint="eastAsia"/>
          <w:sz w:val="30"/>
          <w:szCs w:val="30"/>
        </w:rPr>
        <w:t>《规范促销行为暂行规定》</w:t>
      </w:r>
      <w:bookmarkStart w:id="37" w:name="_Hlk76200764"/>
      <w:r w:rsidR="00066A96">
        <w:rPr>
          <w:rFonts w:ascii="仿宋" w:eastAsia="仿宋" w:hAnsi="仿宋" w:hint="eastAsia"/>
          <w:sz w:val="30"/>
          <w:szCs w:val="30"/>
        </w:rPr>
        <w:t>有关有奖销售的规定</w:t>
      </w:r>
      <w:bookmarkEnd w:id="37"/>
      <w:r w:rsidR="002B1402" w:rsidRPr="002B1402">
        <w:rPr>
          <w:rFonts w:ascii="仿宋" w:eastAsia="仿宋" w:hAnsi="仿宋" w:hint="eastAsia"/>
          <w:sz w:val="30"/>
          <w:szCs w:val="30"/>
        </w:rPr>
        <w:t>。</w:t>
      </w:r>
    </w:p>
    <w:p w14:paraId="4A3DF80E" w14:textId="40E5F66B" w:rsidR="00316A8E" w:rsidRDefault="002B1402"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三、不正当有奖销售行为应当按照《中华人民共和国反不正当竞争法》及其配套规章</w:t>
      </w:r>
      <w:r w:rsidRPr="002B1402">
        <w:rPr>
          <w:rFonts w:ascii="仿宋" w:eastAsia="仿宋" w:hAnsi="仿宋" w:hint="eastAsia"/>
          <w:sz w:val="30"/>
          <w:szCs w:val="30"/>
        </w:rPr>
        <w:t>《规范促销行为暂行规定》</w:t>
      </w:r>
      <w:r w:rsidR="001C6E07">
        <w:rPr>
          <w:rFonts w:ascii="仿宋" w:eastAsia="仿宋" w:hAnsi="仿宋" w:hint="eastAsia"/>
          <w:sz w:val="30"/>
          <w:szCs w:val="30"/>
        </w:rPr>
        <w:t>予以认定并</w:t>
      </w:r>
      <w:r>
        <w:rPr>
          <w:rFonts w:ascii="仿宋" w:eastAsia="仿宋" w:hAnsi="仿宋" w:hint="eastAsia"/>
          <w:sz w:val="30"/>
          <w:szCs w:val="30"/>
        </w:rPr>
        <w:t>实施行政处罚</w:t>
      </w:r>
      <w:r w:rsidR="002E2B3A">
        <w:rPr>
          <w:rFonts w:ascii="仿宋" w:eastAsia="仿宋" w:hAnsi="仿宋" w:hint="eastAsia"/>
          <w:sz w:val="30"/>
          <w:szCs w:val="30"/>
        </w:rPr>
        <w:t>。行政处罚的具体裁量应当按照</w:t>
      </w:r>
      <w:r>
        <w:rPr>
          <w:rFonts w:ascii="仿宋" w:eastAsia="仿宋" w:hAnsi="仿宋" w:hint="eastAsia"/>
          <w:sz w:val="30"/>
          <w:szCs w:val="30"/>
        </w:rPr>
        <w:t>本基准及《规范行政处罚裁量权行使的若干规定》</w:t>
      </w:r>
      <w:r w:rsidR="002E2B3A">
        <w:rPr>
          <w:rFonts w:ascii="仿宋" w:eastAsia="仿宋" w:hAnsi="仿宋" w:hint="eastAsia"/>
          <w:sz w:val="30"/>
          <w:szCs w:val="30"/>
        </w:rPr>
        <w:t>执行</w:t>
      </w:r>
      <w:r>
        <w:rPr>
          <w:rFonts w:ascii="仿宋" w:eastAsia="仿宋" w:hAnsi="仿宋" w:hint="eastAsia"/>
          <w:sz w:val="30"/>
          <w:szCs w:val="30"/>
        </w:rPr>
        <w:t>。</w:t>
      </w:r>
    </w:p>
    <w:p w14:paraId="512B4FB2" w14:textId="03555F60" w:rsidR="0017512B" w:rsidRDefault="0017512B" w:rsidP="00401F62">
      <w:pPr>
        <w:spacing w:line="460" w:lineRule="exact"/>
        <w:ind w:firstLineChars="200" w:firstLine="600"/>
        <w:jc w:val="left"/>
        <w:rPr>
          <w:rFonts w:ascii="仿宋" w:eastAsia="仿宋" w:hAnsi="仿宋"/>
          <w:sz w:val="30"/>
          <w:szCs w:val="30"/>
        </w:rPr>
      </w:pPr>
      <w:bookmarkStart w:id="38" w:name="_Hlk76202411"/>
      <w:r>
        <w:rPr>
          <w:rFonts w:ascii="仿宋" w:eastAsia="仿宋" w:hAnsi="仿宋" w:hint="eastAsia"/>
          <w:sz w:val="30"/>
          <w:szCs w:val="30"/>
        </w:rPr>
        <w:t>作出行政处罚决定</w:t>
      </w:r>
      <w:r w:rsidRPr="0017512B">
        <w:rPr>
          <w:rFonts w:ascii="仿宋" w:eastAsia="仿宋" w:hAnsi="仿宋" w:hint="eastAsia"/>
          <w:sz w:val="30"/>
          <w:szCs w:val="30"/>
        </w:rPr>
        <w:t>前</w:t>
      </w:r>
      <w:r>
        <w:rPr>
          <w:rFonts w:ascii="仿宋" w:eastAsia="仿宋" w:hAnsi="仿宋" w:hint="eastAsia"/>
          <w:sz w:val="30"/>
          <w:szCs w:val="30"/>
        </w:rPr>
        <w:t>，市场监督管理部门</w:t>
      </w:r>
      <w:r w:rsidRPr="0017512B">
        <w:rPr>
          <w:rFonts w:ascii="仿宋" w:eastAsia="仿宋" w:hAnsi="仿宋" w:hint="eastAsia"/>
          <w:sz w:val="30"/>
          <w:szCs w:val="30"/>
        </w:rPr>
        <w:t>已经</w:t>
      </w:r>
      <w:r w:rsidR="00D952FB">
        <w:rPr>
          <w:rFonts w:ascii="仿宋" w:eastAsia="仿宋" w:hAnsi="仿宋" w:hint="eastAsia"/>
          <w:sz w:val="30"/>
          <w:szCs w:val="30"/>
        </w:rPr>
        <w:t>对不正当有奖销售行为</w:t>
      </w:r>
      <w:r w:rsidRPr="0017512B">
        <w:rPr>
          <w:rFonts w:ascii="仿宋" w:eastAsia="仿宋" w:hAnsi="仿宋" w:hint="eastAsia"/>
          <w:sz w:val="30"/>
          <w:szCs w:val="30"/>
        </w:rPr>
        <w:t>作出责令停止违法行为决定，</w:t>
      </w:r>
      <w:r w:rsidR="007B697B">
        <w:rPr>
          <w:rFonts w:ascii="仿宋" w:eastAsia="仿宋" w:hAnsi="仿宋" w:hint="eastAsia"/>
          <w:sz w:val="30"/>
          <w:szCs w:val="30"/>
        </w:rPr>
        <w:t>或者</w:t>
      </w:r>
      <w:r w:rsidRPr="0017512B">
        <w:rPr>
          <w:rFonts w:ascii="仿宋" w:eastAsia="仿宋" w:hAnsi="仿宋" w:hint="eastAsia"/>
          <w:sz w:val="30"/>
          <w:szCs w:val="30"/>
        </w:rPr>
        <w:t>当事人已经停止或者终止违法行为的，无需</w:t>
      </w:r>
      <w:r>
        <w:rPr>
          <w:rFonts w:ascii="仿宋" w:eastAsia="仿宋" w:hAnsi="仿宋" w:hint="eastAsia"/>
          <w:sz w:val="30"/>
          <w:szCs w:val="30"/>
        </w:rPr>
        <w:t>在</w:t>
      </w:r>
      <w:r w:rsidR="00D952FB">
        <w:rPr>
          <w:rFonts w:ascii="仿宋" w:eastAsia="仿宋" w:hAnsi="仿宋" w:hint="eastAsia"/>
          <w:sz w:val="30"/>
          <w:szCs w:val="30"/>
        </w:rPr>
        <w:t>《</w:t>
      </w:r>
      <w:r>
        <w:rPr>
          <w:rFonts w:ascii="仿宋" w:eastAsia="仿宋" w:hAnsi="仿宋" w:hint="eastAsia"/>
          <w:sz w:val="30"/>
          <w:szCs w:val="30"/>
        </w:rPr>
        <w:t>行政处罚决定</w:t>
      </w:r>
      <w:r w:rsidR="00D952FB">
        <w:rPr>
          <w:rFonts w:ascii="仿宋" w:eastAsia="仿宋" w:hAnsi="仿宋" w:hint="eastAsia"/>
          <w:sz w:val="30"/>
          <w:szCs w:val="30"/>
        </w:rPr>
        <w:t>书》中</w:t>
      </w:r>
      <w:r w:rsidRPr="0017512B">
        <w:rPr>
          <w:rFonts w:ascii="仿宋" w:eastAsia="仿宋" w:hAnsi="仿宋" w:hint="eastAsia"/>
          <w:sz w:val="30"/>
          <w:szCs w:val="30"/>
        </w:rPr>
        <w:t>再作责令</w:t>
      </w:r>
      <w:r w:rsidR="00D952FB">
        <w:rPr>
          <w:rFonts w:ascii="仿宋" w:eastAsia="仿宋" w:hAnsi="仿宋" w:hint="eastAsia"/>
          <w:sz w:val="30"/>
          <w:szCs w:val="30"/>
        </w:rPr>
        <w:t>停止违法行为的</w:t>
      </w:r>
      <w:r w:rsidRPr="0017512B">
        <w:rPr>
          <w:rFonts w:ascii="仿宋" w:eastAsia="仿宋" w:hAnsi="仿宋" w:hint="eastAsia"/>
          <w:sz w:val="30"/>
          <w:szCs w:val="30"/>
        </w:rPr>
        <w:t>决定</w:t>
      </w:r>
      <w:r>
        <w:rPr>
          <w:rFonts w:ascii="仿宋" w:eastAsia="仿宋" w:hAnsi="仿宋" w:hint="eastAsia"/>
          <w:sz w:val="30"/>
          <w:szCs w:val="30"/>
        </w:rPr>
        <w:t>。</w:t>
      </w:r>
    </w:p>
    <w:bookmarkEnd w:id="38"/>
    <w:p w14:paraId="55A8597F" w14:textId="6129A0DF" w:rsidR="002E2B3A" w:rsidRDefault="002E2B3A"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333FDE">
        <w:rPr>
          <w:rFonts w:ascii="仿宋" w:eastAsia="仿宋" w:hAnsi="仿宋" w:hint="eastAsia"/>
          <w:sz w:val="30"/>
          <w:szCs w:val="30"/>
        </w:rPr>
        <w:t>执法人员发现当事人有奖销售行为违法的，有权当场作出责令停止违法</w:t>
      </w:r>
      <w:r>
        <w:rPr>
          <w:rFonts w:ascii="仿宋" w:eastAsia="仿宋" w:hAnsi="仿宋" w:hint="eastAsia"/>
          <w:sz w:val="30"/>
          <w:szCs w:val="30"/>
        </w:rPr>
        <w:t>行为</w:t>
      </w:r>
      <w:r w:rsidR="00333FDE">
        <w:rPr>
          <w:rFonts w:ascii="仿宋" w:eastAsia="仿宋" w:hAnsi="仿宋" w:hint="eastAsia"/>
          <w:sz w:val="30"/>
          <w:szCs w:val="30"/>
        </w:rPr>
        <w:t>的决定，并制发</w:t>
      </w:r>
      <w:bookmarkStart w:id="39" w:name="_Hlk75856944"/>
      <w:r w:rsidR="00333FDE">
        <w:rPr>
          <w:rFonts w:ascii="仿宋" w:eastAsia="仿宋" w:hAnsi="仿宋" w:hint="eastAsia"/>
          <w:sz w:val="30"/>
          <w:szCs w:val="30"/>
        </w:rPr>
        <w:t>《责令改正通知书》</w:t>
      </w:r>
      <w:bookmarkEnd w:id="39"/>
      <w:r w:rsidR="00333FDE">
        <w:rPr>
          <w:rFonts w:ascii="仿宋" w:eastAsia="仿宋" w:hAnsi="仿宋" w:hint="eastAsia"/>
          <w:sz w:val="30"/>
          <w:szCs w:val="30"/>
        </w:rPr>
        <w:t>。</w:t>
      </w:r>
    </w:p>
    <w:p w14:paraId="16ED3A32" w14:textId="61699CE7" w:rsidR="00333FDE" w:rsidRDefault="002E2B3A" w:rsidP="00401F62">
      <w:pPr>
        <w:spacing w:line="460" w:lineRule="exact"/>
        <w:ind w:firstLineChars="200" w:firstLine="600"/>
        <w:jc w:val="left"/>
        <w:rPr>
          <w:rFonts w:ascii="仿宋" w:eastAsia="仿宋" w:hAnsi="仿宋"/>
          <w:sz w:val="30"/>
          <w:szCs w:val="30"/>
        </w:rPr>
      </w:pPr>
      <w:bookmarkStart w:id="40" w:name="_Hlk76201128"/>
      <w:r>
        <w:rPr>
          <w:rFonts w:ascii="仿宋" w:eastAsia="仿宋" w:hAnsi="仿宋" w:hint="eastAsia"/>
          <w:sz w:val="30"/>
          <w:szCs w:val="30"/>
        </w:rPr>
        <w:t>对</w:t>
      </w:r>
      <w:r w:rsidRPr="002E2B3A">
        <w:rPr>
          <w:rFonts w:ascii="仿宋" w:eastAsia="仿宋" w:hAnsi="仿宋" w:hint="eastAsia"/>
          <w:sz w:val="30"/>
          <w:szCs w:val="30"/>
        </w:rPr>
        <w:t>尚未开奖</w:t>
      </w:r>
      <w:r>
        <w:rPr>
          <w:rFonts w:ascii="仿宋" w:eastAsia="仿宋" w:hAnsi="仿宋" w:hint="eastAsia"/>
          <w:sz w:val="30"/>
          <w:szCs w:val="30"/>
        </w:rPr>
        <w:t>的违法有奖销售，</w:t>
      </w:r>
      <w:r w:rsidR="00F07B1A" w:rsidRPr="00F07B1A">
        <w:rPr>
          <w:rFonts w:ascii="仿宋" w:eastAsia="仿宋" w:hAnsi="仿宋" w:hint="eastAsia"/>
          <w:sz w:val="30"/>
          <w:szCs w:val="30"/>
        </w:rPr>
        <w:t>《责令改正通知书》</w:t>
      </w:r>
      <w:r>
        <w:rPr>
          <w:rFonts w:ascii="仿宋" w:eastAsia="仿宋" w:hAnsi="仿宋" w:hint="eastAsia"/>
          <w:sz w:val="30"/>
          <w:szCs w:val="30"/>
        </w:rPr>
        <w:t>应当</w:t>
      </w:r>
      <w:r w:rsidR="00333FDE">
        <w:rPr>
          <w:rFonts w:ascii="仿宋" w:eastAsia="仿宋" w:hAnsi="仿宋" w:hint="eastAsia"/>
          <w:sz w:val="30"/>
          <w:szCs w:val="30"/>
        </w:rPr>
        <w:t>醒目</w:t>
      </w:r>
      <w:r w:rsidR="00333FDE">
        <w:rPr>
          <w:rFonts w:ascii="仿宋" w:eastAsia="仿宋" w:hAnsi="仿宋" w:hint="eastAsia"/>
          <w:sz w:val="30"/>
          <w:szCs w:val="30"/>
        </w:rPr>
        <w:lastRenderedPageBreak/>
        <w:t>载明当事人拒绝</w:t>
      </w:r>
      <w:r w:rsidR="009A3B86">
        <w:rPr>
          <w:rFonts w:ascii="仿宋" w:eastAsia="仿宋" w:hAnsi="仿宋" w:hint="eastAsia"/>
          <w:sz w:val="30"/>
          <w:szCs w:val="30"/>
        </w:rPr>
        <w:t>执行责令</w:t>
      </w:r>
      <w:r w:rsidR="00333FDE">
        <w:rPr>
          <w:rFonts w:ascii="仿宋" w:eastAsia="仿宋" w:hAnsi="仿宋" w:hint="eastAsia"/>
          <w:sz w:val="30"/>
          <w:szCs w:val="30"/>
        </w:rPr>
        <w:t>停止违法行为</w:t>
      </w:r>
      <w:r w:rsidR="009A3B86">
        <w:rPr>
          <w:rFonts w:ascii="仿宋" w:eastAsia="仿宋" w:hAnsi="仿宋" w:hint="eastAsia"/>
          <w:sz w:val="30"/>
          <w:szCs w:val="30"/>
        </w:rPr>
        <w:t>决定</w:t>
      </w:r>
      <w:r w:rsidR="00333FDE">
        <w:rPr>
          <w:rFonts w:ascii="仿宋" w:eastAsia="仿宋" w:hAnsi="仿宋" w:hint="eastAsia"/>
          <w:sz w:val="30"/>
          <w:szCs w:val="30"/>
        </w:rPr>
        <w:t>的法律后果：</w:t>
      </w:r>
      <w:r w:rsidR="00333FDE" w:rsidRPr="00333FDE">
        <w:rPr>
          <w:rFonts w:ascii="仿宋" w:eastAsia="仿宋" w:hAnsi="仿宋" w:hint="eastAsia"/>
          <w:sz w:val="30"/>
          <w:szCs w:val="30"/>
        </w:rPr>
        <w:t>拒不停止</w:t>
      </w:r>
      <w:r w:rsidR="00333FDE">
        <w:rPr>
          <w:rFonts w:ascii="仿宋" w:eastAsia="仿宋" w:hAnsi="仿宋" w:hint="eastAsia"/>
          <w:sz w:val="30"/>
          <w:szCs w:val="30"/>
        </w:rPr>
        <w:t>违法</w:t>
      </w:r>
      <w:r w:rsidR="00333FDE" w:rsidRPr="00333FDE">
        <w:rPr>
          <w:rFonts w:ascii="仿宋" w:eastAsia="仿宋" w:hAnsi="仿宋" w:hint="eastAsia"/>
          <w:sz w:val="30"/>
          <w:szCs w:val="30"/>
        </w:rPr>
        <w:t>行为满</w:t>
      </w:r>
      <w:r w:rsidR="00F07B1A">
        <w:rPr>
          <w:rFonts w:ascii="仿宋" w:eastAsia="仿宋" w:hAnsi="仿宋"/>
          <w:sz w:val="30"/>
          <w:szCs w:val="30"/>
        </w:rPr>
        <w:t>2</w:t>
      </w:r>
      <w:r w:rsidR="00333FDE" w:rsidRPr="00333FDE">
        <w:rPr>
          <w:rFonts w:ascii="仿宋" w:eastAsia="仿宋" w:hAnsi="仿宋"/>
          <w:sz w:val="30"/>
          <w:szCs w:val="30"/>
        </w:rPr>
        <w:t>日的，应给予</w:t>
      </w:r>
      <w:r w:rsidR="00333FDE">
        <w:rPr>
          <w:rFonts w:ascii="仿宋" w:eastAsia="仿宋" w:hAnsi="仿宋"/>
          <w:sz w:val="30"/>
          <w:szCs w:val="30"/>
        </w:rPr>
        <w:t>2</w:t>
      </w:r>
      <w:r w:rsidR="00333FDE" w:rsidRPr="00333FDE">
        <w:rPr>
          <w:rFonts w:ascii="仿宋" w:eastAsia="仿宋" w:hAnsi="仿宋"/>
          <w:sz w:val="30"/>
          <w:szCs w:val="30"/>
        </w:rPr>
        <w:t>万元的追加罚款。自第</w:t>
      </w:r>
      <w:r w:rsidR="00F07B1A">
        <w:rPr>
          <w:rFonts w:ascii="仿宋" w:eastAsia="仿宋" w:hAnsi="仿宋"/>
          <w:sz w:val="30"/>
          <w:szCs w:val="30"/>
        </w:rPr>
        <w:t>3</w:t>
      </w:r>
      <w:r w:rsidR="00333FDE" w:rsidRPr="00333FDE">
        <w:rPr>
          <w:rFonts w:ascii="仿宋" w:eastAsia="仿宋" w:hAnsi="仿宋"/>
          <w:sz w:val="30"/>
          <w:szCs w:val="30"/>
        </w:rPr>
        <w:t>日开始，不停止</w:t>
      </w:r>
      <w:r w:rsidR="00333FDE">
        <w:rPr>
          <w:rFonts w:ascii="仿宋" w:eastAsia="仿宋" w:hAnsi="仿宋" w:hint="eastAsia"/>
          <w:sz w:val="30"/>
          <w:szCs w:val="30"/>
        </w:rPr>
        <w:t>违法</w:t>
      </w:r>
      <w:r w:rsidR="00333FDE" w:rsidRPr="00333FDE">
        <w:rPr>
          <w:rFonts w:ascii="仿宋" w:eastAsia="仿宋" w:hAnsi="仿宋"/>
          <w:sz w:val="30"/>
          <w:szCs w:val="30"/>
        </w:rPr>
        <w:t>行为每增加1日，罚款增加5000元，直至其停止为止。</w:t>
      </w:r>
      <w:bookmarkEnd w:id="40"/>
    </w:p>
    <w:p w14:paraId="2BB52D93" w14:textId="218B19A5" w:rsidR="0028038D" w:rsidRDefault="0028038D" w:rsidP="00401F62">
      <w:pPr>
        <w:spacing w:line="380" w:lineRule="exact"/>
        <w:ind w:firstLineChars="200" w:firstLine="480"/>
        <w:jc w:val="left"/>
        <w:rPr>
          <w:rFonts w:ascii="仿宋" w:eastAsia="仿宋" w:hAnsi="仿宋"/>
          <w:sz w:val="30"/>
          <w:szCs w:val="30"/>
        </w:rPr>
      </w:pPr>
      <w:r w:rsidRPr="004E0009">
        <w:rPr>
          <w:rFonts w:ascii="黑体" w:eastAsia="黑体" w:hAnsi="黑体" w:hint="eastAsia"/>
          <w:color w:val="FF0000"/>
          <w:sz w:val="24"/>
          <w:szCs w:val="24"/>
        </w:rPr>
        <w:t>注</w:t>
      </w:r>
      <w:r>
        <w:rPr>
          <w:rFonts w:ascii="黑体" w:eastAsia="黑体" w:hAnsi="黑体"/>
          <w:color w:val="FF0000"/>
          <w:sz w:val="24"/>
          <w:szCs w:val="24"/>
        </w:rPr>
        <w:t>1</w:t>
      </w:r>
      <w:r w:rsidRPr="004E0009">
        <w:rPr>
          <w:rFonts w:ascii="黑体" w:eastAsia="黑体" w:hAnsi="黑体" w:hint="eastAsia"/>
          <w:color w:val="FF0000"/>
          <w:sz w:val="24"/>
          <w:szCs w:val="24"/>
        </w:rPr>
        <w:t>：</w:t>
      </w:r>
      <w:r w:rsidRPr="0028038D">
        <w:rPr>
          <w:rFonts w:ascii="黑体" w:eastAsia="黑体" w:hAnsi="黑体" w:hint="eastAsia"/>
          <w:color w:val="FF0000"/>
          <w:sz w:val="24"/>
          <w:szCs w:val="24"/>
        </w:rPr>
        <w:t>考虑违法有奖销售行为比较直观，认定比较容易，故由执法人员当场作出责令停止是合适的。再一个考虑，由执法人员当场作出，可以避免此类事被“</w:t>
      </w:r>
      <w:r>
        <w:rPr>
          <w:rFonts w:ascii="黑体" w:eastAsia="黑体" w:hAnsi="黑体" w:hint="eastAsia"/>
          <w:color w:val="FF0000"/>
          <w:sz w:val="24"/>
          <w:szCs w:val="24"/>
        </w:rPr>
        <w:t>放水</w:t>
      </w:r>
      <w:r w:rsidRPr="0028038D">
        <w:rPr>
          <w:rFonts w:ascii="黑体" w:eastAsia="黑体" w:hAnsi="黑体" w:hint="eastAsia"/>
          <w:color w:val="FF0000"/>
          <w:sz w:val="24"/>
          <w:szCs w:val="24"/>
        </w:rPr>
        <w:t>”。当事人不停止违法行为，就可以暂不作出罚款处罚决定，给违法者一个高压态势，应该符合立法本意。不能等处罚作出了，违法行为还在继续或者已是“自然终止”。</w:t>
      </w:r>
    </w:p>
    <w:p w14:paraId="4BD79E49" w14:textId="4CF07480" w:rsidR="001C52B3" w:rsidRDefault="002E2B3A"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五</w:t>
      </w:r>
      <w:r w:rsidR="002B1402">
        <w:rPr>
          <w:rFonts w:ascii="仿宋" w:eastAsia="仿宋" w:hAnsi="仿宋" w:hint="eastAsia"/>
          <w:sz w:val="30"/>
          <w:szCs w:val="30"/>
        </w:rPr>
        <w:t>、</w:t>
      </w:r>
      <w:bookmarkStart w:id="41" w:name="_Hlk75895388"/>
      <w:r w:rsidR="00E86A9A" w:rsidRPr="00E86A9A">
        <w:rPr>
          <w:rFonts w:ascii="仿宋" w:eastAsia="仿宋" w:hAnsi="仿宋" w:hint="eastAsia"/>
          <w:sz w:val="30"/>
          <w:szCs w:val="30"/>
        </w:rPr>
        <w:t>违反</w:t>
      </w:r>
      <w:bookmarkStart w:id="42" w:name="_Hlk75859825"/>
      <w:r w:rsidR="00E86A9A" w:rsidRPr="00E86A9A">
        <w:rPr>
          <w:rFonts w:ascii="仿宋" w:eastAsia="仿宋" w:hAnsi="仿宋" w:hint="eastAsia"/>
          <w:sz w:val="30"/>
          <w:szCs w:val="30"/>
        </w:rPr>
        <w:t>《</w:t>
      </w:r>
      <w:bookmarkStart w:id="43" w:name="_Hlk75897577"/>
      <w:r w:rsidR="00E86A9A" w:rsidRPr="00E86A9A">
        <w:rPr>
          <w:rFonts w:ascii="仿宋" w:eastAsia="仿宋" w:hAnsi="仿宋" w:hint="eastAsia"/>
          <w:sz w:val="30"/>
          <w:szCs w:val="30"/>
        </w:rPr>
        <w:t>规范促销行为暂行规定</w:t>
      </w:r>
      <w:bookmarkEnd w:id="43"/>
      <w:r w:rsidR="00E86A9A" w:rsidRPr="00E86A9A">
        <w:rPr>
          <w:rFonts w:ascii="仿宋" w:eastAsia="仿宋" w:hAnsi="仿宋" w:hint="eastAsia"/>
          <w:sz w:val="30"/>
          <w:szCs w:val="30"/>
        </w:rPr>
        <w:t>》</w:t>
      </w:r>
      <w:r w:rsidR="00E86A9A">
        <w:rPr>
          <w:rFonts w:ascii="仿宋" w:eastAsia="仿宋" w:hAnsi="仿宋" w:hint="eastAsia"/>
          <w:sz w:val="30"/>
          <w:szCs w:val="30"/>
        </w:rPr>
        <w:t>第十三条第一款</w:t>
      </w:r>
      <w:bookmarkEnd w:id="41"/>
      <w:bookmarkEnd w:id="42"/>
      <w:r w:rsidR="00E86A9A">
        <w:rPr>
          <w:rFonts w:ascii="仿宋" w:eastAsia="仿宋" w:hAnsi="仿宋" w:hint="eastAsia"/>
          <w:sz w:val="30"/>
          <w:szCs w:val="30"/>
        </w:rPr>
        <w:t>“</w:t>
      </w:r>
      <w:r w:rsidR="001C52B3" w:rsidRPr="001C52B3">
        <w:rPr>
          <w:rFonts w:ascii="仿宋" w:eastAsia="仿宋" w:hAnsi="仿宋" w:hint="eastAsia"/>
          <w:sz w:val="30"/>
          <w:szCs w:val="30"/>
        </w:rPr>
        <w:t>经营者在有奖销售前，应当明确公布奖项种类、参与条件、参与方式、开奖时间、开奖方式、奖金金额或者奖品价格、奖品品名、奖品种类、奖品数量或者中奖概率、兑奖时间、兑奖条件、兑奖方式、奖品交付方式、弃奖条件、主办方及其联系方式等信息，不得变更，不得附加条件，不得影响兑奖，但有利于消费者的除外。</w:t>
      </w:r>
      <w:r w:rsidR="00E86A9A">
        <w:rPr>
          <w:rFonts w:ascii="仿宋" w:eastAsia="仿宋" w:hAnsi="仿宋" w:hint="eastAsia"/>
          <w:sz w:val="30"/>
          <w:szCs w:val="30"/>
        </w:rPr>
        <w:t>”的规定，</w:t>
      </w:r>
      <w:bookmarkStart w:id="44" w:name="_Hlk75859652"/>
      <w:r w:rsidR="001C52B3">
        <w:rPr>
          <w:rFonts w:ascii="仿宋" w:eastAsia="仿宋" w:hAnsi="仿宋" w:hint="eastAsia"/>
          <w:sz w:val="30"/>
          <w:szCs w:val="30"/>
        </w:rPr>
        <w:t>应当根据《</w:t>
      </w:r>
      <w:r w:rsidR="001C52B3" w:rsidRPr="001C52B3">
        <w:rPr>
          <w:rFonts w:ascii="仿宋" w:eastAsia="仿宋" w:hAnsi="仿宋" w:hint="eastAsia"/>
          <w:sz w:val="30"/>
          <w:szCs w:val="30"/>
        </w:rPr>
        <w:t>规范促销行为暂行规定</w:t>
      </w:r>
      <w:r w:rsidR="001C52B3">
        <w:rPr>
          <w:rFonts w:ascii="仿宋" w:eastAsia="仿宋" w:hAnsi="仿宋" w:hint="eastAsia"/>
          <w:sz w:val="30"/>
          <w:szCs w:val="30"/>
        </w:rPr>
        <w:t>》</w:t>
      </w:r>
      <w:bookmarkEnd w:id="44"/>
      <w:r w:rsidR="001C52B3">
        <w:rPr>
          <w:rFonts w:ascii="仿宋" w:eastAsia="仿宋" w:hAnsi="仿宋" w:hint="eastAsia"/>
          <w:sz w:val="30"/>
          <w:szCs w:val="30"/>
        </w:rPr>
        <w:t>第二十七条转致《反不正当竞争法》第二十二条规定，予以罚款处罚。基本罚款额按照下列情形确定：</w:t>
      </w:r>
    </w:p>
    <w:p w14:paraId="665EE135" w14:textId="1175A2A3" w:rsidR="001C52B3" w:rsidRDefault="001C52B3"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（一）未</w:t>
      </w:r>
      <w:r w:rsidRPr="001C52B3">
        <w:rPr>
          <w:rFonts w:ascii="仿宋" w:eastAsia="仿宋" w:hAnsi="仿宋" w:hint="eastAsia"/>
          <w:sz w:val="30"/>
          <w:szCs w:val="30"/>
        </w:rPr>
        <w:t>明确公布</w:t>
      </w:r>
      <w:r>
        <w:rPr>
          <w:rFonts w:ascii="仿宋" w:eastAsia="仿宋" w:hAnsi="仿宋" w:hint="eastAsia"/>
          <w:sz w:val="30"/>
          <w:szCs w:val="30"/>
        </w:rPr>
        <w:t>的事项，</w:t>
      </w:r>
      <w:r w:rsidR="00947D1C">
        <w:rPr>
          <w:rFonts w:ascii="仿宋" w:eastAsia="仿宋" w:hAnsi="仿宋" w:hint="eastAsia"/>
          <w:sz w:val="30"/>
          <w:szCs w:val="30"/>
        </w:rPr>
        <w:t>基本罚款额</w:t>
      </w:r>
      <w:r w:rsidR="00AC01F4">
        <w:rPr>
          <w:rFonts w:ascii="仿宋" w:eastAsia="仿宋" w:hAnsi="仿宋" w:hint="eastAsia"/>
          <w:sz w:val="30"/>
          <w:szCs w:val="30"/>
        </w:rPr>
        <w:t>起始</w:t>
      </w:r>
      <w:r>
        <w:rPr>
          <w:rFonts w:ascii="仿宋" w:eastAsia="仿宋" w:hAnsi="仿宋" w:hint="eastAsia"/>
          <w:sz w:val="30"/>
          <w:szCs w:val="30"/>
        </w:rPr>
        <w:t>为5万元，</w:t>
      </w:r>
      <w:bookmarkStart w:id="45" w:name="_Hlk75860044"/>
      <w:r>
        <w:rPr>
          <w:rFonts w:ascii="仿宋" w:eastAsia="仿宋" w:hAnsi="仿宋" w:hint="eastAsia"/>
          <w:sz w:val="30"/>
          <w:szCs w:val="30"/>
        </w:rPr>
        <w:t>超过2项</w:t>
      </w:r>
      <w:r w:rsidR="0009616E">
        <w:rPr>
          <w:rFonts w:ascii="仿宋" w:eastAsia="仿宋" w:hAnsi="仿宋" w:hint="eastAsia"/>
          <w:sz w:val="30"/>
          <w:szCs w:val="30"/>
        </w:rPr>
        <w:t>的</w:t>
      </w:r>
      <w:r>
        <w:rPr>
          <w:rFonts w:ascii="仿宋" w:eastAsia="仿宋" w:hAnsi="仿宋" w:hint="eastAsia"/>
          <w:sz w:val="30"/>
          <w:szCs w:val="30"/>
        </w:rPr>
        <w:t>每增加1项</w:t>
      </w:r>
      <w:r w:rsidR="0009616E">
        <w:rPr>
          <w:rFonts w:ascii="仿宋" w:eastAsia="仿宋" w:hAnsi="仿宋" w:hint="eastAsia"/>
          <w:sz w:val="30"/>
          <w:szCs w:val="30"/>
        </w:rPr>
        <w:t>罚款增加5</w:t>
      </w:r>
      <w:r w:rsidR="0009616E">
        <w:rPr>
          <w:rFonts w:ascii="仿宋" w:eastAsia="仿宋" w:hAnsi="仿宋"/>
          <w:sz w:val="30"/>
          <w:szCs w:val="30"/>
        </w:rPr>
        <w:t>000</w:t>
      </w:r>
      <w:r w:rsidR="0009616E">
        <w:rPr>
          <w:rFonts w:ascii="仿宋" w:eastAsia="仿宋" w:hAnsi="仿宋" w:hint="eastAsia"/>
          <w:sz w:val="30"/>
          <w:szCs w:val="30"/>
        </w:rPr>
        <w:t>元，但以1</w:t>
      </w:r>
      <w:r w:rsidR="0009616E">
        <w:rPr>
          <w:rFonts w:ascii="仿宋" w:eastAsia="仿宋" w:hAnsi="仿宋"/>
          <w:sz w:val="30"/>
          <w:szCs w:val="30"/>
        </w:rPr>
        <w:t>5</w:t>
      </w:r>
      <w:r w:rsidR="0009616E">
        <w:rPr>
          <w:rFonts w:ascii="仿宋" w:eastAsia="仿宋" w:hAnsi="仿宋" w:hint="eastAsia"/>
          <w:sz w:val="30"/>
          <w:szCs w:val="30"/>
        </w:rPr>
        <w:t>万元为限；</w:t>
      </w:r>
      <w:bookmarkEnd w:id="45"/>
    </w:p>
    <w:p w14:paraId="5CE1FE17" w14:textId="4F448D55" w:rsidR="0009616E" w:rsidRDefault="0009616E"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（二）经营者</w:t>
      </w:r>
      <w:r w:rsidR="00947D1C">
        <w:rPr>
          <w:rFonts w:ascii="仿宋" w:eastAsia="仿宋" w:hAnsi="仿宋" w:hint="eastAsia"/>
          <w:sz w:val="30"/>
          <w:szCs w:val="30"/>
        </w:rPr>
        <w:t>有奖销售活动内容</w:t>
      </w:r>
      <w:r>
        <w:rPr>
          <w:rFonts w:ascii="仿宋" w:eastAsia="仿宋" w:hAnsi="仿宋" w:hint="eastAsia"/>
          <w:sz w:val="30"/>
          <w:szCs w:val="30"/>
        </w:rPr>
        <w:t>公布后变更事项内容不利于消费者的，基本罚款额为1</w:t>
      </w:r>
      <w:r>
        <w:rPr>
          <w:rFonts w:ascii="仿宋" w:eastAsia="仿宋" w:hAnsi="仿宋"/>
          <w:sz w:val="30"/>
          <w:szCs w:val="30"/>
        </w:rPr>
        <w:t>0</w:t>
      </w:r>
      <w:r>
        <w:rPr>
          <w:rFonts w:ascii="仿宋" w:eastAsia="仿宋" w:hAnsi="仿宋" w:hint="eastAsia"/>
          <w:sz w:val="30"/>
          <w:szCs w:val="30"/>
        </w:rPr>
        <w:t>万元；</w:t>
      </w:r>
    </w:p>
    <w:p w14:paraId="530AC3BF" w14:textId="308F6871" w:rsidR="0009616E" w:rsidRDefault="0009616E"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（三）经营者有奖销售附加对消费者不利条件的，基本罚款额为1</w:t>
      </w:r>
      <w:r>
        <w:rPr>
          <w:rFonts w:ascii="仿宋" w:eastAsia="仿宋" w:hAnsi="仿宋"/>
          <w:sz w:val="30"/>
          <w:szCs w:val="30"/>
        </w:rPr>
        <w:t>5</w:t>
      </w:r>
      <w:r>
        <w:rPr>
          <w:rFonts w:ascii="仿宋" w:eastAsia="仿宋" w:hAnsi="仿宋" w:hint="eastAsia"/>
          <w:sz w:val="30"/>
          <w:szCs w:val="30"/>
        </w:rPr>
        <w:t>万元；</w:t>
      </w:r>
    </w:p>
    <w:p w14:paraId="2AFFDDA7" w14:textId="61881EEE" w:rsidR="0009616E" w:rsidRDefault="0009616E"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（四）</w:t>
      </w:r>
      <w:r w:rsidRPr="0009616E">
        <w:rPr>
          <w:rFonts w:ascii="仿宋" w:eastAsia="仿宋" w:hAnsi="仿宋" w:hint="eastAsia"/>
          <w:sz w:val="30"/>
          <w:szCs w:val="30"/>
        </w:rPr>
        <w:t>经营者</w:t>
      </w:r>
      <w:r>
        <w:rPr>
          <w:rFonts w:ascii="仿宋" w:eastAsia="仿宋" w:hAnsi="仿宋" w:hint="eastAsia"/>
          <w:sz w:val="30"/>
          <w:szCs w:val="30"/>
        </w:rPr>
        <w:t>公布的有奖销售事项，含有不实内容，</w:t>
      </w:r>
      <w:r w:rsidRPr="0009616E">
        <w:rPr>
          <w:rFonts w:ascii="仿宋" w:eastAsia="仿宋" w:hAnsi="仿宋" w:hint="eastAsia"/>
          <w:sz w:val="30"/>
          <w:szCs w:val="30"/>
        </w:rPr>
        <w:t>影响兑奖</w:t>
      </w:r>
      <w:r>
        <w:rPr>
          <w:rFonts w:ascii="仿宋" w:eastAsia="仿宋" w:hAnsi="仿宋" w:hint="eastAsia"/>
          <w:sz w:val="30"/>
          <w:szCs w:val="30"/>
        </w:rPr>
        <w:t>的，基本罚款额为2</w:t>
      </w:r>
      <w:r>
        <w:rPr>
          <w:rFonts w:ascii="仿宋" w:eastAsia="仿宋" w:hAnsi="仿宋"/>
          <w:sz w:val="30"/>
          <w:szCs w:val="30"/>
        </w:rPr>
        <w:t>0</w:t>
      </w:r>
      <w:r>
        <w:rPr>
          <w:rFonts w:ascii="仿宋" w:eastAsia="仿宋" w:hAnsi="仿宋" w:hint="eastAsia"/>
          <w:sz w:val="30"/>
          <w:szCs w:val="30"/>
        </w:rPr>
        <w:t>万元。</w:t>
      </w:r>
      <w:r w:rsidR="00333FDE">
        <w:rPr>
          <w:rFonts w:ascii="仿宋" w:eastAsia="仿宋" w:hAnsi="仿宋" w:hint="eastAsia"/>
          <w:sz w:val="30"/>
          <w:szCs w:val="30"/>
        </w:rPr>
        <w:t>构成虚假宣传的，按照</w:t>
      </w:r>
      <w:r w:rsidR="00EB5599">
        <w:rPr>
          <w:rFonts w:ascii="仿宋" w:eastAsia="仿宋" w:hAnsi="仿宋" w:hint="eastAsia"/>
          <w:sz w:val="30"/>
          <w:szCs w:val="30"/>
        </w:rPr>
        <w:t>虚假广告或者</w:t>
      </w:r>
      <w:r w:rsidR="0028038D">
        <w:rPr>
          <w:rFonts w:ascii="仿宋" w:eastAsia="仿宋" w:hAnsi="仿宋" w:hint="eastAsia"/>
          <w:sz w:val="30"/>
          <w:szCs w:val="30"/>
        </w:rPr>
        <w:t>虚假宣传</w:t>
      </w:r>
      <w:r w:rsidR="00EB5599">
        <w:rPr>
          <w:rFonts w:ascii="仿宋" w:eastAsia="仿宋" w:hAnsi="仿宋" w:hint="eastAsia"/>
          <w:sz w:val="30"/>
          <w:szCs w:val="30"/>
        </w:rPr>
        <w:t>行为</w:t>
      </w:r>
      <w:r w:rsidR="0028038D">
        <w:rPr>
          <w:rFonts w:ascii="仿宋" w:eastAsia="仿宋" w:hAnsi="仿宋" w:hint="eastAsia"/>
          <w:sz w:val="30"/>
          <w:szCs w:val="30"/>
        </w:rPr>
        <w:t>处罚</w:t>
      </w:r>
      <w:r w:rsidR="00333FDE">
        <w:rPr>
          <w:rFonts w:ascii="仿宋" w:eastAsia="仿宋" w:hAnsi="仿宋" w:hint="eastAsia"/>
          <w:sz w:val="30"/>
          <w:szCs w:val="30"/>
        </w:rPr>
        <w:t>。</w:t>
      </w:r>
    </w:p>
    <w:p w14:paraId="6069E9F5" w14:textId="4CD729AD" w:rsidR="0009616E" w:rsidRDefault="0009616E"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按照</w:t>
      </w:r>
      <w:r w:rsidR="00947D1C">
        <w:rPr>
          <w:rFonts w:ascii="仿宋" w:eastAsia="仿宋" w:hAnsi="仿宋" w:hint="eastAsia"/>
          <w:sz w:val="30"/>
          <w:szCs w:val="30"/>
        </w:rPr>
        <w:t>前</w:t>
      </w:r>
      <w:r>
        <w:rPr>
          <w:rFonts w:ascii="仿宋" w:eastAsia="仿宋" w:hAnsi="仿宋" w:hint="eastAsia"/>
          <w:sz w:val="30"/>
          <w:szCs w:val="30"/>
        </w:rPr>
        <w:t>款计算的基本罚款额，有不同情形的，应当累加合并计算，但以4</w:t>
      </w:r>
      <w:r>
        <w:rPr>
          <w:rFonts w:ascii="仿宋" w:eastAsia="仿宋" w:hAnsi="仿宋"/>
          <w:sz w:val="30"/>
          <w:szCs w:val="30"/>
        </w:rPr>
        <w:t>0</w:t>
      </w:r>
      <w:r>
        <w:rPr>
          <w:rFonts w:ascii="仿宋" w:eastAsia="仿宋" w:hAnsi="仿宋" w:hint="eastAsia"/>
          <w:sz w:val="30"/>
          <w:szCs w:val="30"/>
        </w:rPr>
        <w:t>万元为限。</w:t>
      </w:r>
    </w:p>
    <w:p w14:paraId="18D41292" w14:textId="71ECEBBB" w:rsidR="00333FDE" w:rsidRDefault="002E2B3A"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六</w:t>
      </w:r>
      <w:r w:rsidR="00F51E78">
        <w:rPr>
          <w:rFonts w:ascii="仿宋" w:eastAsia="仿宋" w:hAnsi="仿宋" w:hint="eastAsia"/>
          <w:sz w:val="30"/>
          <w:szCs w:val="30"/>
        </w:rPr>
        <w:t>、</w:t>
      </w:r>
      <w:bookmarkStart w:id="46" w:name="_Hlk75859950"/>
      <w:r w:rsidR="00E86A9A">
        <w:rPr>
          <w:rFonts w:ascii="仿宋" w:eastAsia="仿宋" w:hAnsi="仿宋" w:hint="eastAsia"/>
          <w:sz w:val="30"/>
          <w:szCs w:val="30"/>
        </w:rPr>
        <w:t>违反</w:t>
      </w:r>
      <w:r w:rsidR="00E86A9A" w:rsidRPr="00E86A9A">
        <w:rPr>
          <w:rFonts w:ascii="仿宋" w:eastAsia="仿宋" w:hAnsi="仿宋" w:hint="eastAsia"/>
          <w:sz w:val="30"/>
          <w:szCs w:val="30"/>
        </w:rPr>
        <w:t>《规范促销行为暂行规定》</w:t>
      </w:r>
      <w:bookmarkEnd w:id="46"/>
      <w:r w:rsidR="00E86A9A" w:rsidRPr="00E86A9A">
        <w:rPr>
          <w:rFonts w:ascii="仿宋" w:eastAsia="仿宋" w:hAnsi="仿宋" w:hint="eastAsia"/>
          <w:sz w:val="30"/>
          <w:szCs w:val="30"/>
        </w:rPr>
        <w:t>第十三条第</w:t>
      </w:r>
      <w:r w:rsidR="00E86A9A">
        <w:rPr>
          <w:rFonts w:ascii="仿宋" w:eastAsia="仿宋" w:hAnsi="仿宋" w:hint="eastAsia"/>
          <w:sz w:val="30"/>
          <w:szCs w:val="30"/>
        </w:rPr>
        <w:t>二</w:t>
      </w:r>
      <w:r w:rsidR="00E86A9A" w:rsidRPr="00E86A9A">
        <w:rPr>
          <w:rFonts w:ascii="仿宋" w:eastAsia="仿宋" w:hAnsi="仿宋" w:hint="eastAsia"/>
          <w:sz w:val="30"/>
          <w:szCs w:val="30"/>
        </w:rPr>
        <w:t>款</w:t>
      </w:r>
      <w:r w:rsidR="00E86A9A">
        <w:rPr>
          <w:rFonts w:ascii="仿宋" w:eastAsia="仿宋" w:hAnsi="仿宋" w:hint="eastAsia"/>
          <w:sz w:val="30"/>
          <w:szCs w:val="30"/>
        </w:rPr>
        <w:t>规定，</w:t>
      </w:r>
      <w:r w:rsidR="00E86A9A" w:rsidRPr="00E86A9A">
        <w:rPr>
          <w:rFonts w:ascii="仿宋" w:eastAsia="仿宋" w:hAnsi="仿宋" w:hint="eastAsia"/>
          <w:sz w:val="30"/>
          <w:szCs w:val="30"/>
        </w:rPr>
        <w:t>在现场即时开奖的有奖销售活动中，对超过五百元奖项的</w:t>
      </w:r>
      <w:r w:rsidR="00E86A9A" w:rsidRPr="00E86A9A">
        <w:rPr>
          <w:rFonts w:ascii="仿宋" w:eastAsia="仿宋" w:hAnsi="仿宋" w:hint="eastAsia"/>
          <w:sz w:val="30"/>
          <w:szCs w:val="30"/>
        </w:rPr>
        <w:lastRenderedPageBreak/>
        <w:t>兑奖情况，</w:t>
      </w:r>
      <w:r w:rsidR="00E86A9A">
        <w:rPr>
          <w:rFonts w:ascii="仿宋" w:eastAsia="仿宋" w:hAnsi="仿宋" w:hint="eastAsia"/>
          <w:sz w:val="30"/>
          <w:szCs w:val="30"/>
        </w:rPr>
        <w:t>未</w:t>
      </w:r>
      <w:r w:rsidR="00E86A9A" w:rsidRPr="00E86A9A">
        <w:rPr>
          <w:rFonts w:ascii="仿宋" w:eastAsia="仿宋" w:hAnsi="仿宋" w:hint="eastAsia"/>
          <w:sz w:val="30"/>
          <w:szCs w:val="30"/>
        </w:rPr>
        <w:t>随时公示</w:t>
      </w:r>
      <w:r w:rsidR="00E86A9A">
        <w:rPr>
          <w:rFonts w:ascii="仿宋" w:eastAsia="仿宋" w:hAnsi="仿宋" w:hint="eastAsia"/>
          <w:sz w:val="30"/>
          <w:szCs w:val="30"/>
        </w:rPr>
        <w:t>的，基本罚款额为6万元。</w:t>
      </w:r>
    </w:p>
    <w:p w14:paraId="695C8750" w14:textId="77777777" w:rsidR="00947D1C" w:rsidRDefault="002E2B3A"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七</w:t>
      </w:r>
      <w:r w:rsidR="00E86A9A">
        <w:rPr>
          <w:rFonts w:ascii="仿宋" w:eastAsia="仿宋" w:hAnsi="仿宋" w:hint="eastAsia"/>
          <w:sz w:val="30"/>
          <w:szCs w:val="30"/>
        </w:rPr>
        <w:t>、</w:t>
      </w:r>
      <w:bookmarkStart w:id="47" w:name="_Hlk75860220"/>
      <w:r w:rsidR="00E86A9A" w:rsidRPr="00E86A9A">
        <w:rPr>
          <w:rFonts w:ascii="仿宋" w:eastAsia="仿宋" w:hAnsi="仿宋" w:hint="eastAsia"/>
          <w:sz w:val="30"/>
          <w:szCs w:val="30"/>
        </w:rPr>
        <w:t>违反《规范促销行为暂行规定》第十四条</w:t>
      </w:r>
      <w:bookmarkEnd w:id="47"/>
      <w:r w:rsidR="00E86A9A">
        <w:rPr>
          <w:rFonts w:ascii="仿宋" w:eastAsia="仿宋" w:hAnsi="仿宋" w:hint="eastAsia"/>
          <w:sz w:val="30"/>
          <w:szCs w:val="30"/>
        </w:rPr>
        <w:t>“</w:t>
      </w:r>
      <w:r w:rsidR="00E86A9A" w:rsidRPr="00E86A9A">
        <w:rPr>
          <w:rFonts w:ascii="仿宋" w:eastAsia="仿宋" w:hAnsi="仿宋"/>
          <w:sz w:val="30"/>
          <w:szCs w:val="30"/>
        </w:rPr>
        <w:t>奖品为积分、礼券、兑换券、代金券等形式的，应当公布兑换规则、使用范围、有效期限以及其他限制性条件等详细内容；需要向其他经营者兑换的，应当公布其他经营者的名称、兑换地点或者兑换途径。</w:t>
      </w:r>
      <w:r w:rsidR="00E86A9A">
        <w:rPr>
          <w:rFonts w:ascii="仿宋" w:eastAsia="仿宋" w:hAnsi="仿宋" w:hint="eastAsia"/>
          <w:sz w:val="30"/>
          <w:szCs w:val="30"/>
        </w:rPr>
        <w:t>”的规定，基本罚款额</w:t>
      </w:r>
      <w:r w:rsidR="00947D1C">
        <w:rPr>
          <w:rFonts w:ascii="仿宋" w:eastAsia="仿宋" w:hAnsi="仿宋" w:hint="eastAsia"/>
          <w:sz w:val="30"/>
          <w:szCs w:val="30"/>
        </w:rPr>
        <w:t>起始</w:t>
      </w:r>
      <w:r w:rsidR="00E86A9A">
        <w:rPr>
          <w:rFonts w:ascii="仿宋" w:eastAsia="仿宋" w:hAnsi="仿宋" w:hint="eastAsia"/>
          <w:sz w:val="30"/>
          <w:szCs w:val="30"/>
        </w:rPr>
        <w:t>为5万元，</w:t>
      </w:r>
      <w:r w:rsidR="00E86A9A" w:rsidRPr="00E86A9A">
        <w:rPr>
          <w:rFonts w:ascii="仿宋" w:eastAsia="仿宋" w:hAnsi="仿宋" w:hint="eastAsia"/>
          <w:sz w:val="30"/>
          <w:szCs w:val="30"/>
        </w:rPr>
        <w:t>超过</w:t>
      </w:r>
      <w:r w:rsidR="00E86A9A">
        <w:rPr>
          <w:rFonts w:ascii="仿宋" w:eastAsia="仿宋" w:hAnsi="仿宋"/>
          <w:sz w:val="30"/>
          <w:szCs w:val="30"/>
        </w:rPr>
        <w:t>1</w:t>
      </w:r>
      <w:r w:rsidR="00E86A9A" w:rsidRPr="00E86A9A">
        <w:rPr>
          <w:rFonts w:ascii="仿宋" w:eastAsia="仿宋" w:hAnsi="仿宋"/>
          <w:sz w:val="30"/>
          <w:szCs w:val="30"/>
        </w:rPr>
        <w:t>项的每增加1项罚款增加</w:t>
      </w:r>
      <w:r w:rsidR="00E86A9A">
        <w:rPr>
          <w:rFonts w:ascii="仿宋" w:eastAsia="仿宋" w:hAnsi="仿宋"/>
          <w:sz w:val="30"/>
          <w:szCs w:val="30"/>
        </w:rPr>
        <w:t>1</w:t>
      </w:r>
      <w:r w:rsidR="00E86A9A">
        <w:rPr>
          <w:rFonts w:ascii="仿宋" w:eastAsia="仿宋" w:hAnsi="仿宋" w:hint="eastAsia"/>
          <w:sz w:val="30"/>
          <w:szCs w:val="30"/>
        </w:rPr>
        <w:t>万</w:t>
      </w:r>
      <w:r w:rsidR="00E86A9A" w:rsidRPr="00E86A9A">
        <w:rPr>
          <w:rFonts w:ascii="仿宋" w:eastAsia="仿宋" w:hAnsi="仿宋"/>
          <w:sz w:val="30"/>
          <w:szCs w:val="30"/>
        </w:rPr>
        <w:t>元</w:t>
      </w:r>
      <w:r w:rsidR="00E86A9A">
        <w:rPr>
          <w:rFonts w:ascii="仿宋" w:eastAsia="仿宋" w:hAnsi="仿宋" w:hint="eastAsia"/>
          <w:sz w:val="30"/>
          <w:szCs w:val="30"/>
        </w:rPr>
        <w:t>。</w:t>
      </w:r>
    </w:p>
    <w:p w14:paraId="703BC96C" w14:textId="70EF81FD" w:rsidR="00E86A9A" w:rsidRDefault="00653222"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同时违反</w:t>
      </w:r>
      <w:r w:rsidRPr="00653222">
        <w:rPr>
          <w:rFonts w:ascii="仿宋" w:eastAsia="仿宋" w:hAnsi="仿宋" w:hint="eastAsia"/>
          <w:sz w:val="30"/>
          <w:szCs w:val="30"/>
        </w:rPr>
        <w:t>《规范促销行为暂行规定》第十</w:t>
      </w:r>
      <w:r>
        <w:rPr>
          <w:rFonts w:ascii="仿宋" w:eastAsia="仿宋" w:hAnsi="仿宋" w:hint="eastAsia"/>
          <w:sz w:val="30"/>
          <w:szCs w:val="30"/>
        </w:rPr>
        <w:t>三</w:t>
      </w:r>
      <w:r w:rsidRPr="00653222">
        <w:rPr>
          <w:rFonts w:ascii="仿宋" w:eastAsia="仿宋" w:hAnsi="仿宋" w:hint="eastAsia"/>
          <w:sz w:val="30"/>
          <w:szCs w:val="30"/>
        </w:rPr>
        <w:t>条</w:t>
      </w:r>
      <w:r>
        <w:rPr>
          <w:rFonts w:ascii="仿宋" w:eastAsia="仿宋" w:hAnsi="仿宋" w:hint="eastAsia"/>
          <w:sz w:val="30"/>
          <w:szCs w:val="30"/>
        </w:rPr>
        <w:t>第一款规定的，</w:t>
      </w:r>
      <w:r w:rsidR="00947D1C">
        <w:rPr>
          <w:rFonts w:ascii="仿宋" w:eastAsia="仿宋" w:hAnsi="仿宋" w:hint="eastAsia"/>
          <w:sz w:val="30"/>
          <w:szCs w:val="30"/>
        </w:rPr>
        <w:t>按本基准第五条计算的</w:t>
      </w:r>
      <w:r>
        <w:rPr>
          <w:rFonts w:ascii="仿宋" w:eastAsia="仿宋" w:hAnsi="仿宋" w:hint="eastAsia"/>
          <w:sz w:val="30"/>
          <w:szCs w:val="30"/>
        </w:rPr>
        <w:t>基本罚款额应</w:t>
      </w:r>
      <w:r w:rsidR="00947D1C">
        <w:rPr>
          <w:rFonts w:ascii="仿宋" w:eastAsia="仿宋" w:hAnsi="仿宋" w:hint="eastAsia"/>
          <w:sz w:val="30"/>
          <w:szCs w:val="30"/>
        </w:rPr>
        <w:t>与本条</w:t>
      </w:r>
      <w:r>
        <w:rPr>
          <w:rFonts w:ascii="仿宋" w:eastAsia="仿宋" w:hAnsi="仿宋" w:hint="eastAsia"/>
          <w:sz w:val="30"/>
          <w:szCs w:val="30"/>
        </w:rPr>
        <w:t>合并计算，但以4</w:t>
      </w:r>
      <w:r>
        <w:rPr>
          <w:rFonts w:ascii="仿宋" w:eastAsia="仿宋" w:hAnsi="仿宋"/>
          <w:sz w:val="30"/>
          <w:szCs w:val="30"/>
        </w:rPr>
        <w:t>0</w:t>
      </w:r>
      <w:r>
        <w:rPr>
          <w:rFonts w:ascii="仿宋" w:eastAsia="仿宋" w:hAnsi="仿宋" w:hint="eastAsia"/>
          <w:sz w:val="30"/>
          <w:szCs w:val="30"/>
        </w:rPr>
        <w:t>万元为限。</w:t>
      </w:r>
    </w:p>
    <w:p w14:paraId="722DA298" w14:textId="65F0D9F9" w:rsidR="00653222" w:rsidRDefault="002E2B3A"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八</w:t>
      </w:r>
      <w:r w:rsidR="00653222">
        <w:rPr>
          <w:rFonts w:ascii="仿宋" w:eastAsia="仿宋" w:hAnsi="仿宋" w:hint="eastAsia"/>
          <w:sz w:val="30"/>
          <w:szCs w:val="30"/>
        </w:rPr>
        <w:t>、</w:t>
      </w:r>
      <w:r w:rsidR="008E4CBC">
        <w:rPr>
          <w:rFonts w:ascii="仿宋" w:eastAsia="仿宋" w:hAnsi="仿宋" w:hint="eastAsia"/>
          <w:sz w:val="30"/>
          <w:szCs w:val="30"/>
        </w:rPr>
        <w:t>经营者</w:t>
      </w:r>
      <w:r w:rsidR="008E4CBC" w:rsidRPr="008E4CBC">
        <w:rPr>
          <w:rFonts w:ascii="仿宋" w:eastAsia="仿宋" w:hAnsi="仿宋" w:hint="eastAsia"/>
          <w:sz w:val="30"/>
          <w:szCs w:val="30"/>
        </w:rPr>
        <w:t>采用谎称有奖或者故意让内定人员中奖的欺骗方式进行有奖销售</w:t>
      </w:r>
      <w:r w:rsidR="008E4CBC">
        <w:rPr>
          <w:rFonts w:ascii="仿宋" w:eastAsia="仿宋" w:hAnsi="仿宋" w:hint="eastAsia"/>
          <w:sz w:val="30"/>
          <w:szCs w:val="30"/>
        </w:rPr>
        <w:t>的，基本罚款额为</w:t>
      </w:r>
      <w:r w:rsidR="008E4CBC">
        <w:rPr>
          <w:rFonts w:ascii="仿宋" w:eastAsia="仿宋" w:hAnsi="仿宋"/>
          <w:sz w:val="30"/>
          <w:szCs w:val="30"/>
        </w:rPr>
        <w:t>30</w:t>
      </w:r>
      <w:r w:rsidR="008E4CBC">
        <w:rPr>
          <w:rFonts w:ascii="仿宋" w:eastAsia="仿宋" w:hAnsi="仿宋" w:hint="eastAsia"/>
          <w:sz w:val="30"/>
          <w:szCs w:val="30"/>
        </w:rPr>
        <w:t>万元。</w:t>
      </w:r>
    </w:p>
    <w:p w14:paraId="205D5E5C" w14:textId="592E05C9" w:rsidR="008E4CBC" w:rsidRDefault="008E4CBC"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前款“谎称有奖”行为应当按照《</w:t>
      </w:r>
      <w:r w:rsidRPr="008E4CBC">
        <w:rPr>
          <w:rFonts w:ascii="仿宋" w:eastAsia="仿宋" w:hAnsi="仿宋" w:hint="eastAsia"/>
          <w:sz w:val="30"/>
          <w:szCs w:val="30"/>
        </w:rPr>
        <w:t>规范促销行为暂行规定</w:t>
      </w:r>
      <w:r>
        <w:rPr>
          <w:rFonts w:ascii="仿宋" w:eastAsia="仿宋" w:hAnsi="仿宋" w:hint="eastAsia"/>
          <w:sz w:val="30"/>
          <w:szCs w:val="30"/>
        </w:rPr>
        <w:t>》</w:t>
      </w:r>
      <w:r w:rsidRPr="008E4CBC">
        <w:rPr>
          <w:rFonts w:ascii="仿宋" w:eastAsia="仿宋" w:hAnsi="仿宋" w:hint="eastAsia"/>
          <w:sz w:val="30"/>
          <w:szCs w:val="30"/>
        </w:rPr>
        <w:t>第十五条</w:t>
      </w:r>
      <w:r>
        <w:rPr>
          <w:rFonts w:ascii="仿宋" w:eastAsia="仿宋" w:hAnsi="仿宋" w:hint="eastAsia"/>
          <w:sz w:val="30"/>
          <w:szCs w:val="30"/>
        </w:rPr>
        <w:t>所列情形进行认定。</w:t>
      </w:r>
    </w:p>
    <w:p w14:paraId="55A0E68E" w14:textId="720E8889" w:rsidR="008505EC" w:rsidRDefault="008505EC" w:rsidP="00401F62">
      <w:pPr>
        <w:spacing w:line="460" w:lineRule="exact"/>
        <w:ind w:firstLineChars="200" w:firstLine="600"/>
        <w:jc w:val="left"/>
        <w:rPr>
          <w:rFonts w:ascii="仿宋" w:eastAsia="仿宋" w:hAnsi="仿宋"/>
          <w:sz w:val="30"/>
          <w:szCs w:val="30"/>
        </w:rPr>
      </w:pPr>
      <w:r w:rsidRPr="008505EC">
        <w:rPr>
          <w:rFonts w:ascii="仿宋" w:eastAsia="仿宋" w:hAnsi="仿宋" w:hint="eastAsia"/>
          <w:sz w:val="30"/>
          <w:szCs w:val="30"/>
        </w:rPr>
        <w:t>采取不正当的手段故意让内定人员中奖的人数超过</w:t>
      </w:r>
      <w:r w:rsidRPr="008505EC">
        <w:rPr>
          <w:rFonts w:ascii="仿宋" w:eastAsia="仿宋" w:hAnsi="仿宋"/>
          <w:sz w:val="30"/>
          <w:szCs w:val="30"/>
        </w:rPr>
        <w:t>5人或者中奖的奖品属于最高奖的，</w:t>
      </w:r>
      <w:r>
        <w:rPr>
          <w:rFonts w:ascii="仿宋" w:eastAsia="仿宋" w:hAnsi="仿宋" w:hint="eastAsia"/>
          <w:sz w:val="30"/>
          <w:szCs w:val="30"/>
        </w:rPr>
        <w:t>在基本罚款额基础上</w:t>
      </w:r>
      <w:r w:rsidRPr="008505EC">
        <w:rPr>
          <w:rFonts w:ascii="仿宋" w:eastAsia="仿宋" w:hAnsi="仿宋"/>
          <w:sz w:val="30"/>
          <w:szCs w:val="30"/>
        </w:rPr>
        <w:t>增加30％的罚款</w:t>
      </w:r>
      <w:r>
        <w:rPr>
          <w:rFonts w:ascii="仿宋" w:eastAsia="仿宋" w:hAnsi="仿宋" w:hint="eastAsia"/>
          <w:sz w:val="30"/>
          <w:szCs w:val="30"/>
        </w:rPr>
        <w:t>。</w:t>
      </w:r>
    </w:p>
    <w:p w14:paraId="6A842569" w14:textId="34D07F40" w:rsidR="008E4CBC" w:rsidRDefault="002E2B3A"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九</w:t>
      </w:r>
      <w:r w:rsidR="008E4CBC">
        <w:rPr>
          <w:rFonts w:ascii="仿宋" w:eastAsia="仿宋" w:hAnsi="仿宋" w:hint="eastAsia"/>
          <w:sz w:val="30"/>
          <w:szCs w:val="30"/>
        </w:rPr>
        <w:t>、</w:t>
      </w:r>
      <w:bookmarkStart w:id="48" w:name="_Hlk75893371"/>
      <w:r w:rsidR="008E4CBC" w:rsidRPr="008E4CBC">
        <w:rPr>
          <w:rFonts w:ascii="仿宋" w:eastAsia="仿宋" w:hAnsi="仿宋" w:hint="eastAsia"/>
          <w:sz w:val="30"/>
          <w:szCs w:val="30"/>
        </w:rPr>
        <w:t>抽奖式有奖销售</w:t>
      </w:r>
      <w:bookmarkEnd w:id="48"/>
      <w:r w:rsidR="008E4CBC" w:rsidRPr="008E4CBC">
        <w:rPr>
          <w:rFonts w:ascii="仿宋" w:eastAsia="仿宋" w:hAnsi="仿宋" w:hint="eastAsia"/>
          <w:sz w:val="30"/>
          <w:szCs w:val="30"/>
        </w:rPr>
        <w:t>是指经营者以抽签、摇号、游戏等带有偶然性或者不确定性的方法，决定消费者是否中奖的有奖销售行为。</w:t>
      </w:r>
    </w:p>
    <w:p w14:paraId="371EE46C" w14:textId="1CB4A661" w:rsidR="008E4CBC" w:rsidRDefault="008E4CBC" w:rsidP="00401F62">
      <w:pPr>
        <w:spacing w:line="460" w:lineRule="exact"/>
        <w:ind w:firstLineChars="200" w:firstLine="600"/>
        <w:jc w:val="left"/>
        <w:rPr>
          <w:rFonts w:ascii="仿宋" w:eastAsia="仿宋" w:hAnsi="仿宋"/>
          <w:sz w:val="30"/>
          <w:szCs w:val="30"/>
        </w:rPr>
      </w:pPr>
      <w:r w:rsidRPr="008E4CBC">
        <w:rPr>
          <w:rFonts w:ascii="仿宋" w:eastAsia="仿宋" w:hAnsi="仿宋" w:hint="eastAsia"/>
          <w:sz w:val="30"/>
          <w:szCs w:val="30"/>
        </w:rPr>
        <w:t>抽奖式有奖销售最高奖的金额超过五万元</w:t>
      </w:r>
      <w:r>
        <w:rPr>
          <w:rFonts w:ascii="仿宋" w:eastAsia="仿宋" w:hAnsi="仿宋" w:hint="eastAsia"/>
          <w:sz w:val="30"/>
          <w:szCs w:val="30"/>
        </w:rPr>
        <w:t>的，应当认定为不正当有奖销售行为，并按下列规定确定基本罚款额：</w:t>
      </w:r>
    </w:p>
    <w:p w14:paraId="595FA802" w14:textId="71BABE98" w:rsidR="008E4CBC" w:rsidRDefault="008E4CBC"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（一）最高奖的金额超过5万元的，</w:t>
      </w:r>
      <w:r w:rsidR="00947D1C">
        <w:rPr>
          <w:rFonts w:ascii="仿宋" w:eastAsia="仿宋" w:hAnsi="仿宋" w:hint="eastAsia"/>
          <w:sz w:val="30"/>
          <w:szCs w:val="30"/>
        </w:rPr>
        <w:t>基本罚款额</w:t>
      </w:r>
      <w:r>
        <w:rPr>
          <w:rFonts w:ascii="仿宋" w:eastAsia="仿宋" w:hAnsi="仿宋" w:hint="eastAsia"/>
          <w:sz w:val="30"/>
          <w:szCs w:val="30"/>
        </w:rPr>
        <w:t>起始</w:t>
      </w:r>
      <w:r w:rsidR="0091429E">
        <w:rPr>
          <w:rFonts w:ascii="仿宋" w:eastAsia="仿宋" w:hAnsi="仿宋" w:hint="eastAsia"/>
          <w:sz w:val="30"/>
          <w:szCs w:val="30"/>
        </w:rPr>
        <w:t>为</w:t>
      </w:r>
      <w:r>
        <w:rPr>
          <w:rFonts w:ascii="仿宋" w:eastAsia="仿宋" w:hAnsi="仿宋" w:hint="eastAsia"/>
          <w:sz w:val="30"/>
          <w:szCs w:val="30"/>
        </w:rPr>
        <w:t>5万元</w:t>
      </w:r>
      <w:r w:rsidR="0091429E">
        <w:rPr>
          <w:rFonts w:ascii="仿宋" w:eastAsia="仿宋" w:hAnsi="仿宋" w:hint="eastAsia"/>
          <w:sz w:val="30"/>
          <w:szCs w:val="30"/>
        </w:rPr>
        <w:t>。最高奖</w:t>
      </w:r>
      <w:r w:rsidR="000D4534">
        <w:rPr>
          <w:rFonts w:ascii="仿宋" w:eastAsia="仿宋" w:hAnsi="仿宋" w:hint="eastAsia"/>
          <w:sz w:val="30"/>
          <w:szCs w:val="30"/>
        </w:rPr>
        <w:t>金额</w:t>
      </w:r>
      <w:r w:rsidR="0091429E">
        <w:rPr>
          <w:rFonts w:ascii="仿宋" w:eastAsia="仿宋" w:hAnsi="仿宋" w:hint="eastAsia"/>
          <w:sz w:val="30"/>
          <w:szCs w:val="30"/>
        </w:rPr>
        <w:t>5</w:t>
      </w:r>
      <w:r>
        <w:rPr>
          <w:rFonts w:ascii="仿宋" w:eastAsia="仿宋" w:hAnsi="仿宋" w:hint="eastAsia"/>
          <w:sz w:val="30"/>
          <w:szCs w:val="30"/>
        </w:rPr>
        <w:t>万元</w:t>
      </w:r>
      <w:r w:rsidR="0091429E">
        <w:rPr>
          <w:rFonts w:ascii="仿宋" w:eastAsia="仿宋" w:hAnsi="仿宋" w:hint="eastAsia"/>
          <w:sz w:val="30"/>
          <w:szCs w:val="30"/>
        </w:rPr>
        <w:t>以上每满1万元</w:t>
      </w:r>
      <w:r>
        <w:rPr>
          <w:rFonts w:ascii="仿宋" w:eastAsia="仿宋" w:hAnsi="仿宋" w:hint="eastAsia"/>
          <w:sz w:val="30"/>
          <w:szCs w:val="30"/>
        </w:rPr>
        <w:t>的，罚款增加</w:t>
      </w:r>
      <w:r w:rsidR="000D4534">
        <w:rPr>
          <w:rFonts w:ascii="仿宋" w:eastAsia="仿宋" w:hAnsi="仿宋"/>
          <w:sz w:val="30"/>
          <w:szCs w:val="30"/>
        </w:rPr>
        <w:t>1</w:t>
      </w:r>
      <w:r w:rsidR="000D4534">
        <w:rPr>
          <w:rFonts w:ascii="仿宋" w:eastAsia="仿宋" w:hAnsi="仿宋" w:hint="eastAsia"/>
          <w:sz w:val="30"/>
          <w:szCs w:val="30"/>
        </w:rPr>
        <w:t>万</w:t>
      </w:r>
      <w:r>
        <w:rPr>
          <w:rFonts w:ascii="仿宋" w:eastAsia="仿宋" w:hAnsi="仿宋" w:hint="eastAsia"/>
          <w:sz w:val="30"/>
          <w:szCs w:val="30"/>
        </w:rPr>
        <w:t>元，但以4</w:t>
      </w:r>
      <w:r>
        <w:rPr>
          <w:rFonts w:ascii="仿宋" w:eastAsia="仿宋" w:hAnsi="仿宋"/>
          <w:sz w:val="30"/>
          <w:szCs w:val="30"/>
        </w:rPr>
        <w:t>0</w:t>
      </w:r>
      <w:r>
        <w:rPr>
          <w:rFonts w:ascii="仿宋" w:eastAsia="仿宋" w:hAnsi="仿宋" w:hint="eastAsia"/>
          <w:sz w:val="30"/>
          <w:szCs w:val="30"/>
        </w:rPr>
        <w:t>万元为限</w:t>
      </w:r>
      <w:r w:rsidR="000D4534">
        <w:rPr>
          <w:rFonts w:ascii="仿宋" w:eastAsia="仿宋" w:hAnsi="仿宋" w:hint="eastAsia"/>
          <w:sz w:val="30"/>
          <w:szCs w:val="30"/>
        </w:rPr>
        <w:t>；</w:t>
      </w:r>
    </w:p>
    <w:p w14:paraId="19420A9F" w14:textId="27481E0A" w:rsidR="000D4534" w:rsidRDefault="000D4534"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（二）按不正当有奖销售活动获得的销售额的2</w:t>
      </w:r>
      <w:r>
        <w:rPr>
          <w:rFonts w:ascii="仿宋" w:eastAsia="仿宋" w:hAnsi="仿宋"/>
          <w:sz w:val="30"/>
          <w:szCs w:val="30"/>
        </w:rPr>
        <w:t>0</w:t>
      </w:r>
      <w:r>
        <w:rPr>
          <w:rFonts w:ascii="仿宋" w:eastAsia="仿宋" w:hAnsi="仿宋" w:hint="eastAsia"/>
          <w:sz w:val="30"/>
          <w:szCs w:val="30"/>
        </w:rPr>
        <w:t>%计算基本罚款额，但最高以4</w:t>
      </w:r>
      <w:r>
        <w:rPr>
          <w:rFonts w:ascii="仿宋" w:eastAsia="仿宋" w:hAnsi="仿宋"/>
          <w:sz w:val="30"/>
          <w:szCs w:val="30"/>
        </w:rPr>
        <w:t>0</w:t>
      </w:r>
      <w:r>
        <w:rPr>
          <w:rFonts w:ascii="仿宋" w:eastAsia="仿宋" w:hAnsi="仿宋" w:hint="eastAsia"/>
          <w:sz w:val="30"/>
          <w:szCs w:val="30"/>
        </w:rPr>
        <w:t>万元为限，</w:t>
      </w:r>
      <w:r w:rsidRPr="000D4534">
        <w:rPr>
          <w:rFonts w:ascii="仿宋" w:eastAsia="仿宋" w:hAnsi="仿宋" w:hint="eastAsia"/>
          <w:sz w:val="30"/>
          <w:szCs w:val="30"/>
        </w:rPr>
        <w:t>不足</w:t>
      </w:r>
      <w:r w:rsidRPr="000D4534">
        <w:rPr>
          <w:rFonts w:ascii="仿宋" w:eastAsia="仿宋" w:hAnsi="仿宋"/>
          <w:sz w:val="30"/>
          <w:szCs w:val="30"/>
        </w:rPr>
        <w:t>5万元的，按5万元确定基本罚款额</w:t>
      </w:r>
      <w:r>
        <w:rPr>
          <w:rFonts w:ascii="仿宋" w:eastAsia="仿宋" w:hAnsi="仿宋" w:hint="eastAsia"/>
          <w:sz w:val="30"/>
          <w:szCs w:val="30"/>
        </w:rPr>
        <w:t>；</w:t>
      </w:r>
    </w:p>
    <w:p w14:paraId="082395F5" w14:textId="2355442D" w:rsidR="000D4534" w:rsidRDefault="000D4534"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同时具有第二款所列情形的择重</w:t>
      </w:r>
      <w:r w:rsidR="008505EC">
        <w:rPr>
          <w:rFonts w:ascii="仿宋" w:eastAsia="仿宋" w:hAnsi="仿宋" w:hint="eastAsia"/>
          <w:sz w:val="30"/>
          <w:szCs w:val="30"/>
        </w:rPr>
        <w:t>确定，不得叠加计算。</w:t>
      </w:r>
    </w:p>
    <w:p w14:paraId="6CF0706D" w14:textId="730298C3" w:rsidR="008505EC" w:rsidRDefault="002E2B3A"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十</w:t>
      </w:r>
      <w:r w:rsidR="008505EC">
        <w:rPr>
          <w:rFonts w:ascii="仿宋" w:eastAsia="仿宋" w:hAnsi="仿宋" w:hint="eastAsia"/>
          <w:sz w:val="30"/>
          <w:szCs w:val="30"/>
        </w:rPr>
        <w:t>、</w:t>
      </w:r>
      <w:bookmarkStart w:id="49" w:name="_Hlk76204631"/>
      <w:r w:rsidR="008505EC">
        <w:rPr>
          <w:rFonts w:ascii="仿宋" w:eastAsia="仿宋" w:hAnsi="仿宋" w:hint="eastAsia"/>
          <w:sz w:val="30"/>
          <w:szCs w:val="30"/>
        </w:rPr>
        <w:t>最高奖超过伍万元的</w:t>
      </w:r>
      <w:r w:rsidR="00B24CCF">
        <w:rPr>
          <w:rFonts w:ascii="仿宋" w:eastAsia="仿宋" w:hAnsi="仿宋" w:hint="eastAsia"/>
          <w:sz w:val="30"/>
          <w:szCs w:val="30"/>
        </w:rPr>
        <w:t>抽奖式</w:t>
      </w:r>
      <w:r w:rsidR="002A75CF">
        <w:rPr>
          <w:rFonts w:ascii="仿宋" w:eastAsia="仿宋" w:hAnsi="仿宋" w:hint="eastAsia"/>
          <w:sz w:val="30"/>
          <w:szCs w:val="30"/>
        </w:rPr>
        <w:t>有奖销售活动</w:t>
      </w:r>
      <w:r w:rsidR="008505EC">
        <w:rPr>
          <w:rFonts w:ascii="仿宋" w:eastAsia="仿宋" w:hAnsi="仿宋" w:hint="eastAsia"/>
          <w:sz w:val="30"/>
          <w:szCs w:val="30"/>
        </w:rPr>
        <w:t>方案已经公</w:t>
      </w:r>
      <w:r w:rsidR="008505EC">
        <w:rPr>
          <w:rFonts w:ascii="仿宋" w:eastAsia="仿宋" w:hAnsi="仿宋" w:hint="eastAsia"/>
          <w:sz w:val="30"/>
          <w:szCs w:val="30"/>
        </w:rPr>
        <w:lastRenderedPageBreak/>
        <w:t>布，</w:t>
      </w:r>
      <w:r w:rsidR="002A75CF">
        <w:rPr>
          <w:rFonts w:ascii="仿宋" w:eastAsia="仿宋" w:hAnsi="仿宋" w:hint="eastAsia"/>
          <w:sz w:val="30"/>
          <w:szCs w:val="30"/>
        </w:rPr>
        <w:t>但尚未开奖的，</w:t>
      </w:r>
      <w:r w:rsidR="008505EC">
        <w:rPr>
          <w:rFonts w:ascii="仿宋" w:eastAsia="仿宋" w:hAnsi="仿宋" w:hint="eastAsia"/>
          <w:sz w:val="30"/>
          <w:szCs w:val="30"/>
        </w:rPr>
        <w:t>不得以</w:t>
      </w:r>
      <w:r w:rsidR="002A75CF">
        <w:rPr>
          <w:rFonts w:ascii="仿宋" w:eastAsia="仿宋" w:hAnsi="仿宋" w:hint="eastAsia"/>
          <w:sz w:val="30"/>
          <w:szCs w:val="30"/>
        </w:rPr>
        <w:t>不符合法律规定为由取消最高奖项，</w:t>
      </w:r>
      <w:r w:rsidR="00B24CCF">
        <w:rPr>
          <w:rFonts w:ascii="仿宋" w:eastAsia="仿宋" w:hAnsi="仿宋" w:hint="eastAsia"/>
          <w:sz w:val="30"/>
          <w:szCs w:val="30"/>
        </w:rPr>
        <w:t>而</w:t>
      </w:r>
      <w:r w:rsidR="002A75CF">
        <w:rPr>
          <w:rFonts w:ascii="仿宋" w:eastAsia="仿宋" w:hAnsi="仿宋" w:hint="eastAsia"/>
          <w:sz w:val="30"/>
          <w:szCs w:val="30"/>
        </w:rPr>
        <w:t>应当拆分最高奖金额、增加中奖人数</w:t>
      </w:r>
      <w:r w:rsidR="00B24CCF">
        <w:rPr>
          <w:rFonts w:ascii="仿宋" w:eastAsia="仿宋" w:hAnsi="仿宋" w:hint="eastAsia"/>
          <w:sz w:val="30"/>
          <w:szCs w:val="30"/>
        </w:rPr>
        <w:t>，使之符合法律规定，</w:t>
      </w:r>
      <w:r w:rsidR="0091429E">
        <w:rPr>
          <w:rFonts w:ascii="仿宋" w:eastAsia="仿宋" w:hAnsi="仿宋" w:hint="eastAsia"/>
          <w:sz w:val="30"/>
          <w:szCs w:val="30"/>
        </w:rPr>
        <w:t>作出</w:t>
      </w:r>
      <w:r w:rsidR="00B24CCF">
        <w:rPr>
          <w:rFonts w:ascii="仿宋" w:eastAsia="仿宋" w:hAnsi="仿宋" w:hint="eastAsia"/>
          <w:sz w:val="30"/>
          <w:szCs w:val="30"/>
        </w:rPr>
        <w:t>有利于消费者的变更内容</w:t>
      </w:r>
      <w:r w:rsidR="002A75CF">
        <w:rPr>
          <w:rFonts w:ascii="仿宋" w:eastAsia="仿宋" w:hAnsi="仿宋" w:hint="eastAsia"/>
          <w:sz w:val="30"/>
          <w:szCs w:val="30"/>
        </w:rPr>
        <w:t>。</w:t>
      </w:r>
    </w:p>
    <w:p w14:paraId="4E2CF892" w14:textId="61A53D43" w:rsidR="002A75CF" w:rsidRDefault="002A75CF" w:rsidP="00401F62">
      <w:pPr>
        <w:spacing w:line="460" w:lineRule="exact"/>
        <w:ind w:firstLineChars="200" w:firstLine="600"/>
        <w:jc w:val="left"/>
        <w:rPr>
          <w:rFonts w:ascii="仿宋" w:eastAsia="仿宋" w:hAnsi="仿宋"/>
          <w:sz w:val="30"/>
          <w:szCs w:val="30"/>
        </w:rPr>
      </w:pPr>
      <w:bookmarkStart w:id="50" w:name="_Hlk76204725"/>
      <w:bookmarkEnd w:id="49"/>
      <w:r>
        <w:rPr>
          <w:rFonts w:ascii="仿宋" w:eastAsia="仿宋" w:hAnsi="仿宋" w:hint="eastAsia"/>
          <w:sz w:val="30"/>
          <w:szCs w:val="30"/>
        </w:rPr>
        <w:t>经营者</w:t>
      </w:r>
      <w:r w:rsidR="0049700A">
        <w:rPr>
          <w:rFonts w:ascii="仿宋" w:eastAsia="仿宋" w:hAnsi="仿宋" w:hint="eastAsia"/>
          <w:sz w:val="30"/>
          <w:szCs w:val="30"/>
        </w:rPr>
        <w:t>抽奖式有奖销售</w:t>
      </w:r>
      <w:r>
        <w:rPr>
          <w:rFonts w:ascii="仿宋" w:eastAsia="仿宋" w:hAnsi="仿宋" w:hint="eastAsia"/>
          <w:sz w:val="30"/>
          <w:szCs w:val="30"/>
        </w:rPr>
        <w:t>最高奖</w:t>
      </w:r>
      <w:r w:rsidR="0049700A">
        <w:rPr>
          <w:rFonts w:ascii="仿宋" w:eastAsia="仿宋" w:hAnsi="仿宋" w:hint="eastAsia"/>
          <w:sz w:val="30"/>
          <w:szCs w:val="30"/>
        </w:rPr>
        <w:t>金额超过法定数额，不按前款规定拆分而取消</w:t>
      </w:r>
      <w:r>
        <w:rPr>
          <w:rFonts w:ascii="仿宋" w:eastAsia="仿宋" w:hAnsi="仿宋" w:hint="eastAsia"/>
          <w:sz w:val="30"/>
          <w:szCs w:val="30"/>
        </w:rPr>
        <w:t>的，</w:t>
      </w:r>
      <w:r w:rsidR="00B24CCF">
        <w:rPr>
          <w:rFonts w:ascii="仿宋" w:eastAsia="仿宋" w:hAnsi="仿宋" w:hint="eastAsia"/>
          <w:sz w:val="30"/>
          <w:szCs w:val="30"/>
        </w:rPr>
        <w:t>按</w:t>
      </w:r>
      <w:r w:rsidRPr="002A75CF">
        <w:rPr>
          <w:rFonts w:ascii="仿宋" w:eastAsia="仿宋" w:hAnsi="仿宋" w:hint="eastAsia"/>
          <w:sz w:val="30"/>
          <w:szCs w:val="30"/>
        </w:rPr>
        <w:t>违反《规范促销行为暂行规定》第十三条第一款</w:t>
      </w:r>
      <w:r>
        <w:rPr>
          <w:rFonts w:ascii="仿宋" w:eastAsia="仿宋" w:hAnsi="仿宋" w:hint="eastAsia"/>
          <w:sz w:val="30"/>
          <w:szCs w:val="30"/>
        </w:rPr>
        <w:t>规定</w:t>
      </w:r>
      <w:r w:rsidR="00B24CCF">
        <w:rPr>
          <w:rFonts w:ascii="仿宋" w:eastAsia="仿宋" w:hAnsi="仿宋" w:hint="eastAsia"/>
          <w:sz w:val="30"/>
          <w:szCs w:val="30"/>
        </w:rPr>
        <w:t>认定</w:t>
      </w:r>
      <w:r>
        <w:rPr>
          <w:rFonts w:ascii="仿宋" w:eastAsia="仿宋" w:hAnsi="仿宋" w:hint="eastAsia"/>
          <w:sz w:val="30"/>
          <w:szCs w:val="30"/>
        </w:rPr>
        <w:t>，</w:t>
      </w:r>
      <w:r w:rsidR="00B24CCF">
        <w:rPr>
          <w:rFonts w:ascii="仿宋" w:eastAsia="仿宋" w:hAnsi="仿宋" w:hint="eastAsia"/>
          <w:sz w:val="30"/>
          <w:szCs w:val="30"/>
        </w:rPr>
        <w:t>在基本罚款额基础上增加5</w:t>
      </w:r>
      <w:r w:rsidR="00B24CCF">
        <w:rPr>
          <w:rFonts w:ascii="仿宋" w:eastAsia="仿宋" w:hAnsi="仿宋"/>
          <w:sz w:val="30"/>
          <w:szCs w:val="30"/>
        </w:rPr>
        <w:t>0</w:t>
      </w:r>
      <w:r w:rsidR="00B24CCF">
        <w:rPr>
          <w:rFonts w:ascii="仿宋" w:eastAsia="仿宋" w:hAnsi="仿宋" w:hint="eastAsia"/>
          <w:sz w:val="30"/>
          <w:szCs w:val="30"/>
        </w:rPr>
        <w:t>%的罚款。</w:t>
      </w:r>
      <w:bookmarkEnd w:id="50"/>
    </w:p>
    <w:p w14:paraId="1CFF11EF" w14:textId="26255A95" w:rsidR="0049700A" w:rsidRDefault="0049700A" w:rsidP="00401F62">
      <w:pPr>
        <w:spacing w:line="380" w:lineRule="exact"/>
        <w:ind w:firstLineChars="200" w:firstLine="480"/>
        <w:jc w:val="left"/>
        <w:rPr>
          <w:rFonts w:ascii="仿宋" w:eastAsia="仿宋" w:hAnsi="仿宋"/>
          <w:sz w:val="30"/>
          <w:szCs w:val="30"/>
        </w:rPr>
      </w:pPr>
      <w:bookmarkStart w:id="51" w:name="_Hlk77499265"/>
      <w:r w:rsidRPr="004E0009">
        <w:rPr>
          <w:rFonts w:ascii="黑体" w:eastAsia="黑体" w:hAnsi="黑体" w:hint="eastAsia"/>
          <w:color w:val="FF0000"/>
          <w:sz w:val="24"/>
          <w:szCs w:val="24"/>
        </w:rPr>
        <w:t>注</w:t>
      </w:r>
      <w:r>
        <w:rPr>
          <w:rFonts w:ascii="黑体" w:eastAsia="黑体" w:hAnsi="黑体"/>
          <w:color w:val="FF0000"/>
          <w:sz w:val="24"/>
          <w:szCs w:val="24"/>
        </w:rPr>
        <w:t>2</w:t>
      </w:r>
      <w:r w:rsidRPr="004E0009">
        <w:rPr>
          <w:rFonts w:ascii="黑体" w:eastAsia="黑体" w:hAnsi="黑体" w:hint="eastAsia"/>
          <w:color w:val="FF0000"/>
          <w:sz w:val="24"/>
          <w:szCs w:val="24"/>
        </w:rPr>
        <w:t>：</w:t>
      </w:r>
      <w:r>
        <w:rPr>
          <w:rFonts w:ascii="黑体" w:eastAsia="黑体" w:hAnsi="黑体" w:hint="eastAsia"/>
          <w:color w:val="FF0000"/>
          <w:sz w:val="24"/>
          <w:szCs w:val="24"/>
        </w:rPr>
        <w:t>经营者有奖销售活动规则等一经公布，属合同邀约行为，即约束经营者，</w:t>
      </w:r>
      <w:r w:rsidR="00401F62">
        <w:rPr>
          <w:rFonts w:ascii="黑体" w:eastAsia="黑体" w:hAnsi="黑体" w:hint="eastAsia"/>
          <w:color w:val="FF0000"/>
          <w:sz w:val="24"/>
          <w:szCs w:val="24"/>
        </w:rPr>
        <w:t>3</w:t>
      </w:r>
      <w:r w:rsidR="00401F62">
        <w:rPr>
          <w:rFonts w:ascii="黑体" w:eastAsia="黑体" w:hAnsi="黑体"/>
          <w:color w:val="FF0000"/>
          <w:sz w:val="24"/>
          <w:szCs w:val="24"/>
        </w:rPr>
        <w:t>2</w:t>
      </w:r>
      <w:r w:rsidR="00401F62">
        <w:rPr>
          <w:rFonts w:ascii="黑体" w:eastAsia="黑体" w:hAnsi="黑体" w:hint="eastAsia"/>
          <w:color w:val="FF0000"/>
          <w:sz w:val="24"/>
          <w:szCs w:val="24"/>
        </w:rPr>
        <w:t>号令第十三条第一款禁止经营者进行不利于消费者的事项变更，显然也是约束经营者，应当遵守承诺</w:t>
      </w:r>
      <w:r w:rsidRPr="0028038D">
        <w:rPr>
          <w:rFonts w:ascii="黑体" w:eastAsia="黑体" w:hAnsi="黑体" w:hint="eastAsia"/>
          <w:color w:val="FF0000"/>
          <w:sz w:val="24"/>
          <w:szCs w:val="24"/>
        </w:rPr>
        <w:t>。</w:t>
      </w:r>
      <w:r w:rsidR="00401F62">
        <w:rPr>
          <w:rFonts w:ascii="黑体" w:eastAsia="黑体" w:hAnsi="黑体" w:hint="eastAsia"/>
          <w:color w:val="FF0000"/>
          <w:sz w:val="24"/>
          <w:szCs w:val="24"/>
        </w:rPr>
        <w:t>故对经营者违背承诺，造成对消费者不利情形的，应当予以制裁，追加罚款。</w:t>
      </w:r>
    </w:p>
    <w:bookmarkEnd w:id="51"/>
    <w:p w14:paraId="05D3490E" w14:textId="6962F240" w:rsidR="00B24CCF" w:rsidRPr="00B24CCF" w:rsidRDefault="00B24CCF" w:rsidP="00401F62">
      <w:pPr>
        <w:spacing w:line="460" w:lineRule="exact"/>
        <w:ind w:firstLineChars="200" w:firstLine="600"/>
        <w:jc w:val="left"/>
        <w:rPr>
          <w:rFonts w:ascii="仿宋" w:eastAsia="仿宋" w:hAnsi="仿宋"/>
          <w:sz w:val="30"/>
          <w:szCs w:val="30"/>
        </w:rPr>
      </w:pPr>
      <w:r w:rsidRPr="00B24CCF">
        <w:rPr>
          <w:rFonts w:ascii="仿宋" w:eastAsia="仿宋" w:hAnsi="仿宋" w:hint="eastAsia"/>
          <w:sz w:val="30"/>
          <w:szCs w:val="30"/>
        </w:rPr>
        <w:t>十</w:t>
      </w:r>
      <w:r w:rsidR="002E2B3A">
        <w:rPr>
          <w:rFonts w:ascii="仿宋" w:eastAsia="仿宋" w:hAnsi="仿宋" w:hint="eastAsia"/>
          <w:sz w:val="30"/>
          <w:szCs w:val="30"/>
        </w:rPr>
        <w:t>一</w:t>
      </w:r>
      <w:r w:rsidRPr="00B24CCF">
        <w:rPr>
          <w:rFonts w:ascii="仿宋" w:eastAsia="仿宋" w:hAnsi="仿宋" w:hint="eastAsia"/>
          <w:sz w:val="30"/>
          <w:szCs w:val="30"/>
        </w:rPr>
        <w:t>、</w:t>
      </w:r>
      <w:r w:rsidR="00A413B9">
        <w:rPr>
          <w:rFonts w:ascii="仿宋" w:eastAsia="仿宋" w:hAnsi="仿宋" w:hint="eastAsia"/>
          <w:sz w:val="30"/>
          <w:szCs w:val="30"/>
        </w:rPr>
        <w:t>当事人在</w:t>
      </w:r>
      <w:r w:rsidRPr="00B24CCF">
        <w:rPr>
          <w:rFonts w:ascii="仿宋" w:eastAsia="仿宋" w:hAnsi="仿宋" w:hint="eastAsia"/>
          <w:sz w:val="30"/>
          <w:szCs w:val="30"/>
        </w:rPr>
        <w:t>市场监督管理部门</w:t>
      </w:r>
      <w:r w:rsidR="00A413B9">
        <w:rPr>
          <w:rFonts w:ascii="仿宋" w:eastAsia="仿宋" w:hAnsi="仿宋" w:hint="eastAsia"/>
          <w:sz w:val="30"/>
          <w:szCs w:val="30"/>
        </w:rPr>
        <w:t>执法人员检查询问后</w:t>
      </w:r>
      <w:r w:rsidRPr="00B24CCF">
        <w:rPr>
          <w:rFonts w:ascii="仿宋" w:eastAsia="仿宋" w:hAnsi="仿宋" w:hint="eastAsia"/>
          <w:sz w:val="30"/>
          <w:szCs w:val="30"/>
        </w:rPr>
        <w:t>，在</w:t>
      </w:r>
      <w:r w:rsidRPr="00B24CCF">
        <w:rPr>
          <w:rFonts w:ascii="仿宋" w:eastAsia="仿宋" w:hAnsi="仿宋"/>
          <w:sz w:val="30"/>
          <w:szCs w:val="30"/>
        </w:rPr>
        <w:t>24小时内及时采取有效措施停止违法行为，妥善处理善后的，在基本罚款额基础上减少30%的罚款额。</w:t>
      </w:r>
    </w:p>
    <w:p w14:paraId="0F06AE31" w14:textId="57E940FD" w:rsidR="00B24CCF" w:rsidRDefault="00B24CCF"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十</w:t>
      </w:r>
      <w:r w:rsidR="002E2B3A">
        <w:rPr>
          <w:rFonts w:ascii="仿宋" w:eastAsia="仿宋" w:hAnsi="仿宋" w:hint="eastAsia"/>
          <w:sz w:val="30"/>
          <w:szCs w:val="30"/>
        </w:rPr>
        <w:t>二</w:t>
      </w:r>
      <w:r>
        <w:rPr>
          <w:rFonts w:ascii="仿宋" w:eastAsia="仿宋" w:hAnsi="仿宋" w:hint="eastAsia"/>
          <w:sz w:val="30"/>
          <w:szCs w:val="30"/>
        </w:rPr>
        <w:t>、</w:t>
      </w:r>
      <w:r w:rsidR="00663591">
        <w:rPr>
          <w:rFonts w:ascii="仿宋" w:eastAsia="仿宋" w:hAnsi="仿宋" w:hint="eastAsia"/>
          <w:sz w:val="30"/>
          <w:szCs w:val="30"/>
        </w:rPr>
        <w:t>有</w:t>
      </w:r>
      <w:r w:rsidR="008B46BF">
        <w:rPr>
          <w:rFonts w:ascii="仿宋" w:eastAsia="仿宋" w:hAnsi="仿宋" w:hint="eastAsia"/>
          <w:sz w:val="30"/>
          <w:szCs w:val="30"/>
        </w:rPr>
        <w:t>下列情形之一的，</w:t>
      </w:r>
      <w:r w:rsidR="00663591">
        <w:rPr>
          <w:rFonts w:ascii="仿宋" w:eastAsia="仿宋" w:hAnsi="仿宋" w:hint="eastAsia"/>
          <w:sz w:val="30"/>
          <w:szCs w:val="30"/>
        </w:rPr>
        <w:t>应当对当事人予以从轻处罚，</w:t>
      </w:r>
      <w:r w:rsidR="00A22AFE">
        <w:rPr>
          <w:rFonts w:ascii="仿宋" w:eastAsia="仿宋" w:hAnsi="仿宋" w:hint="eastAsia"/>
          <w:sz w:val="30"/>
          <w:szCs w:val="30"/>
        </w:rPr>
        <w:t>在基本罚款额基础上</w:t>
      </w:r>
      <w:r w:rsidR="00663591">
        <w:rPr>
          <w:rFonts w:ascii="仿宋" w:eastAsia="仿宋" w:hAnsi="仿宋" w:hint="eastAsia"/>
          <w:sz w:val="30"/>
          <w:szCs w:val="30"/>
        </w:rPr>
        <w:t>减少罚款额</w:t>
      </w:r>
      <w:r w:rsidR="008B46BF">
        <w:rPr>
          <w:rFonts w:ascii="仿宋" w:eastAsia="仿宋" w:hAnsi="仿宋" w:hint="eastAsia"/>
          <w:sz w:val="30"/>
          <w:szCs w:val="30"/>
        </w:rPr>
        <w:t>：</w:t>
      </w:r>
    </w:p>
    <w:p w14:paraId="3E29222F" w14:textId="2DE0D169" w:rsidR="008B46BF" w:rsidRDefault="008B46BF"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（一）</w:t>
      </w:r>
      <w:r w:rsidR="00663591">
        <w:rPr>
          <w:rFonts w:ascii="仿宋" w:eastAsia="仿宋" w:hAnsi="仿宋" w:hint="eastAsia"/>
          <w:sz w:val="30"/>
          <w:szCs w:val="30"/>
        </w:rPr>
        <w:t>主动及时</w:t>
      </w:r>
      <w:r>
        <w:rPr>
          <w:rFonts w:ascii="仿宋" w:eastAsia="仿宋" w:hAnsi="仿宋" w:hint="eastAsia"/>
          <w:sz w:val="30"/>
          <w:szCs w:val="30"/>
        </w:rPr>
        <w:t>发布变更公告，拆分最高奖项金额、增加最高奖的中奖人数，使之符合法律规定</w:t>
      </w:r>
      <w:r w:rsidR="00663591">
        <w:rPr>
          <w:rFonts w:ascii="仿宋" w:eastAsia="仿宋" w:hAnsi="仿宋" w:hint="eastAsia"/>
          <w:sz w:val="30"/>
          <w:szCs w:val="30"/>
        </w:rPr>
        <w:t>的，减少3</w:t>
      </w:r>
      <w:r w:rsidR="00663591">
        <w:rPr>
          <w:rFonts w:ascii="仿宋" w:eastAsia="仿宋" w:hAnsi="仿宋"/>
          <w:sz w:val="30"/>
          <w:szCs w:val="30"/>
        </w:rPr>
        <w:t>0</w:t>
      </w:r>
      <w:r w:rsidR="00663591">
        <w:rPr>
          <w:rFonts w:ascii="仿宋" w:eastAsia="仿宋" w:hAnsi="仿宋" w:hint="eastAsia"/>
          <w:sz w:val="30"/>
          <w:szCs w:val="30"/>
        </w:rPr>
        <w:t>%的罚款额</w:t>
      </w:r>
      <w:r>
        <w:rPr>
          <w:rFonts w:ascii="仿宋" w:eastAsia="仿宋" w:hAnsi="仿宋" w:hint="eastAsia"/>
          <w:sz w:val="30"/>
          <w:szCs w:val="30"/>
        </w:rPr>
        <w:t>；</w:t>
      </w:r>
    </w:p>
    <w:p w14:paraId="1F9A89EE" w14:textId="33712F07" w:rsidR="008B46BF" w:rsidRDefault="008B46BF"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（二）</w:t>
      </w:r>
      <w:r w:rsidR="00663591">
        <w:rPr>
          <w:rFonts w:ascii="仿宋" w:eastAsia="仿宋" w:hAnsi="仿宋" w:hint="eastAsia"/>
          <w:sz w:val="30"/>
          <w:szCs w:val="30"/>
        </w:rPr>
        <w:t>主动及时</w:t>
      </w:r>
      <w:r>
        <w:rPr>
          <w:rFonts w:ascii="仿宋" w:eastAsia="仿宋" w:hAnsi="仿宋" w:hint="eastAsia"/>
          <w:sz w:val="30"/>
          <w:szCs w:val="30"/>
        </w:rPr>
        <w:t>发布补充公告，使之满足法定</w:t>
      </w:r>
      <w:r w:rsidR="00663591">
        <w:rPr>
          <w:rFonts w:ascii="仿宋" w:eastAsia="仿宋" w:hAnsi="仿宋" w:hint="eastAsia"/>
          <w:sz w:val="30"/>
          <w:szCs w:val="30"/>
        </w:rPr>
        <w:t>公布</w:t>
      </w:r>
      <w:r>
        <w:rPr>
          <w:rFonts w:ascii="仿宋" w:eastAsia="仿宋" w:hAnsi="仿宋" w:hint="eastAsia"/>
          <w:sz w:val="30"/>
          <w:szCs w:val="30"/>
        </w:rPr>
        <w:t>事项条件</w:t>
      </w:r>
      <w:r w:rsidR="00663591">
        <w:rPr>
          <w:rFonts w:ascii="仿宋" w:eastAsia="仿宋" w:hAnsi="仿宋" w:hint="eastAsia"/>
          <w:sz w:val="30"/>
          <w:szCs w:val="30"/>
        </w:rPr>
        <w:t>的</w:t>
      </w:r>
      <w:r w:rsidR="00A22AFE">
        <w:rPr>
          <w:rFonts w:ascii="仿宋" w:eastAsia="仿宋" w:hAnsi="仿宋" w:hint="eastAsia"/>
          <w:sz w:val="30"/>
          <w:szCs w:val="30"/>
        </w:rPr>
        <w:t>，减少2</w:t>
      </w:r>
      <w:r w:rsidR="00A22AFE">
        <w:rPr>
          <w:rFonts w:ascii="仿宋" w:eastAsia="仿宋" w:hAnsi="仿宋"/>
          <w:sz w:val="30"/>
          <w:szCs w:val="30"/>
        </w:rPr>
        <w:t>0</w:t>
      </w:r>
      <w:r w:rsidR="00A22AFE">
        <w:rPr>
          <w:rFonts w:ascii="仿宋" w:eastAsia="仿宋" w:hAnsi="仿宋" w:hint="eastAsia"/>
          <w:sz w:val="30"/>
          <w:szCs w:val="30"/>
        </w:rPr>
        <w:t>%的罚款额</w:t>
      </w:r>
      <w:r>
        <w:rPr>
          <w:rFonts w:ascii="仿宋" w:eastAsia="仿宋" w:hAnsi="仿宋" w:hint="eastAsia"/>
          <w:sz w:val="30"/>
          <w:szCs w:val="30"/>
        </w:rPr>
        <w:t>；</w:t>
      </w:r>
    </w:p>
    <w:p w14:paraId="785E777D" w14:textId="10BFC575" w:rsidR="008B46BF" w:rsidRDefault="008B46BF" w:rsidP="00401F62">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（三）</w:t>
      </w:r>
      <w:r w:rsidRPr="008B46BF">
        <w:rPr>
          <w:rFonts w:ascii="仿宋" w:eastAsia="仿宋" w:hAnsi="仿宋" w:hint="eastAsia"/>
          <w:sz w:val="30"/>
          <w:szCs w:val="30"/>
        </w:rPr>
        <w:t>在现场即时开奖的有奖销售活动中，对超过五百元奖项的兑奖情况，未随时公示的</w:t>
      </w:r>
      <w:r>
        <w:rPr>
          <w:rFonts w:ascii="仿宋" w:eastAsia="仿宋" w:hAnsi="仿宋" w:hint="eastAsia"/>
          <w:sz w:val="30"/>
          <w:szCs w:val="30"/>
        </w:rPr>
        <w:t>，在</w:t>
      </w:r>
      <w:r>
        <w:rPr>
          <w:rFonts w:ascii="仿宋" w:eastAsia="仿宋" w:hAnsi="仿宋"/>
          <w:sz w:val="30"/>
          <w:szCs w:val="30"/>
        </w:rPr>
        <w:t>1</w:t>
      </w:r>
      <w:r>
        <w:rPr>
          <w:rFonts w:ascii="仿宋" w:eastAsia="仿宋" w:hAnsi="仿宋" w:hint="eastAsia"/>
          <w:sz w:val="30"/>
          <w:szCs w:val="30"/>
        </w:rPr>
        <w:t>个小时内当场</w:t>
      </w:r>
      <w:r w:rsidR="00A22AFE">
        <w:rPr>
          <w:rFonts w:ascii="仿宋" w:eastAsia="仿宋" w:hAnsi="仿宋" w:hint="eastAsia"/>
          <w:sz w:val="30"/>
          <w:szCs w:val="30"/>
        </w:rPr>
        <w:t>主动</w:t>
      </w:r>
      <w:r>
        <w:rPr>
          <w:rFonts w:ascii="仿宋" w:eastAsia="仿宋" w:hAnsi="仿宋" w:hint="eastAsia"/>
          <w:sz w:val="30"/>
          <w:szCs w:val="30"/>
        </w:rPr>
        <w:t>纠正</w:t>
      </w:r>
      <w:r w:rsidR="00663591">
        <w:rPr>
          <w:rFonts w:ascii="仿宋" w:eastAsia="仿宋" w:hAnsi="仿宋" w:hint="eastAsia"/>
          <w:sz w:val="30"/>
          <w:szCs w:val="30"/>
        </w:rPr>
        <w:t>的</w:t>
      </w:r>
      <w:r w:rsidR="00A22AFE">
        <w:rPr>
          <w:rFonts w:ascii="仿宋" w:eastAsia="仿宋" w:hAnsi="仿宋" w:hint="eastAsia"/>
          <w:sz w:val="30"/>
          <w:szCs w:val="30"/>
        </w:rPr>
        <w:t>，减少3</w:t>
      </w:r>
      <w:r w:rsidR="00A22AFE">
        <w:rPr>
          <w:rFonts w:ascii="仿宋" w:eastAsia="仿宋" w:hAnsi="仿宋"/>
          <w:sz w:val="30"/>
          <w:szCs w:val="30"/>
        </w:rPr>
        <w:t>0</w:t>
      </w:r>
      <w:r w:rsidR="00A22AFE">
        <w:rPr>
          <w:rFonts w:ascii="仿宋" w:eastAsia="仿宋" w:hAnsi="仿宋" w:hint="eastAsia"/>
          <w:sz w:val="30"/>
          <w:szCs w:val="30"/>
        </w:rPr>
        <w:t>%的罚款额</w:t>
      </w:r>
      <w:r>
        <w:rPr>
          <w:rFonts w:ascii="仿宋" w:eastAsia="仿宋" w:hAnsi="仿宋" w:hint="eastAsia"/>
          <w:sz w:val="30"/>
          <w:szCs w:val="30"/>
        </w:rPr>
        <w:t>；</w:t>
      </w:r>
    </w:p>
    <w:p w14:paraId="5324117C" w14:textId="1ECB0648" w:rsidR="008B46BF" w:rsidRDefault="008B46BF" w:rsidP="00401F62">
      <w:pPr>
        <w:spacing w:line="460" w:lineRule="exact"/>
        <w:ind w:leftChars="50" w:left="105" w:firstLineChars="150" w:firstLine="450"/>
        <w:jc w:val="left"/>
        <w:rPr>
          <w:rFonts w:ascii="仿宋" w:eastAsia="仿宋" w:hAnsi="仿宋"/>
          <w:sz w:val="30"/>
          <w:szCs w:val="30"/>
        </w:rPr>
      </w:pPr>
      <w:r>
        <w:rPr>
          <w:rFonts w:ascii="仿宋" w:eastAsia="仿宋" w:hAnsi="仿宋" w:hint="eastAsia"/>
          <w:sz w:val="30"/>
          <w:szCs w:val="30"/>
        </w:rPr>
        <w:t>（四）</w:t>
      </w:r>
      <w:r w:rsidR="00663591">
        <w:rPr>
          <w:rFonts w:ascii="仿宋" w:eastAsia="仿宋" w:hAnsi="仿宋" w:hint="eastAsia"/>
          <w:sz w:val="30"/>
          <w:szCs w:val="30"/>
        </w:rPr>
        <w:t>主动及时</w:t>
      </w:r>
      <w:r>
        <w:rPr>
          <w:rFonts w:ascii="仿宋" w:eastAsia="仿宋" w:hAnsi="仿宋" w:hint="eastAsia"/>
          <w:sz w:val="30"/>
          <w:szCs w:val="30"/>
        </w:rPr>
        <w:t>宣布内定人员中奖作废，退回已领取的奖品或者奖金，在原参加有奖销售的消费者中重新组织抽奖</w:t>
      </w:r>
      <w:r w:rsidR="00A22AFE">
        <w:rPr>
          <w:rFonts w:ascii="仿宋" w:eastAsia="仿宋" w:hAnsi="仿宋" w:hint="eastAsia"/>
          <w:sz w:val="30"/>
          <w:szCs w:val="30"/>
        </w:rPr>
        <w:t>的，减少5</w:t>
      </w:r>
      <w:r w:rsidR="00A22AFE">
        <w:rPr>
          <w:rFonts w:ascii="仿宋" w:eastAsia="仿宋" w:hAnsi="仿宋"/>
          <w:sz w:val="30"/>
          <w:szCs w:val="30"/>
        </w:rPr>
        <w:t>0</w:t>
      </w:r>
      <w:r w:rsidR="00A22AFE">
        <w:rPr>
          <w:rFonts w:ascii="仿宋" w:eastAsia="仿宋" w:hAnsi="仿宋" w:hint="eastAsia"/>
          <w:sz w:val="30"/>
          <w:szCs w:val="30"/>
        </w:rPr>
        <w:t>%的罚款额；</w:t>
      </w:r>
      <w:r w:rsidR="00A413B9">
        <w:rPr>
          <w:rFonts w:ascii="仿宋" w:eastAsia="仿宋" w:hAnsi="仿宋" w:hint="eastAsia"/>
          <w:sz w:val="30"/>
          <w:szCs w:val="30"/>
        </w:rPr>
        <w:t>参加人员没有记载的，将奖项折算成现金捐给公益事业</w:t>
      </w:r>
      <w:r w:rsidR="00A22AFE">
        <w:rPr>
          <w:rFonts w:ascii="仿宋" w:eastAsia="仿宋" w:hAnsi="仿宋" w:hint="eastAsia"/>
          <w:sz w:val="30"/>
          <w:szCs w:val="30"/>
        </w:rPr>
        <w:t>的，减少</w:t>
      </w:r>
      <w:r w:rsidR="00401F62">
        <w:rPr>
          <w:rFonts w:ascii="仿宋" w:eastAsia="仿宋" w:hAnsi="仿宋"/>
          <w:sz w:val="30"/>
          <w:szCs w:val="30"/>
        </w:rPr>
        <w:t>2</w:t>
      </w:r>
      <w:r w:rsidR="00A22AFE">
        <w:rPr>
          <w:rFonts w:ascii="仿宋" w:eastAsia="仿宋" w:hAnsi="仿宋"/>
          <w:sz w:val="30"/>
          <w:szCs w:val="30"/>
        </w:rPr>
        <w:t>0</w:t>
      </w:r>
      <w:r w:rsidR="00A22AFE">
        <w:rPr>
          <w:rFonts w:ascii="仿宋" w:eastAsia="仿宋" w:hAnsi="仿宋" w:hint="eastAsia"/>
          <w:sz w:val="30"/>
          <w:szCs w:val="30"/>
        </w:rPr>
        <w:t>%的罚款额</w:t>
      </w:r>
      <w:r w:rsidR="00A413B9">
        <w:rPr>
          <w:rFonts w:ascii="仿宋" w:eastAsia="仿宋" w:hAnsi="仿宋" w:hint="eastAsia"/>
          <w:sz w:val="30"/>
          <w:szCs w:val="30"/>
        </w:rPr>
        <w:t>。</w:t>
      </w:r>
    </w:p>
    <w:p w14:paraId="16CA9C85" w14:textId="07386D8B" w:rsidR="00A413B9" w:rsidRDefault="00A413B9" w:rsidP="00401F62">
      <w:pPr>
        <w:spacing w:line="460" w:lineRule="exact"/>
        <w:ind w:leftChars="50" w:left="105" w:firstLineChars="150" w:firstLine="450"/>
        <w:jc w:val="left"/>
        <w:rPr>
          <w:rFonts w:ascii="仿宋" w:eastAsia="仿宋" w:hAnsi="仿宋"/>
          <w:sz w:val="30"/>
          <w:szCs w:val="30"/>
        </w:rPr>
      </w:pPr>
      <w:r>
        <w:rPr>
          <w:rFonts w:ascii="仿宋" w:eastAsia="仿宋" w:hAnsi="仿宋" w:hint="eastAsia"/>
          <w:sz w:val="30"/>
          <w:szCs w:val="30"/>
        </w:rPr>
        <w:t>有前款第（三）项情形，违法行为轻微</w:t>
      </w:r>
      <w:r w:rsidR="001C6E07">
        <w:rPr>
          <w:rFonts w:ascii="仿宋" w:eastAsia="仿宋" w:hAnsi="仿宋" w:hint="eastAsia"/>
          <w:sz w:val="30"/>
          <w:szCs w:val="30"/>
        </w:rPr>
        <w:t>的</w:t>
      </w:r>
      <w:r>
        <w:rPr>
          <w:rFonts w:ascii="仿宋" w:eastAsia="仿宋" w:hAnsi="仿宋" w:hint="eastAsia"/>
          <w:sz w:val="30"/>
          <w:szCs w:val="30"/>
        </w:rPr>
        <w:t>，</w:t>
      </w:r>
      <w:r w:rsidR="00A22AFE">
        <w:rPr>
          <w:rFonts w:ascii="仿宋" w:eastAsia="仿宋" w:hAnsi="仿宋" w:hint="eastAsia"/>
          <w:sz w:val="30"/>
          <w:szCs w:val="30"/>
        </w:rPr>
        <w:t>不予行政处罚</w:t>
      </w:r>
      <w:r w:rsidR="001C6E07">
        <w:rPr>
          <w:rFonts w:ascii="仿宋" w:eastAsia="仿宋" w:hAnsi="仿宋" w:hint="eastAsia"/>
          <w:sz w:val="30"/>
          <w:szCs w:val="30"/>
        </w:rPr>
        <w:t>。</w:t>
      </w:r>
    </w:p>
    <w:p w14:paraId="0DA93673" w14:textId="77DE95CB" w:rsidR="001C6E07" w:rsidRDefault="001C6E07" w:rsidP="00401F62">
      <w:pPr>
        <w:spacing w:line="460" w:lineRule="exact"/>
        <w:ind w:leftChars="50" w:left="105" w:firstLineChars="150" w:firstLine="450"/>
        <w:jc w:val="left"/>
        <w:rPr>
          <w:rFonts w:ascii="仿宋" w:eastAsia="仿宋" w:hAnsi="仿宋"/>
          <w:sz w:val="30"/>
          <w:szCs w:val="30"/>
        </w:rPr>
      </w:pPr>
      <w:r>
        <w:rPr>
          <w:rFonts w:ascii="仿宋" w:eastAsia="仿宋" w:hAnsi="仿宋" w:hint="eastAsia"/>
          <w:sz w:val="30"/>
          <w:szCs w:val="30"/>
        </w:rPr>
        <w:t>十</w:t>
      </w:r>
      <w:r w:rsidR="002E2B3A">
        <w:rPr>
          <w:rFonts w:ascii="仿宋" w:eastAsia="仿宋" w:hAnsi="仿宋" w:hint="eastAsia"/>
          <w:sz w:val="30"/>
          <w:szCs w:val="30"/>
        </w:rPr>
        <w:t>三</w:t>
      </w:r>
      <w:r>
        <w:rPr>
          <w:rFonts w:ascii="仿宋" w:eastAsia="仿宋" w:hAnsi="仿宋" w:hint="eastAsia"/>
          <w:sz w:val="30"/>
          <w:szCs w:val="30"/>
        </w:rPr>
        <w:t>，本基准自2</w:t>
      </w:r>
      <w:r>
        <w:rPr>
          <w:rFonts w:ascii="仿宋" w:eastAsia="仿宋" w:hAnsi="仿宋"/>
          <w:sz w:val="30"/>
          <w:szCs w:val="30"/>
        </w:rPr>
        <w:t>021</w:t>
      </w:r>
      <w:r>
        <w:rPr>
          <w:rFonts w:ascii="仿宋" w:eastAsia="仿宋" w:hAnsi="仿宋" w:hint="eastAsia"/>
          <w:sz w:val="30"/>
          <w:szCs w:val="30"/>
        </w:rPr>
        <w:t xml:space="preserve">年 </w:t>
      </w:r>
      <w:r>
        <w:rPr>
          <w:rFonts w:ascii="仿宋" w:eastAsia="仿宋" w:hAnsi="仿宋"/>
          <w:sz w:val="30"/>
          <w:szCs w:val="30"/>
        </w:rPr>
        <w:t xml:space="preserve">  </w:t>
      </w:r>
      <w:r>
        <w:rPr>
          <w:rFonts w:ascii="仿宋" w:eastAsia="仿宋" w:hAnsi="仿宋" w:hint="eastAsia"/>
          <w:sz w:val="30"/>
          <w:szCs w:val="30"/>
        </w:rPr>
        <w:t xml:space="preserve">月 </w:t>
      </w:r>
      <w:r>
        <w:rPr>
          <w:rFonts w:ascii="仿宋" w:eastAsia="仿宋" w:hAnsi="仿宋"/>
          <w:sz w:val="30"/>
          <w:szCs w:val="30"/>
        </w:rPr>
        <w:t xml:space="preserve">  </w:t>
      </w:r>
      <w:r>
        <w:rPr>
          <w:rFonts w:ascii="仿宋" w:eastAsia="仿宋" w:hAnsi="仿宋" w:hint="eastAsia"/>
          <w:sz w:val="30"/>
          <w:szCs w:val="30"/>
        </w:rPr>
        <w:t>日起施行。</w:t>
      </w:r>
    </w:p>
    <w:p w14:paraId="010D11B5" w14:textId="6BD99DD7" w:rsidR="00A60451" w:rsidRPr="00A60451" w:rsidRDefault="00A60451" w:rsidP="00401F62">
      <w:pPr>
        <w:spacing w:line="600" w:lineRule="exact"/>
        <w:jc w:val="center"/>
        <w:rPr>
          <w:rFonts w:ascii="微软雅黑" w:eastAsia="微软雅黑" w:hAnsi="微软雅黑"/>
          <w:b/>
          <w:bCs/>
          <w:sz w:val="36"/>
          <w:szCs w:val="36"/>
        </w:rPr>
      </w:pPr>
      <w:bookmarkStart w:id="52" w:name="（5）产品质量裁量基准"/>
      <w:r w:rsidRPr="00A60451">
        <w:rPr>
          <w:rFonts w:ascii="微软雅黑" w:eastAsia="微软雅黑" w:hAnsi="微软雅黑" w:hint="eastAsia"/>
          <w:b/>
          <w:bCs/>
          <w:sz w:val="36"/>
          <w:szCs w:val="36"/>
        </w:rPr>
        <w:lastRenderedPageBreak/>
        <w:t>违反产品质量法行为</w:t>
      </w:r>
      <w:r w:rsidR="00586FAE">
        <w:rPr>
          <w:rFonts w:ascii="微软雅黑" w:eastAsia="微软雅黑" w:hAnsi="微软雅黑" w:hint="eastAsia"/>
          <w:b/>
          <w:bCs/>
          <w:sz w:val="36"/>
          <w:szCs w:val="36"/>
        </w:rPr>
        <w:t>处罚</w:t>
      </w:r>
      <w:r w:rsidRPr="00A60451">
        <w:rPr>
          <w:rFonts w:ascii="微软雅黑" w:eastAsia="微软雅黑" w:hAnsi="微软雅黑" w:hint="eastAsia"/>
          <w:b/>
          <w:bCs/>
          <w:sz w:val="36"/>
          <w:szCs w:val="36"/>
        </w:rPr>
        <w:t>裁量基准</w:t>
      </w:r>
    </w:p>
    <w:bookmarkEnd w:id="52"/>
    <w:p w14:paraId="71A94E10" w14:textId="701EB3E3" w:rsidR="00401F62" w:rsidRDefault="00401F62" w:rsidP="00401F62">
      <w:pPr>
        <w:spacing w:line="600" w:lineRule="exact"/>
        <w:jc w:val="cente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p>
    <w:p w14:paraId="34D533B7" w14:textId="77777777" w:rsidR="00401F62" w:rsidRDefault="00401F62" w:rsidP="00401F62">
      <w:pPr>
        <w:spacing w:line="600" w:lineRule="exact"/>
        <w:jc w:val="left"/>
        <w:rPr>
          <w:rFonts w:ascii="仿宋" w:eastAsia="仿宋" w:hAnsi="仿宋"/>
          <w:sz w:val="30"/>
          <w:szCs w:val="30"/>
        </w:rPr>
      </w:pPr>
    </w:p>
    <w:p w14:paraId="5EF1FC1A" w14:textId="64E80A04" w:rsidR="00A60451" w:rsidRDefault="00A60451" w:rsidP="00401F62">
      <w:pPr>
        <w:spacing w:line="600" w:lineRule="exact"/>
        <w:ind w:firstLineChars="200" w:firstLine="600"/>
        <w:jc w:val="left"/>
        <w:rPr>
          <w:rFonts w:ascii="仿宋" w:eastAsia="仿宋" w:hAnsi="仿宋"/>
          <w:sz w:val="30"/>
          <w:szCs w:val="30"/>
        </w:rPr>
      </w:pPr>
      <w:r w:rsidRPr="00A60451">
        <w:rPr>
          <w:rFonts w:ascii="仿宋" w:eastAsia="仿宋" w:hAnsi="仿宋"/>
          <w:sz w:val="30"/>
          <w:szCs w:val="30"/>
        </w:rPr>
        <w:t>一、本基准所称的</w:t>
      </w:r>
      <w:bookmarkStart w:id="53" w:name="_Hlk76115280"/>
      <w:r w:rsidRPr="00A60451">
        <w:rPr>
          <w:rFonts w:ascii="仿宋" w:eastAsia="仿宋" w:hAnsi="仿宋"/>
          <w:sz w:val="30"/>
          <w:szCs w:val="30"/>
        </w:rPr>
        <w:t>“违反产品质量法行为”</w:t>
      </w:r>
      <w:bookmarkEnd w:id="53"/>
      <w:r w:rsidRPr="00A60451">
        <w:rPr>
          <w:rFonts w:ascii="仿宋" w:eastAsia="仿宋" w:hAnsi="仿宋"/>
          <w:sz w:val="30"/>
          <w:szCs w:val="30"/>
        </w:rPr>
        <w:t>是指违反《中华人民共和国产品质量法》的规定，实施下列法律禁止的行为：</w:t>
      </w:r>
    </w:p>
    <w:p w14:paraId="74380038" w14:textId="77777777"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sz w:val="30"/>
          <w:szCs w:val="30"/>
        </w:rPr>
        <w:t>（一）生产、销售不符合保障人体健康和人身、财产安全的国家标准、行业标准的产品的；</w:t>
      </w:r>
    </w:p>
    <w:p w14:paraId="2A8CB7A5" w14:textId="77777777"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（二）在产品中掺杂、掺假，以假充真，以次充好，或者以不合格产品冒充合格产品的；</w:t>
      </w:r>
    </w:p>
    <w:p w14:paraId="0DEB8C70" w14:textId="77777777"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（三）生产国家明令淘汰的产品的，销售国家明令淘汰并停止销售的产品的；</w:t>
      </w:r>
    </w:p>
    <w:p w14:paraId="51E22175" w14:textId="77777777"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（四）销售失效、变质的产品的；</w:t>
      </w:r>
    </w:p>
    <w:p w14:paraId="51F4CC20" w14:textId="77777777"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（五）伪造产品产地的，伪造或者冒用他人厂名、厂址的，伪造或者冒用认证标志等质量标志的；</w:t>
      </w:r>
    </w:p>
    <w:p w14:paraId="2AB5A7EB" w14:textId="1D90D443"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（六）产品标识不符合</w:t>
      </w:r>
      <w:r>
        <w:rPr>
          <w:rFonts w:ascii="仿宋" w:eastAsia="仿宋" w:hAnsi="仿宋" w:hint="eastAsia"/>
          <w:sz w:val="30"/>
          <w:szCs w:val="30"/>
        </w:rPr>
        <w:t>产品质量</w:t>
      </w:r>
      <w:r w:rsidRPr="00A60451">
        <w:rPr>
          <w:rFonts w:ascii="仿宋" w:eastAsia="仿宋" w:hAnsi="仿宋" w:hint="eastAsia"/>
          <w:sz w:val="30"/>
          <w:szCs w:val="30"/>
        </w:rPr>
        <w:t>法第二十七条规定的</w:t>
      </w:r>
      <w:r w:rsidRPr="00A60451">
        <w:rPr>
          <w:rFonts w:ascii="仿宋" w:eastAsia="仿宋" w:hAnsi="仿宋"/>
          <w:sz w:val="30"/>
          <w:szCs w:val="30"/>
        </w:rPr>
        <w:t>;</w:t>
      </w:r>
    </w:p>
    <w:p w14:paraId="44CD38F0" w14:textId="77777777"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（七）拒绝接受依法进行的产品质量监督检查的；</w:t>
      </w:r>
    </w:p>
    <w:p w14:paraId="2ABD5309" w14:textId="77777777"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（八）产品质量检验机构、认证机构伪造检验结果或者出具虚假证明的；</w:t>
      </w:r>
    </w:p>
    <w:p w14:paraId="2E115278" w14:textId="77777777"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（九）知道或者应当知道属于产品质量法规定禁止生产、销售的产品而为其提供运输、保管、仓储等便利条件的，或者为以假充真的产品提供制假生产技术的；</w:t>
      </w:r>
    </w:p>
    <w:p w14:paraId="79D05103" w14:textId="77777777"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（十）服务业的经营者将产品质量法第四十九条至第五十</w:t>
      </w:r>
      <w:r w:rsidRPr="00A60451">
        <w:rPr>
          <w:rFonts w:ascii="仿宋" w:eastAsia="仿宋" w:hAnsi="仿宋" w:hint="eastAsia"/>
          <w:sz w:val="30"/>
          <w:szCs w:val="30"/>
        </w:rPr>
        <w:lastRenderedPageBreak/>
        <w:t>二条规定禁止销售的产品用于经营性服务的；</w:t>
      </w:r>
    </w:p>
    <w:p w14:paraId="0A9470B5" w14:textId="4E489F89" w:rsidR="00A60451" w:rsidRDefault="00A60451" w:rsidP="00A60451">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（十一）隐匿、转移、变卖、损毁被市场监督管理部门查封、扣押的物品的。</w:t>
      </w:r>
    </w:p>
    <w:p w14:paraId="531D17DF" w14:textId="0AE3DB5C" w:rsidR="00A60451" w:rsidRDefault="00A60451" w:rsidP="00A60451">
      <w:pPr>
        <w:spacing w:line="600" w:lineRule="exact"/>
        <w:ind w:firstLineChars="200" w:firstLine="600"/>
        <w:jc w:val="left"/>
        <w:rPr>
          <w:rFonts w:ascii="仿宋" w:eastAsia="仿宋" w:hAnsi="仿宋"/>
          <w:sz w:val="30"/>
          <w:szCs w:val="30"/>
        </w:rPr>
      </w:pPr>
      <w:bookmarkStart w:id="54" w:name="_Hlk76208489"/>
      <w:r>
        <w:rPr>
          <w:rFonts w:ascii="仿宋" w:eastAsia="仿宋" w:hAnsi="仿宋" w:hint="eastAsia"/>
          <w:sz w:val="30"/>
          <w:szCs w:val="30"/>
        </w:rPr>
        <w:t>销售者销售前款第</w:t>
      </w:r>
      <w:r w:rsidR="00DC0FBC">
        <w:rPr>
          <w:rFonts w:ascii="仿宋" w:eastAsia="仿宋" w:hAnsi="仿宋" w:hint="eastAsia"/>
          <w:sz w:val="30"/>
          <w:szCs w:val="30"/>
        </w:rPr>
        <w:t>（二）项、第（五）项和第（六）项</w:t>
      </w:r>
      <w:r w:rsidR="003D41BE">
        <w:rPr>
          <w:rFonts w:ascii="仿宋" w:eastAsia="仿宋" w:hAnsi="仿宋" w:hint="eastAsia"/>
          <w:sz w:val="30"/>
          <w:szCs w:val="30"/>
        </w:rPr>
        <w:t>所指</w:t>
      </w:r>
      <w:r w:rsidR="00DC0FBC">
        <w:rPr>
          <w:rFonts w:ascii="仿宋" w:eastAsia="仿宋" w:hAnsi="仿宋" w:hint="eastAsia"/>
          <w:sz w:val="30"/>
          <w:szCs w:val="30"/>
        </w:rPr>
        <w:t>产品</w:t>
      </w:r>
      <w:r w:rsidR="003D41BE">
        <w:rPr>
          <w:rFonts w:ascii="仿宋" w:eastAsia="仿宋" w:hAnsi="仿宋" w:hint="eastAsia"/>
          <w:sz w:val="30"/>
          <w:szCs w:val="30"/>
        </w:rPr>
        <w:t>，不论是否知道或者应当知道</w:t>
      </w:r>
      <w:r w:rsidR="003D41BE" w:rsidRPr="003D41BE">
        <w:rPr>
          <w:rFonts w:ascii="仿宋" w:eastAsia="仿宋" w:hAnsi="仿宋" w:hint="eastAsia"/>
          <w:sz w:val="30"/>
          <w:szCs w:val="30"/>
        </w:rPr>
        <w:t>属于产品质量法禁止销售的产品</w:t>
      </w:r>
      <w:r w:rsidR="00DC0FBC">
        <w:rPr>
          <w:rFonts w:ascii="仿宋" w:eastAsia="仿宋" w:hAnsi="仿宋" w:hint="eastAsia"/>
          <w:sz w:val="30"/>
          <w:szCs w:val="30"/>
        </w:rPr>
        <w:t>的，</w:t>
      </w:r>
      <w:r w:rsidR="003D41BE">
        <w:rPr>
          <w:rFonts w:ascii="仿宋" w:eastAsia="仿宋" w:hAnsi="仿宋" w:hint="eastAsia"/>
          <w:sz w:val="30"/>
          <w:szCs w:val="30"/>
        </w:rPr>
        <w:t>都</w:t>
      </w:r>
      <w:r w:rsidR="00DC0FBC">
        <w:rPr>
          <w:rFonts w:ascii="仿宋" w:eastAsia="仿宋" w:hAnsi="仿宋" w:hint="eastAsia"/>
          <w:sz w:val="30"/>
          <w:szCs w:val="30"/>
        </w:rPr>
        <w:t>属于</w:t>
      </w:r>
      <w:r w:rsidR="00DC0FBC" w:rsidRPr="00DC0FBC">
        <w:rPr>
          <w:rFonts w:ascii="仿宋" w:eastAsia="仿宋" w:hAnsi="仿宋" w:hint="eastAsia"/>
          <w:sz w:val="30"/>
          <w:szCs w:val="30"/>
        </w:rPr>
        <w:t>“违反产品质量法行为”</w:t>
      </w:r>
      <w:r w:rsidR="00DC0FBC">
        <w:rPr>
          <w:rFonts w:ascii="仿宋" w:eastAsia="仿宋" w:hAnsi="仿宋" w:hint="eastAsia"/>
          <w:sz w:val="30"/>
          <w:szCs w:val="30"/>
        </w:rPr>
        <w:t>，应当依法处罚，并按照本基准裁量。</w:t>
      </w:r>
    </w:p>
    <w:p w14:paraId="0D0A9752" w14:textId="0210D076" w:rsidR="003D41BE" w:rsidRDefault="003D41BE" w:rsidP="003D41BE">
      <w:pPr>
        <w:spacing w:line="380" w:lineRule="exact"/>
        <w:ind w:firstLineChars="200" w:firstLine="480"/>
        <w:jc w:val="left"/>
        <w:rPr>
          <w:rFonts w:ascii="仿宋" w:eastAsia="仿宋" w:hAnsi="仿宋"/>
          <w:sz w:val="30"/>
          <w:szCs w:val="30"/>
        </w:rPr>
      </w:pPr>
      <w:bookmarkStart w:id="55" w:name="_Hlk77500358"/>
      <w:bookmarkEnd w:id="54"/>
      <w:r>
        <w:rPr>
          <w:rFonts w:ascii="黑体" w:eastAsia="黑体" w:hAnsi="黑体" w:hint="eastAsia"/>
          <w:sz w:val="24"/>
          <w:szCs w:val="24"/>
        </w:rPr>
        <w:t>（</w:t>
      </w:r>
      <w:r w:rsidRPr="004E0009">
        <w:rPr>
          <w:rFonts w:ascii="黑体" w:eastAsia="黑体" w:hAnsi="黑体" w:hint="eastAsia"/>
          <w:color w:val="FF0000"/>
          <w:sz w:val="24"/>
          <w:szCs w:val="24"/>
        </w:rPr>
        <w:t>注</w:t>
      </w:r>
      <w:r>
        <w:rPr>
          <w:rFonts w:ascii="黑体" w:eastAsia="黑体" w:hAnsi="黑体"/>
          <w:color w:val="FF0000"/>
          <w:sz w:val="24"/>
          <w:szCs w:val="24"/>
        </w:rPr>
        <w:t>1</w:t>
      </w:r>
      <w:r w:rsidRPr="004E0009">
        <w:rPr>
          <w:rFonts w:ascii="黑体" w:eastAsia="黑体" w:hAnsi="黑体" w:hint="eastAsia"/>
          <w:color w:val="FF0000"/>
          <w:sz w:val="24"/>
          <w:szCs w:val="24"/>
        </w:rPr>
        <w:t>：</w:t>
      </w:r>
      <w:r>
        <w:rPr>
          <w:rFonts w:ascii="黑体" w:eastAsia="黑体" w:hAnsi="黑体" w:hint="eastAsia"/>
          <w:color w:val="FF0000"/>
          <w:sz w:val="24"/>
          <w:szCs w:val="24"/>
        </w:rPr>
        <w:t>为避免在实务中，对销售者不知道其销售的产品为法律禁止销售的产品，在法律适用上较难把握，从而形成事实认定上的分歧意见，故特增加一款为本条第二款，并在后面具体规定中逐一进行区分。</w:t>
      </w:r>
      <w:bookmarkEnd w:id="55"/>
    </w:p>
    <w:p w14:paraId="36427CC9" w14:textId="232A8FE7" w:rsidR="00643537" w:rsidRDefault="00A60451" w:rsidP="00DC0FBC">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其他法律</w:t>
      </w:r>
      <w:r w:rsidR="003D41BE">
        <w:rPr>
          <w:rFonts w:ascii="仿宋" w:eastAsia="仿宋" w:hAnsi="仿宋" w:hint="eastAsia"/>
          <w:sz w:val="30"/>
          <w:szCs w:val="30"/>
        </w:rPr>
        <w:t>、</w:t>
      </w:r>
      <w:r w:rsidRPr="00A60451">
        <w:rPr>
          <w:rFonts w:ascii="仿宋" w:eastAsia="仿宋" w:hAnsi="仿宋" w:hint="eastAsia"/>
          <w:sz w:val="30"/>
          <w:szCs w:val="30"/>
        </w:rPr>
        <w:t>法规</w:t>
      </w:r>
      <w:r w:rsidR="003D41BE">
        <w:rPr>
          <w:rFonts w:ascii="仿宋" w:eastAsia="仿宋" w:hAnsi="仿宋" w:hint="eastAsia"/>
          <w:sz w:val="30"/>
          <w:szCs w:val="30"/>
        </w:rPr>
        <w:t>或者规章</w:t>
      </w:r>
      <w:r w:rsidRPr="00A60451">
        <w:rPr>
          <w:rFonts w:ascii="仿宋" w:eastAsia="仿宋" w:hAnsi="仿宋" w:hint="eastAsia"/>
          <w:sz w:val="30"/>
          <w:szCs w:val="30"/>
        </w:rPr>
        <w:t>对产品质量有规定的，从其规定，除明确转致适用产品质量法外，不适用本基准。</w:t>
      </w:r>
    </w:p>
    <w:p w14:paraId="4014DFBF" w14:textId="77777777" w:rsidR="00643537" w:rsidRDefault="00A60451" w:rsidP="00643537">
      <w:pPr>
        <w:spacing w:line="600" w:lineRule="exact"/>
        <w:ind w:firstLineChars="200" w:firstLine="600"/>
        <w:jc w:val="left"/>
        <w:rPr>
          <w:rFonts w:ascii="仿宋" w:eastAsia="仿宋" w:hAnsi="仿宋"/>
          <w:sz w:val="30"/>
          <w:szCs w:val="30"/>
        </w:rPr>
      </w:pPr>
      <w:r w:rsidRPr="00A60451">
        <w:rPr>
          <w:rFonts w:ascii="仿宋" w:eastAsia="仿宋" w:hAnsi="仿宋"/>
          <w:sz w:val="30"/>
          <w:szCs w:val="30"/>
        </w:rPr>
        <w:t>二、实施对违反产品质量法行为的行政处罚，应当依据《中华人民共和国产品质量法》的规定，具体行政处罚的裁量适用本基准及《规范行政处罚裁量权行使的若干规定》。</w:t>
      </w:r>
    </w:p>
    <w:p w14:paraId="6D55020F" w14:textId="5A19F989" w:rsidR="00643537" w:rsidRDefault="00A60451" w:rsidP="00643537">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三、违反产品质量法</w:t>
      </w:r>
      <w:r w:rsidR="00643537">
        <w:rPr>
          <w:rFonts w:ascii="仿宋" w:eastAsia="仿宋" w:hAnsi="仿宋" w:hint="eastAsia"/>
          <w:sz w:val="30"/>
          <w:szCs w:val="30"/>
        </w:rPr>
        <w:t>第四十九条至第五十三条规定的</w:t>
      </w:r>
      <w:r w:rsidRPr="00A60451">
        <w:rPr>
          <w:rFonts w:ascii="仿宋" w:eastAsia="仿宋" w:hAnsi="仿宋" w:hint="eastAsia"/>
          <w:sz w:val="30"/>
          <w:szCs w:val="30"/>
        </w:rPr>
        <w:t>行为，符合涉嫌犯罪追诉标准的，依法移送司法机关处理；</w:t>
      </w:r>
      <w:r w:rsidR="00643537">
        <w:rPr>
          <w:rFonts w:ascii="仿宋" w:eastAsia="仿宋" w:hAnsi="仿宋" w:hint="eastAsia"/>
          <w:sz w:val="30"/>
          <w:szCs w:val="30"/>
        </w:rPr>
        <w:t>不予</w:t>
      </w:r>
      <w:r w:rsidR="00643537" w:rsidRPr="00643537">
        <w:rPr>
          <w:rFonts w:ascii="仿宋" w:eastAsia="仿宋" w:hAnsi="仿宋" w:hint="eastAsia"/>
          <w:sz w:val="30"/>
          <w:szCs w:val="30"/>
        </w:rPr>
        <w:t>犯罪追诉的</w:t>
      </w:r>
      <w:r w:rsidRPr="00A60451">
        <w:rPr>
          <w:rFonts w:ascii="仿宋" w:eastAsia="仿宋" w:hAnsi="仿宋" w:hint="eastAsia"/>
          <w:sz w:val="30"/>
          <w:szCs w:val="30"/>
        </w:rPr>
        <w:t>，应当依法责令停止生产、销售，没收违法生产、销售的产品，并处罚款；有违法所得的，并处没收违法所得。并处罚款的基本罚款额，按照本基准相应的条款确定。</w:t>
      </w:r>
    </w:p>
    <w:p w14:paraId="69DB0382" w14:textId="7C9C4314" w:rsidR="0093757E" w:rsidRDefault="00A60451" w:rsidP="0093757E">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禁止生产</w:t>
      </w:r>
      <w:r w:rsidR="00CD6AD7">
        <w:rPr>
          <w:rFonts w:ascii="仿宋" w:eastAsia="仿宋" w:hAnsi="仿宋" w:hint="eastAsia"/>
          <w:sz w:val="30"/>
          <w:szCs w:val="30"/>
        </w:rPr>
        <w:t>、</w:t>
      </w:r>
      <w:r w:rsidRPr="00A60451">
        <w:rPr>
          <w:rFonts w:ascii="仿宋" w:eastAsia="仿宋" w:hAnsi="仿宋" w:hint="eastAsia"/>
          <w:sz w:val="30"/>
          <w:szCs w:val="30"/>
        </w:rPr>
        <w:t>销售的产品，部分已销售部分未销售的，应当按照</w:t>
      </w:r>
      <w:r w:rsidR="007716FD">
        <w:rPr>
          <w:rFonts w:ascii="仿宋" w:eastAsia="仿宋" w:hAnsi="仿宋" w:hint="eastAsia"/>
          <w:sz w:val="30"/>
          <w:szCs w:val="30"/>
        </w:rPr>
        <w:t>本基准</w:t>
      </w:r>
      <w:r w:rsidRPr="00A60451">
        <w:rPr>
          <w:rFonts w:ascii="仿宋" w:eastAsia="仿宋" w:hAnsi="仿宋" w:hint="eastAsia"/>
          <w:sz w:val="30"/>
          <w:szCs w:val="30"/>
        </w:rPr>
        <w:t>分别计算，合并确定基本罚款额。</w:t>
      </w:r>
    </w:p>
    <w:p w14:paraId="774CF0C5" w14:textId="54A30B43" w:rsidR="0093757E" w:rsidRDefault="00A60451" w:rsidP="0093757E">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违法行为人采取销毁或者隐匿进销票据、记假</w:t>
      </w:r>
      <w:r w:rsidR="007716FD">
        <w:rPr>
          <w:rFonts w:ascii="仿宋" w:eastAsia="仿宋" w:hAnsi="仿宋" w:hint="eastAsia"/>
          <w:sz w:val="30"/>
          <w:szCs w:val="30"/>
        </w:rPr>
        <w:t>账</w:t>
      </w:r>
      <w:r w:rsidRPr="00A60451">
        <w:rPr>
          <w:rFonts w:ascii="仿宋" w:eastAsia="仿宋" w:hAnsi="仿宋" w:hint="eastAsia"/>
          <w:sz w:val="30"/>
          <w:szCs w:val="30"/>
        </w:rPr>
        <w:t>等手段，逃避监督检查或者拒不提供有关</w:t>
      </w:r>
      <w:r w:rsidR="00090C01">
        <w:rPr>
          <w:rFonts w:ascii="仿宋" w:eastAsia="仿宋" w:hAnsi="仿宋" w:hint="eastAsia"/>
          <w:sz w:val="30"/>
          <w:szCs w:val="30"/>
        </w:rPr>
        <w:t>账册</w:t>
      </w:r>
      <w:r w:rsidR="007716FD">
        <w:rPr>
          <w:rFonts w:ascii="仿宋" w:eastAsia="仿宋" w:hAnsi="仿宋" w:hint="eastAsia"/>
          <w:sz w:val="30"/>
          <w:szCs w:val="30"/>
        </w:rPr>
        <w:t>、</w:t>
      </w:r>
      <w:r w:rsidRPr="00A60451">
        <w:rPr>
          <w:rFonts w:ascii="仿宋" w:eastAsia="仿宋" w:hAnsi="仿宋" w:hint="eastAsia"/>
          <w:sz w:val="30"/>
          <w:szCs w:val="30"/>
        </w:rPr>
        <w:t>协议、单据、文件、记</w:t>
      </w:r>
      <w:r w:rsidRPr="00A60451">
        <w:rPr>
          <w:rFonts w:ascii="仿宋" w:eastAsia="仿宋" w:hAnsi="仿宋" w:hint="eastAsia"/>
          <w:sz w:val="30"/>
          <w:szCs w:val="30"/>
        </w:rPr>
        <w:lastRenderedPageBreak/>
        <w:t>录、业务函电和其他资料，致使货值</w:t>
      </w:r>
      <w:r w:rsidR="00CD6AD7">
        <w:rPr>
          <w:rFonts w:ascii="仿宋" w:eastAsia="仿宋" w:hAnsi="仿宋" w:hint="eastAsia"/>
          <w:sz w:val="30"/>
          <w:szCs w:val="30"/>
        </w:rPr>
        <w:t>额</w:t>
      </w:r>
      <w:r w:rsidRPr="00A60451">
        <w:rPr>
          <w:rFonts w:ascii="仿宋" w:eastAsia="仿宋" w:hAnsi="仿宋" w:hint="eastAsia"/>
          <w:sz w:val="30"/>
          <w:szCs w:val="30"/>
        </w:rPr>
        <w:t>难以查清，加处的罚款不足以制止违法行为的，可以按照法定最高数额罚款，但应当经办案机关负责人集体讨论决定。</w:t>
      </w:r>
    </w:p>
    <w:p w14:paraId="0A1863E5" w14:textId="77777777" w:rsidR="0093757E" w:rsidRDefault="00A60451" w:rsidP="0093757E">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三、生产、销售不符合保障人体健康和人身、财产安全的国家标准、行业标准的产品的，基本罚款额为：已销售的按货值额</w:t>
      </w:r>
      <w:r w:rsidRPr="00A60451">
        <w:rPr>
          <w:rFonts w:ascii="仿宋" w:eastAsia="仿宋" w:hAnsi="仿宋"/>
          <w:sz w:val="30"/>
          <w:szCs w:val="30"/>
        </w:rPr>
        <w:t>2倍确定；尚未销售的，按货值额1.2倍确定。</w:t>
      </w:r>
    </w:p>
    <w:p w14:paraId="73C0C92B" w14:textId="0FB2B4A8" w:rsidR="0093757E" w:rsidRDefault="00A60451" w:rsidP="0093757E">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前款禁止生产</w:t>
      </w:r>
      <w:r w:rsidR="00CD6AD7">
        <w:rPr>
          <w:rFonts w:ascii="仿宋" w:eastAsia="仿宋" w:hAnsi="仿宋" w:hint="eastAsia"/>
          <w:sz w:val="30"/>
          <w:szCs w:val="30"/>
        </w:rPr>
        <w:t>、</w:t>
      </w:r>
      <w:r w:rsidRPr="00A60451">
        <w:rPr>
          <w:rFonts w:ascii="仿宋" w:eastAsia="仿宋" w:hAnsi="仿宋" w:hint="eastAsia"/>
          <w:sz w:val="30"/>
          <w:szCs w:val="30"/>
        </w:rPr>
        <w:t>销售产品属于消防产品等法律法规明确予以从重处罚的，基本罚款额为</w:t>
      </w:r>
      <w:r w:rsidRPr="00A60451">
        <w:rPr>
          <w:rFonts w:ascii="仿宋" w:eastAsia="仿宋" w:hAnsi="仿宋"/>
          <w:sz w:val="30"/>
          <w:szCs w:val="30"/>
        </w:rPr>
        <w:t>2.5倍，</w:t>
      </w:r>
      <w:r w:rsidR="00CD6AD7">
        <w:rPr>
          <w:rFonts w:ascii="仿宋" w:eastAsia="仿宋" w:hAnsi="仿宋" w:hint="eastAsia"/>
          <w:sz w:val="30"/>
          <w:szCs w:val="30"/>
        </w:rPr>
        <w:t>按</w:t>
      </w:r>
      <w:r w:rsidRPr="00A60451">
        <w:rPr>
          <w:rFonts w:ascii="仿宋" w:eastAsia="仿宋" w:hAnsi="仿宋"/>
          <w:sz w:val="30"/>
          <w:szCs w:val="30"/>
        </w:rPr>
        <w:t>产品已销售和未销售的货值</w:t>
      </w:r>
      <w:r w:rsidR="00CD6AD7">
        <w:rPr>
          <w:rFonts w:ascii="仿宋" w:eastAsia="仿宋" w:hAnsi="仿宋" w:hint="eastAsia"/>
          <w:sz w:val="30"/>
          <w:szCs w:val="30"/>
        </w:rPr>
        <w:t>额合并计算</w:t>
      </w:r>
      <w:r w:rsidRPr="00A60451">
        <w:rPr>
          <w:rFonts w:ascii="仿宋" w:eastAsia="仿宋" w:hAnsi="仿宋"/>
          <w:sz w:val="30"/>
          <w:szCs w:val="30"/>
        </w:rPr>
        <w:t>。</w:t>
      </w:r>
    </w:p>
    <w:p w14:paraId="2CB46E65" w14:textId="55C946D4" w:rsidR="0093757E" w:rsidRDefault="00A60451" w:rsidP="0093757E">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对生产者专门用于生产第一款所列的产品的原辅材料、包装物、生产工具，应当予以没收。</w:t>
      </w:r>
    </w:p>
    <w:p w14:paraId="25AF1CE4" w14:textId="7A50480A" w:rsidR="00CD6AD7" w:rsidRDefault="00CD6AD7" w:rsidP="00CD6AD7">
      <w:pPr>
        <w:spacing w:line="400" w:lineRule="exact"/>
        <w:ind w:firstLineChars="200" w:firstLine="480"/>
        <w:jc w:val="left"/>
        <w:rPr>
          <w:rFonts w:ascii="仿宋" w:eastAsia="仿宋" w:hAnsi="仿宋"/>
          <w:sz w:val="30"/>
          <w:szCs w:val="30"/>
        </w:rPr>
      </w:pPr>
      <w:bookmarkStart w:id="56" w:name="_Hlk77502442"/>
      <w:r>
        <w:rPr>
          <w:rFonts w:ascii="黑体" w:eastAsia="黑体" w:hAnsi="黑体" w:hint="eastAsia"/>
          <w:sz w:val="24"/>
          <w:szCs w:val="24"/>
        </w:rPr>
        <w:t>（</w:t>
      </w:r>
      <w:r w:rsidRPr="004E0009">
        <w:rPr>
          <w:rFonts w:ascii="黑体" w:eastAsia="黑体" w:hAnsi="黑体" w:hint="eastAsia"/>
          <w:color w:val="FF0000"/>
          <w:sz w:val="24"/>
          <w:szCs w:val="24"/>
        </w:rPr>
        <w:t>注</w:t>
      </w:r>
      <w:r w:rsidR="00CE13B6">
        <w:rPr>
          <w:rFonts w:ascii="黑体" w:eastAsia="黑体" w:hAnsi="黑体"/>
          <w:color w:val="FF0000"/>
          <w:sz w:val="24"/>
          <w:szCs w:val="24"/>
        </w:rPr>
        <w:t>2</w:t>
      </w:r>
      <w:r w:rsidRPr="004E0009">
        <w:rPr>
          <w:rFonts w:ascii="黑体" w:eastAsia="黑体" w:hAnsi="黑体" w:hint="eastAsia"/>
          <w:color w:val="FF0000"/>
          <w:sz w:val="24"/>
          <w:szCs w:val="24"/>
        </w:rPr>
        <w:t>：</w:t>
      </w:r>
      <w:r>
        <w:rPr>
          <w:rFonts w:ascii="黑体" w:eastAsia="黑体" w:hAnsi="黑体" w:hint="eastAsia"/>
          <w:color w:val="FF0000"/>
          <w:sz w:val="24"/>
          <w:szCs w:val="24"/>
        </w:rPr>
        <w:t>按照产品质量法</w:t>
      </w:r>
      <w:r w:rsidR="00CE13B6">
        <w:rPr>
          <w:rFonts w:ascii="黑体" w:eastAsia="黑体" w:hAnsi="黑体" w:hint="eastAsia"/>
          <w:color w:val="FF0000"/>
          <w:sz w:val="24"/>
          <w:szCs w:val="24"/>
        </w:rPr>
        <w:t>第六十条“</w:t>
      </w:r>
      <w:r w:rsidR="00CE13B6" w:rsidRPr="00CE13B6">
        <w:rPr>
          <w:rFonts w:ascii="黑体" w:eastAsia="黑体" w:hAnsi="黑体" w:hint="eastAsia"/>
          <w:color w:val="FF0000"/>
          <w:sz w:val="24"/>
          <w:szCs w:val="24"/>
        </w:rPr>
        <w:t>对生产者专门用于生产本法第四十九条、第五十一条所列的产品或者以假充真的产品的原辅材料、包装物、生产工具，应当予以没收</w:t>
      </w:r>
      <w:r w:rsidR="00CE13B6">
        <w:rPr>
          <w:rFonts w:ascii="黑体" w:eastAsia="黑体" w:hAnsi="黑体" w:hint="eastAsia"/>
          <w:color w:val="FF0000"/>
          <w:sz w:val="24"/>
          <w:szCs w:val="24"/>
        </w:rPr>
        <w:t>”的规定，增加本款</w:t>
      </w:r>
      <w:r>
        <w:rPr>
          <w:rFonts w:ascii="黑体" w:eastAsia="黑体" w:hAnsi="黑体" w:hint="eastAsia"/>
          <w:color w:val="FF0000"/>
          <w:sz w:val="24"/>
          <w:szCs w:val="24"/>
        </w:rPr>
        <w:t>。）</w:t>
      </w:r>
      <w:bookmarkEnd w:id="56"/>
    </w:p>
    <w:p w14:paraId="665F887C" w14:textId="73B20BB4" w:rsidR="0093757E" w:rsidRDefault="00A60451" w:rsidP="0093757E">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四、</w:t>
      </w:r>
      <w:r w:rsidR="0093757E" w:rsidRPr="0093757E">
        <w:rPr>
          <w:rFonts w:ascii="仿宋" w:eastAsia="仿宋" w:hAnsi="仿宋" w:hint="eastAsia"/>
          <w:sz w:val="30"/>
          <w:szCs w:val="30"/>
        </w:rPr>
        <w:t>生产者或者销售者</w:t>
      </w:r>
      <w:r w:rsidRPr="00A60451">
        <w:rPr>
          <w:rFonts w:ascii="仿宋" w:eastAsia="仿宋" w:hAnsi="仿宋" w:hint="eastAsia"/>
          <w:sz w:val="30"/>
          <w:szCs w:val="30"/>
        </w:rPr>
        <w:t>在产品中掺杂、掺假、以假充真、以次充好，或者以不合格产品冒充合格产品的，基本罚款额为：已销售的按货值额</w:t>
      </w:r>
      <w:r w:rsidR="0093757E">
        <w:rPr>
          <w:rFonts w:ascii="仿宋" w:eastAsia="仿宋" w:hAnsi="仿宋"/>
          <w:sz w:val="30"/>
          <w:szCs w:val="30"/>
        </w:rPr>
        <w:t>2</w:t>
      </w:r>
      <w:r w:rsidRPr="00A60451">
        <w:rPr>
          <w:rFonts w:ascii="仿宋" w:eastAsia="仿宋" w:hAnsi="仿宋"/>
          <w:sz w:val="30"/>
          <w:szCs w:val="30"/>
        </w:rPr>
        <w:t>倍确定；尚未销售的，按货值额</w:t>
      </w:r>
      <w:r w:rsidR="0093757E">
        <w:rPr>
          <w:rFonts w:ascii="仿宋" w:eastAsia="仿宋" w:hAnsi="仿宋" w:hint="eastAsia"/>
          <w:sz w:val="30"/>
          <w:szCs w:val="30"/>
        </w:rPr>
        <w:t>1倍</w:t>
      </w:r>
      <w:r w:rsidRPr="00A60451">
        <w:rPr>
          <w:rFonts w:ascii="仿宋" w:eastAsia="仿宋" w:hAnsi="仿宋"/>
          <w:sz w:val="30"/>
          <w:szCs w:val="30"/>
        </w:rPr>
        <w:t>确定。</w:t>
      </w:r>
    </w:p>
    <w:p w14:paraId="1077E7F6" w14:textId="7731AC1A" w:rsidR="00CE13B6" w:rsidRDefault="00CE13B6" w:rsidP="0093757E">
      <w:pPr>
        <w:spacing w:line="600" w:lineRule="exact"/>
        <w:ind w:firstLineChars="200" w:firstLine="600"/>
        <w:jc w:val="left"/>
        <w:rPr>
          <w:rFonts w:ascii="仿宋" w:eastAsia="仿宋" w:hAnsi="仿宋"/>
          <w:sz w:val="30"/>
          <w:szCs w:val="30"/>
        </w:rPr>
      </w:pPr>
      <w:r w:rsidRPr="00CE13B6">
        <w:rPr>
          <w:rFonts w:ascii="仿宋" w:eastAsia="仿宋" w:hAnsi="仿宋" w:hint="eastAsia"/>
          <w:sz w:val="30"/>
          <w:szCs w:val="30"/>
        </w:rPr>
        <w:t>对生产者专门用于生产以假充真的产品的原辅材料、包装物、生产工具，应当予以没收。</w:t>
      </w:r>
    </w:p>
    <w:p w14:paraId="16BF72E5" w14:textId="77777777" w:rsidR="00CE13B6" w:rsidRDefault="00A60451" w:rsidP="003241F7">
      <w:pPr>
        <w:spacing w:line="600" w:lineRule="exact"/>
        <w:ind w:firstLineChars="200" w:firstLine="600"/>
        <w:jc w:val="left"/>
        <w:rPr>
          <w:rFonts w:ascii="仿宋" w:eastAsia="仿宋" w:hAnsi="仿宋"/>
          <w:sz w:val="30"/>
          <w:szCs w:val="30"/>
        </w:rPr>
      </w:pPr>
      <w:bookmarkStart w:id="57" w:name="_Hlk76208577"/>
      <w:bookmarkStart w:id="58" w:name="_Hlk76209527"/>
      <w:r w:rsidRPr="00A60451">
        <w:rPr>
          <w:rFonts w:ascii="仿宋" w:eastAsia="仿宋" w:hAnsi="仿宋" w:hint="eastAsia"/>
          <w:sz w:val="30"/>
          <w:szCs w:val="30"/>
        </w:rPr>
        <w:t>销售者未实施</w:t>
      </w:r>
      <w:bookmarkStart w:id="59" w:name="_Hlk77502605"/>
      <w:r w:rsidRPr="00A60451">
        <w:rPr>
          <w:rFonts w:ascii="仿宋" w:eastAsia="仿宋" w:hAnsi="仿宋" w:hint="eastAsia"/>
          <w:sz w:val="30"/>
          <w:szCs w:val="30"/>
        </w:rPr>
        <w:t>掺杂、掺假</w:t>
      </w:r>
      <w:bookmarkEnd w:id="59"/>
      <w:r w:rsidRPr="00A60451">
        <w:rPr>
          <w:rFonts w:ascii="仿宋" w:eastAsia="仿宋" w:hAnsi="仿宋" w:hint="eastAsia"/>
          <w:sz w:val="30"/>
          <w:szCs w:val="30"/>
        </w:rPr>
        <w:t>等行为，或者没有证据证明销售者知道产品不合格仍然销售的，</w:t>
      </w:r>
      <w:r w:rsidR="00CE13B6" w:rsidRPr="00CE13B6">
        <w:rPr>
          <w:rFonts w:ascii="仿宋" w:eastAsia="仿宋" w:hAnsi="仿宋" w:hint="eastAsia"/>
          <w:sz w:val="30"/>
          <w:szCs w:val="30"/>
        </w:rPr>
        <w:t>基本罚款额为：已销售的按货值额</w:t>
      </w:r>
      <w:r w:rsidR="00CE13B6" w:rsidRPr="00CE13B6">
        <w:rPr>
          <w:rFonts w:ascii="仿宋" w:eastAsia="仿宋" w:hAnsi="仿宋"/>
          <w:sz w:val="30"/>
          <w:szCs w:val="30"/>
        </w:rPr>
        <w:t>1.5倍确定，未销售的按货值额的75%确定。</w:t>
      </w:r>
    </w:p>
    <w:p w14:paraId="0BDE6376" w14:textId="51211168" w:rsidR="003241F7" w:rsidRDefault="00CE13B6" w:rsidP="003241F7">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对第三款销售者销售行为实施行政处罚，</w:t>
      </w:r>
      <w:r w:rsidR="00A60451" w:rsidRPr="00A60451">
        <w:rPr>
          <w:rFonts w:ascii="仿宋" w:eastAsia="仿宋" w:hAnsi="仿宋" w:hint="eastAsia"/>
          <w:sz w:val="30"/>
          <w:szCs w:val="30"/>
        </w:rPr>
        <w:t>不得</w:t>
      </w:r>
      <w:r>
        <w:rPr>
          <w:rFonts w:ascii="仿宋" w:eastAsia="仿宋" w:hAnsi="仿宋" w:hint="eastAsia"/>
          <w:sz w:val="30"/>
          <w:szCs w:val="30"/>
        </w:rPr>
        <w:t>缓引</w:t>
      </w:r>
      <w:r w:rsidR="00A60451" w:rsidRPr="00A60451">
        <w:rPr>
          <w:rFonts w:ascii="仿宋" w:eastAsia="仿宋" w:hAnsi="仿宋" w:hint="eastAsia"/>
          <w:sz w:val="30"/>
          <w:szCs w:val="30"/>
        </w:rPr>
        <w:t>产品质</w:t>
      </w:r>
      <w:r w:rsidR="00A60451" w:rsidRPr="00A60451">
        <w:rPr>
          <w:rFonts w:ascii="仿宋" w:eastAsia="仿宋" w:hAnsi="仿宋" w:hint="eastAsia"/>
          <w:sz w:val="30"/>
          <w:szCs w:val="30"/>
        </w:rPr>
        <w:lastRenderedPageBreak/>
        <w:t>量法第三十九条规定定性</w:t>
      </w:r>
      <w:bookmarkEnd w:id="57"/>
      <w:bookmarkEnd w:id="58"/>
      <w:r w:rsidR="00F36C13" w:rsidRPr="00F36C13">
        <w:rPr>
          <w:rFonts w:ascii="仿宋" w:eastAsia="仿宋" w:hAnsi="仿宋" w:hint="eastAsia"/>
          <w:sz w:val="30"/>
          <w:szCs w:val="30"/>
        </w:rPr>
        <w:t>，</w:t>
      </w:r>
      <w:r>
        <w:rPr>
          <w:rFonts w:ascii="仿宋" w:eastAsia="仿宋" w:hAnsi="仿宋" w:hint="eastAsia"/>
          <w:sz w:val="30"/>
          <w:szCs w:val="30"/>
        </w:rPr>
        <w:t>应当</w:t>
      </w:r>
      <w:r w:rsidR="00F36C13" w:rsidRPr="00F36C13">
        <w:rPr>
          <w:rFonts w:ascii="仿宋" w:eastAsia="仿宋" w:hAnsi="仿宋" w:hint="eastAsia"/>
          <w:sz w:val="30"/>
          <w:szCs w:val="30"/>
        </w:rPr>
        <w:t>表述为“当事人销售了产品质量法第五十条禁止销售的产品，依法应当按照该条规定予以处罚…</w:t>
      </w:r>
      <w:r w:rsidR="00F36C13" w:rsidRPr="00F36C13">
        <w:rPr>
          <w:rFonts w:ascii="仿宋" w:eastAsia="仿宋" w:hAnsi="仿宋"/>
          <w:sz w:val="30"/>
          <w:szCs w:val="30"/>
        </w:rPr>
        <w:t>.”。</w:t>
      </w:r>
      <w:r>
        <w:rPr>
          <w:rFonts w:ascii="仿宋" w:eastAsia="仿宋" w:hAnsi="仿宋"/>
          <w:sz w:val="30"/>
          <w:szCs w:val="30"/>
        </w:rPr>
        <w:t xml:space="preserve"> </w:t>
      </w:r>
    </w:p>
    <w:p w14:paraId="7CA59D11" w14:textId="00E9FC0F" w:rsidR="00CE13B6" w:rsidRDefault="00CE13B6" w:rsidP="00CE13B6">
      <w:pPr>
        <w:spacing w:line="400" w:lineRule="exact"/>
        <w:ind w:firstLineChars="200" w:firstLine="480"/>
        <w:jc w:val="left"/>
        <w:rPr>
          <w:rFonts w:ascii="仿宋" w:eastAsia="仿宋" w:hAnsi="仿宋"/>
          <w:sz w:val="30"/>
          <w:szCs w:val="30"/>
        </w:rPr>
      </w:pPr>
      <w:bookmarkStart w:id="60" w:name="_Hlk77502865"/>
      <w:bookmarkStart w:id="61" w:name="_Hlk77503069"/>
      <w:r w:rsidRPr="004E0009">
        <w:rPr>
          <w:rFonts w:ascii="黑体" w:eastAsia="黑体" w:hAnsi="黑体" w:hint="eastAsia"/>
          <w:color w:val="FF0000"/>
          <w:sz w:val="24"/>
          <w:szCs w:val="24"/>
        </w:rPr>
        <w:t>注</w:t>
      </w:r>
      <w:r>
        <w:rPr>
          <w:rFonts w:ascii="黑体" w:eastAsia="黑体" w:hAnsi="黑体"/>
          <w:color w:val="FF0000"/>
          <w:sz w:val="24"/>
          <w:szCs w:val="24"/>
        </w:rPr>
        <w:t>3</w:t>
      </w:r>
      <w:r w:rsidRPr="004E0009">
        <w:rPr>
          <w:rFonts w:ascii="黑体" w:eastAsia="黑体" w:hAnsi="黑体" w:hint="eastAsia"/>
          <w:color w:val="FF0000"/>
          <w:sz w:val="24"/>
          <w:szCs w:val="24"/>
        </w:rPr>
        <w:t>：</w:t>
      </w:r>
      <w:r>
        <w:rPr>
          <w:rFonts w:ascii="黑体" w:eastAsia="黑体" w:hAnsi="黑体" w:hint="eastAsia"/>
          <w:color w:val="FF0000"/>
          <w:sz w:val="24"/>
          <w:szCs w:val="24"/>
        </w:rPr>
        <w:t>（1）按照产品质量法第六十条规定，增加一款为本条第二款；（2）为区分</w:t>
      </w:r>
      <w:bookmarkStart w:id="62" w:name="_Hlk77502719"/>
      <w:r>
        <w:rPr>
          <w:rFonts w:ascii="黑体" w:eastAsia="黑体" w:hAnsi="黑体" w:hint="eastAsia"/>
          <w:color w:val="FF0000"/>
          <w:sz w:val="24"/>
          <w:szCs w:val="24"/>
        </w:rPr>
        <w:t>非实施</w:t>
      </w:r>
      <w:r w:rsidRPr="00CE13B6">
        <w:rPr>
          <w:rFonts w:ascii="黑体" w:eastAsia="黑体" w:hAnsi="黑体" w:hint="eastAsia"/>
          <w:color w:val="FF0000"/>
          <w:sz w:val="24"/>
          <w:szCs w:val="24"/>
        </w:rPr>
        <w:t>掺杂、掺假</w:t>
      </w:r>
      <w:r w:rsidR="0029292E">
        <w:rPr>
          <w:rFonts w:ascii="黑体" w:eastAsia="黑体" w:hAnsi="黑体" w:hint="eastAsia"/>
          <w:color w:val="FF0000"/>
          <w:sz w:val="24"/>
          <w:szCs w:val="24"/>
        </w:rPr>
        <w:t>等行为的</w:t>
      </w:r>
      <w:r>
        <w:rPr>
          <w:rFonts w:ascii="黑体" w:eastAsia="黑体" w:hAnsi="黑体" w:hint="eastAsia"/>
          <w:color w:val="FF0000"/>
          <w:sz w:val="24"/>
          <w:szCs w:val="24"/>
        </w:rPr>
        <w:t>销售者</w:t>
      </w:r>
      <w:bookmarkEnd w:id="62"/>
      <w:r>
        <w:rPr>
          <w:rFonts w:ascii="黑体" w:eastAsia="黑体" w:hAnsi="黑体" w:hint="eastAsia"/>
          <w:color w:val="FF0000"/>
          <w:sz w:val="24"/>
          <w:szCs w:val="24"/>
        </w:rPr>
        <w:t>，</w:t>
      </w:r>
      <w:r w:rsidR="0029292E">
        <w:rPr>
          <w:rFonts w:ascii="黑体" w:eastAsia="黑体" w:hAnsi="黑体" w:hint="eastAsia"/>
          <w:color w:val="FF0000"/>
          <w:sz w:val="24"/>
          <w:szCs w:val="24"/>
        </w:rPr>
        <w:t>在第一款</w:t>
      </w:r>
      <w:r>
        <w:rPr>
          <w:rFonts w:ascii="黑体" w:eastAsia="黑体" w:hAnsi="黑体" w:hint="eastAsia"/>
          <w:color w:val="FF0000"/>
          <w:sz w:val="24"/>
          <w:szCs w:val="24"/>
        </w:rPr>
        <w:t>增加</w:t>
      </w:r>
      <w:r w:rsidR="0029292E">
        <w:rPr>
          <w:rFonts w:ascii="黑体" w:eastAsia="黑体" w:hAnsi="黑体" w:hint="eastAsia"/>
          <w:color w:val="FF0000"/>
          <w:sz w:val="24"/>
          <w:szCs w:val="24"/>
        </w:rPr>
        <w:t>“生产者或者销售者”字样，增加</w:t>
      </w:r>
      <w:r>
        <w:rPr>
          <w:rFonts w:ascii="黑体" w:eastAsia="黑体" w:hAnsi="黑体" w:hint="eastAsia"/>
          <w:color w:val="FF0000"/>
          <w:sz w:val="24"/>
          <w:szCs w:val="24"/>
        </w:rPr>
        <w:t>一款为本条第三款</w:t>
      </w:r>
      <w:r w:rsidR="0029292E">
        <w:rPr>
          <w:rFonts w:ascii="黑体" w:eastAsia="黑体" w:hAnsi="黑体" w:hint="eastAsia"/>
          <w:color w:val="FF0000"/>
          <w:sz w:val="24"/>
          <w:szCs w:val="24"/>
        </w:rPr>
        <w:t>；（3）为避免法律适用错误，增加一款为本条第四款，对</w:t>
      </w:r>
      <w:r w:rsidR="0029292E" w:rsidRPr="0029292E">
        <w:rPr>
          <w:rFonts w:ascii="黑体" w:eastAsia="黑体" w:hAnsi="黑体" w:hint="eastAsia"/>
          <w:color w:val="FF0000"/>
          <w:sz w:val="24"/>
          <w:szCs w:val="24"/>
        </w:rPr>
        <w:t>非实施掺杂、掺假等行为的销售者</w:t>
      </w:r>
      <w:r w:rsidR="0029292E">
        <w:rPr>
          <w:rFonts w:ascii="黑体" w:eastAsia="黑体" w:hAnsi="黑体" w:hint="eastAsia"/>
          <w:color w:val="FF0000"/>
          <w:sz w:val="24"/>
          <w:szCs w:val="24"/>
        </w:rPr>
        <w:t>定性处理作了指引</w:t>
      </w:r>
      <w:bookmarkEnd w:id="60"/>
      <w:r w:rsidR="00090C01">
        <w:rPr>
          <w:rFonts w:ascii="黑体" w:eastAsia="黑体" w:hAnsi="黑体" w:hint="eastAsia"/>
          <w:color w:val="FF0000"/>
          <w:sz w:val="24"/>
          <w:szCs w:val="24"/>
        </w:rPr>
        <w:t>。</w:t>
      </w:r>
    </w:p>
    <w:bookmarkEnd w:id="61"/>
    <w:p w14:paraId="3D3EB1DC" w14:textId="77777777" w:rsidR="003241F7" w:rsidRDefault="00A60451" w:rsidP="003241F7">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五、生产国家明令淘汰的产品或者销售国家明令淘汰并停止销售的产品的，基本罚款额为：已销售的按货值额</w:t>
      </w:r>
      <w:r w:rsidRPr="00A60451">
        <w:rPr>
          <w:rFonts w:ascii="仿宋" w:eastAsia="仿宋" w:hAnsi="仿宋"/>
          <w:sz w:val="30"/>
          <w:szCs w:val="30"/>
        </w:rPr>
        <w:t>60%确定；尚未销售的，按货值额30%确定。</w:t>
      </w:r>
    </w:p>
    <w:p w14:paraId="01934A75" w14:textId="7668D1D3" w:rsidR="003241F7" w:rsidRDefault="00A60451" w:rsidP="003241F7">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生产者同时具有销售国家停止销售的产品行为的，基本罚款额</w:t>
      </w:r>
      <w:r w:rsidR="00090C01">
        <w:rPr>
          <w:rFonts w:ascii="仿宋" w:eastAsia="仿宋" w:hAnsi="仿宋" w:hint="eastAsia"/>
          <w:sz w:val="30"/>
          <w:szCs w:val="30"/>
        </w:rPr>
        <w:t>为</w:t>
      </w:r>
      <w:r w:rsidRPr="00A60451">
        <w:rPr>
          <w:rFonts w:ascii="仿宋" w:eastAsia="仿宋" w:hAnsi="仿宋" w:hint="eastAsia"/>
          <w:sz w:val="30"/>
          <w:szCs w:val="30"/>
        </w:rPr>
        <w:t>货值额的</w:t>
      </w:r>
      <w:r w:rsidRPr="00A60451">
        <w:rPr>
          <w:rFonts w:ascii="仿宋" w:eastAsia="仿宋" w:hAnsi="仿宋"/>
          <w:sz w:val="30"/>
          <w:szCs w:val="30"/>
        </w:rPr>
        <w:t>75%，不</w:t>
      </w:r>
      <w:r w:rsidR="00090C01">
        <w:rPr>
          <w:rFonts w:ascii="仿宋" w:eastAsia="仿宋" w:hAnsi="仿宋" w:hint="eastAsia"/>
          <w:sz w:val="30"/>
          <w:szCs w:val="30"/>
        </w:rPr>
        <w:t>再区分</w:t>
      </w:r>
      <w:r w:rsidRPr="00A60451">
        <w:rPr>
          <w:rFonts w:ascii="仿宋" w:eastAsia="仿宋" w:hAnsi="仿宋"/>
          <w:sz w:val="30"/>
          <w:szCs w:val="30"/>
        </w:rPr>
        <w:t>产品</w:t>
      </w:r>
      <w:r w:rsidR="00090C01">
        <w:rPr>
          <w:rFonts w:ascii="仿宋" w:eastAsia="仿宋" w:hAnsi="仿宋" w:hint="eastAsia"/>
          <w:sz w:val="30"/>
          <w:szCs w:val="30"/>
        </w:rPr>
        <w:t>已销售与未销售的不同罚款比例</w:t>
      </w:r>
      <w:r w:rsidRPr="00A60451">
        <w:rPr>
          <w:rFonts w:ascii="仿宋" w:eastAsia="仿宋" w:hAnsi="仿宋"/>
          <w:sz w:val="30"/>
          <w:szCs w:val="30"/>
        </w:rPr>
        <w:t>。</w:t>
      </w:r>
    </w:p>
    <w:p w14:paraId="420B255B" w14:textId="153BEC38" w:rsidR="003241F7" w:rsidRDefault="00A60451" w:rsidP="003241F7">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对生产者专门用于生产国家明令淘汰的产品的原辅材料、包装物、生产工具，应当予以没收。</w:t>
      </w:r>
    </w:p>
    <w:p w14:paraId="36E1D039" w14:textId="0277A457" w:rsidR="0029292E" w:rsidRDefault="0029292E" w:rsidP="0029292E">
      <w:pPr>
        <w:spacing w:line="400" w:lineRule="exact"/>
        <w:ind w:firstLineChars="200" w:firstLine="480"/>
        <w:jc w:val="left"/>
        <w:rPr>
          <w:rFonts w:ascii="仿宋" w:eastAsia="仿宋" w:hAnsi="仿宋"/>
          <w:sz w:val="30"/>
          <w:szCs w:val="30"/>
        </w:rPr>
      </w:pPr>
      <w:r>
        <w:rPr>
          <w:rFonts w:ascii="黑体" w:eastAsia="黑体" w:hAnsi="黑体" w:hint="eastAsia"/>
          <w:sz w:val="24"/>
          <w:szCs w:val="24"/>
        </w:rPr>
        <w:t>（</w:t>
      </w:r>
      <w:r w:rsidRPr="004E0009">
        <w:rPr>
          <w:rFonts w:ascii="黑体" w:eastAsia="黑体" w:hAnsi="黑体" w:hint="eastAsia"/>
          <w:color w:val="FF0000"/>
          <w:sz w:val="24"/>
          <w:szCs w:val="24"/>
        </w:rPr>
        <w:t>注</w:t>
      </w:r>
      <w:r>
        <w:rPr>
          <w:rFonts w:ascii="黑体" w:eastAsia="黑体" w:hAnsi="黑体" w:hint="eastAsia"/>
          <w:color w:val="FF0000"/>
          <w:sz w:val="24"/>
          <w:szCs w:val="24"/>
        </w:rPr>
        <w:t>4</w:t>
      </w:r>
      <w:r w:rsidRPr="004E0009">
        <w:rPr>
          <w:rFonts w:ascii="黑体" w:eastAsia="黑体" w:hAnsi="黑体" w:hint="eastAsia"/>
          <w:color w:val="FF0000"/>
          <w:sz w:val="24"/>
          <w:szCs w:val="24"/>
        </w:rPr>
        <w:t>：</w:t>
      </w:r>
      <w:r>
        <w:rPr>
          <w:rFonts w:ascii="黑体" w:eastAsia="黑体" w:hAnsi="黑体" w:hint="eastAsia"/>
          <w:color w:val="FF0000"/>
          <w:sz w:val="24"/>
          <w:szCs w:val="24"/>
        </w:rPr>
        <w:t>按照产品质量法第六十条规定，增加一款为本条第三款）</w:t>
      </w:r>
    </w:p>
    <w:p w14:paraId="1656952B" w14:textId="77777777" w:rsidR="003241F7" w:rsidRDefault="00A60451" w:rsidP="003241F7">
      <w:pPr>
        <w:spacing w:line="600" w:lineRule="exact"/>
        <w:ind w:firstLineChars="200" w:firstLine="600"/>
        <w:jc w:val="left"/>
        <w:rPr>
          <w:rFonts w:ascii="仿宋" w:eastAsia="仿宋" w:hAnsi="仿宋"/>
          <w:sz w:val="30"/>
          <w:szCs w:val="30"/>
        </w:rPr>
      </w:pPr>
      <w:r w:rsidRPr="00A60451">
        <w:rPr>
          <w:rFonts w:ascii="仿宋" w:eastAsia="仿宋" w:hAnsi="仿宋"/>
          <w:sz w:val="30"/>
          <w:szCs w:val="30"/>
        </w:rPr>
        <w:t>六、销售失效、变质的产品的，基本罚款额为：已销售的按货值额1倍确定；尚未销售的，按货值额50%确定。</w:t>
      </w:r>
    </w:p>
    <w:p w14:paraId="1807B1AC" w14:textId="77777777" w:rsidR="00F36C13" w:rsidRDefault="00A60451" w:rsidP="003241F7">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七、</w:t>
      </w:r>
      <w:r w:rsidR="003241F7" w:rsidRPr="003241F7">
        <w:rPr>
          <w:rFonts w:ascii="仿宋" w:eastAsia="仿宋" w:hAnsi="仿宋" w:hint="eastAsia"/>
          <w:sz w:val="30"/>
          <w:szCs w:val="30"/>
        </w:rPr>
        <w:t>生产者或者销售者自己实施</w:t>
      </w:r>
      <w:r w:rsidRPr="00A60451">
        <w:rPr>
          <w:rFonts w:ascii="仿宋" w:eastAsia="仿宋" w:hAnsi="仿宋" w:hint="eastAsia"/>
          <w:sz w:val="30"/>
          <w:szCs w:val="30"/>
        </w:rPr>
        <w:t>伪造产品的产地，伪造或者冒用他人厂名、厂址，伪造或者冒用认证标志等质量标志的，</w:t>
      </w:r>
      <w:bookmarkStart w:id="63" w:name="_Hlk76209816"/>
      <w:r w:rsidRPr="00A60451">
        <w:rPr>
          <w:rFonts w:ascii="仿宋" w:eastAsia="仿宋" w:hAnsi="仿宋" w:hint="eastAsia"/>
          <w:sz w:val="30"/>
          <w:szCs w:val="30"/>
        </w:rPr>
        <w:t>基本罚款额为：已销售的按货值额</w:t>
      </w:r>
      <w:r w:rsidR="00F36C13">
        <w:rPr>
          <w:rFonts w:ascii="仿宋" w:eastAsia="仿宋" w:hAnsi="仿宋"/>
          <w:sz w:val="30"/>
          <w:szCs w:val="30"/>
        </w:rPr>
        <w:t>75</w:t>
      </w:r>
      <w:r w:rsidRPr="00A60451">
        <w:rPr>
          <w:rFonts w:ascii="仿宋" w:eastAsia="仿宋" w:hAnsi="仿宋"/>
          <w:sz w:val="30"/>
          <w:szCs w:val="30"/>
        </w:rPr>
        <w:t>%确定；尚未销售的，按货值额</w:t>
      </w:r>
      <w:r w:rsidR="00F36C13">
        <w:rPr>
          <w:rFonts w:ascii="仿宋" w:eastAsia="仿宋" w:hAnsi="仿宋"/>
          <w:sz w:val="30"/>
          <w:szCs w:val="30"/>
        </w:rPr>
        <w:t>40</w:t>
      </w:r>
      <w:r w:rsidRPr="00A60451">
        <w:rPr>
          <w:rFonts w:ascii="仿宋" w:eastAsia="仿宋" w:hAnsi="仿宋"/>
          <w:sz w:val="30"/>
          <w:szCs w:val="30"/>
        </w:rPr>
        <w:t>%确定。</w:t>
      </w:r>
      <w:bookmarkStart w:id="64" w:name="_Hlk76209907"/>
      <w:bookmarkStart w:id="65" w:name="_Hlk76208648"/>
      <w:bookmarkEnd w:id="63"/>
    </w:p>
    <w:p w14:paraId="22275345" w14:textId="77777777" w:rsidR="0029292E" w:rsidRDefault="00A60451" w:rsidP="00F36C13">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销售者销售了</w:t>
      </w:r>
      <w:r w:rsidR="00F36C13">
        <w:rPr>
          <w:rFonts w:ascii="仿宋" w:eastAsia="仿宋" w:hAnsi="仿宋" w:hint="eastAsia"/>
          <w:sz w:val="30"/>
          <w:szCs w:val="30"/>
        </w:rPr>
        <w:t>前款</w:t>
      </w:r>
      <w:r w:rsidRPr="00A60451">
        <w:rPr>
          <w:rFonts w:ascii="仿宋" w:eastAsia="仿宋" w:hAnsi="仿宋" w:hint="eastAsia"/>
          <w:sz w:val="30"/>
          <w:szCs w:val="30"/>
        </w:rPr>
        <w:t>产品，</w:t>
      </w:r>
      <w:bookmarkStart w:id="66" w:name="_Hlk77503029"/>
      <w:r w:rsidRPr="00A60451">
        <w:rPr>
          <w:rFonts w:ascii="仿宋" w:eastAsia="仿宋" w:hAnsi="仿宋" w:hint="eastAsia"/>
          <w:sz w:val="30"/>
          <w:szCs w:val="30"/>
        </w:rPr>
        <w:t>未实施伪造或者冒用行为的</w:t>
      </w:r>
      <w:bookmarkEnd w:id="66"/>
      <w:r w:rsidRPr="00A60451">
        <w:rPr>
          <w:rFonts w:ascii="仿宋" w:eastAsia="仿宋" w:hAnsi="仿宋" w:hint="eastAsia"/>
          <w:sz w:val="30"/>
          <w:szCs w:val="30"/>
        </w:rPr>
        <w:t>，</w:t>
      </w:r>
      <w:r w:rsidR="0029292E" w:rsidRPr="0029292E">
        <w:rPr>
          <w:rFonts w:ascii="仿宋" w:eastAsia="仿宋" w:hAnsi="仿宋" w:hint="eastAsia"/>
          <w:sz w:val="30"/>
          <w:szCs w:val="30"/>
        </w:rPr>
        <w:t>基本罚款额为：已销售的按货值额</w:t>
      </w:r>
      <w:r w:rsidR="0029292E" w:rsidRPr="0029292E">
        <w:rPr>
          <w:rFonts w:ascii="仿宋" w:eastAsia="仿宋" w:hAnsi="仿宋"/>
          <w:sz w:val="30"/>
          <w:szCs w:val="30"/>
        </w:rPr>
        <w:t>60%确定；尚未销售的，按货</w:t>
      </w:r>
      <w:r w:rsidR="0029292E" w:rsidRPr="0029292E">
        <w:rPr>
          <w:rFonts w:ascii="仿宋" w:eastAsia="仿宋" w:hAnsi="仿宋"/>
          <w:sz w:val="30"/>
          <w:szCs w:val="30"/>
        </w:rPr>
        <w:lastRenderedPageBreak/>
        <w:t>值额30%确定。</w:t>
      </w:r>
    </w:p>
    <w:p w14:paraId="39FCE1E1" w14:textId="35725373" w:rsidR="0029292E" w:rsidRDefault="0029292E" w:rsidP="00DB3E76">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销售者销售了第一款产品，</w:t>
      </w:r>
      <w:r w:rsidRPr="0029292E">
        <w:rPr>
          <w:rFonts w:ascii="仿宋" w:eastAsia="仿宋" w:hAnsi="仿宋" w:hint="eastAsia"/>
          <w:sz w:val="30"/>
          <w:szCs w:val="30"/>
        </w:rPr>
        <w:t>未实施</w:t>
      </w:r>
      <w:bookmarkStart w:id="67" w:name="_Hlk77503115"/>
      <w:r w:rsidRPr="0029292E">
        <w:rPr>
          <w:rFonts w:ascii="仿宋" w:eastAsia="仿宋" w:hAnsi="仿宋" w:hint="eastAsia"/>
          <w:sz w:val="30"/>
          <w:szCs w:val="30"/>
        </w:rPr>
        <w:t>伪造或者冒用</w:t>
      </w:r>
      <w:bookmarkEnd w:id="67"/>
      <w:r w:rsidRPr="0029292E">
        <w:rPr>
          <w:rFonts w:ascii="仿宋" w:eastAsia="仿宋" w:hAnsi="仿宋" w:hint="eastAsia"/>
          <w:sz w:val="30"/>
          <w:szCs w:val="30"/>
        </w:rPr>
        <w:t>行为的</w:t>
      </w:r>
      <w:r>
        <w:rPr>
          <w:rFonts w:ascii="仿宋" w:eastAsia="仿宋" w:hAnsi="仿宋" w:hint="eastAsia"/>
          <w:sz w:val="30"/>
          <w:szCs w:val="30"/>
        </w:rPr>
        <w:t>，</w:t>
      </w:r>
      <w:r w:rsidR="00A60451" w:rsidRPr="00A60451">
        <w:rPr>
          <w:rFonts w:ascii="仿宋" w:eastAsia="仿宋" w:hAnsi="仿宋" w:hint="eastAsia"/>
          <w:sz w:val="30"/>
          <w:szCs w:val="30"/>
        </w:rPr>
        <w:t>不得</w:t>
      </w:r>
      <w:r>
        <w:rPr>
          <w:rFonts w:ascii="仿宋" w:eastAsia="仿宋" w:hAnsi="仿宋" w:hint="eastAsia"/>
          <w:sz w:val="30"/>
          <w:szCs w:val="30"/>
        </w:rPr>
        <w:t>缓引</w:t>
      </w:r>
      <w:r w:rsidR="00A60451" w:rsidRPr="00A60451">
        <w:rPr>
          <w:rFonts w:ascii="仿宋" w:eastAsia="仿宋" w:hAnsi="仿宋" w:hint="eastAsia"/>
          <w:sz w:val="30"/>
          <w:szCs w:val="30"/>
        </w:rPr>
        <w:t>产品质量法第三十七条规定定性</w:t>
      </w:r>
      <w:r w:rsidR="00F36C13">
        <w:rPr>
          <w:rFonts w:ascii="仿宋" w:eastAsia="仿宋" w:hAnsi="仿宋" w:hint="eastAsia"/>
          <w:sz w:val="30"/>
          <w:szCs w:val="30"/>
        </w:rPr>
        <w:t>，应表述为“当事人销售了产品质量法第五十三条禁止销售的产品，依法应当按照该条规定予以处罚</w:t>
      </w:r>
      <w:r w:rsidR="00F36C13">
        <w:rPr>
          <w:rFonts w:ascii="仿宋" w:eastAsia="仿宋" w:hAnsi="仿宋"/>
          <w:sz w:val="30"/>
          <w:szCs w:val="30"/>
        </w:rPr>
        <w:t>….</w:t>
      </w:r>
      <w:r w:rsidR="00F36C13">
        <w:rPr>
          <w:rFonts w:ascii="仿宋" w:eastAsia="仿宋" w:hAnsi="仿宋" w:hint="eastAsia"/>
          <w:sz w:val="30"/>
          <w:szCs w:val="30"/>
        </w:rPr>
        <w:t>”</w:t>
      </w:r>
      <w:r w:rsidR="00A60451" w:rsidRPr="00A60451">
        <w:rPr>
          <w:rFonts w:ascii="仿宋" w:eastAsia="仿宋" w:hAnsi="仿宋" w:hint="eastAsia"/>
          <w:sz w:val="30"/>
          <w:szCs w:val="30"/>
        </w:rPr>
        <w:t>。</w:t>
      </w:r>
      <w:bookmarkEnd w:id="64"/>
      <w:bookmarkEnd w:id="65"/>
    </w:p>
    <w:p w14:paraId="7D374E5A" w14:textId="171CBE15" w:rsidR="0029292E" w:rsidRDefault="0029292E" w:rsidP="0029292E">
      <w:pPr>
        <w:spacing w:line="400" w:lineRule="exact"/>
        <w:ind w:firstLineChars="200" w:firstLine="480"/>
        <w:jc w:val="left"/>
        <w:rPr>
          <w:rFonts w:ascii="仿宋" w:eastAsia="仿宋" w:hAnsi="仿宋"/>
          <w:sz w:val="30"/>
          <w:szCs w:val="30"/>
        </w:rPr>
      </w:pPr>
      <w:bookmarkStart w:id="68" w:name="_Hlk77503428"/>
      <w:r w:rsidRPr="004E0009">
        <w:rPr>
          <w:rFonts w:ascii="黑体" w:eastAsia="黑体" w:hAnsi="黑体" w:hint="eastAsia"/>
          <w:color w:val="FF0000"/>
          <w:sz w:val="24"/>
          <w:szCs w:val="24"/>
        </w:rPr>
        <w:t>注</w:t>
      </w:r>
      <w:r>
        <w:rPr>
          <w:rFonts w:ascii="黑体" w:eastAsia="黑体" w:hAnsi="黑体"/>
          <w:color w:val="FF0000"/>
          <w:sz w:val="24"/>
          <w:szCs w:val="24"/>
        </w:rPr>
        <w:t>5</w:t>
      </w:r>
      <w:r w:rsidRPr="004E0009">
        <w:rPr>
          <w:rFonts w:ascii="黑体" w:eastAsia="黑体" w:hAnsi="黑体" w:hint="eastAsia"/>
          <w:color w:val="FF0000"/>
          <w:sz w:val="24"/>
          <w:szCs w:val="24"/>
        </w:rPr>
        <w:t>：</w:t>
      </w:r>
      <w:r>
        <w:rPr>
          <w:rFonts w:ascii="黑体" w:eastAsia="黑体" w:hAnsi="黑体" w:hint="eastAsia"/>
          <w:color w:val="FF0000"/>
          <w:sz w:val="24"/>
          <w:szCs w:val="24"/>
        </w:rPr>
        <w:t>（1）为区分非实施</w:t>
      </w:r>
      <w:r w:rsidRPr="0029292E">
        <w:rPr>
          <w:rFonts w:ascii="黑体" w:eastAsia="黑体" w:hAnsi="黑体" w:hint="eastAsia"/>
          <w:color w:val="FF0000"/>
          <w:sz w:val="24"/>
          <w:szCs w:val="24"/>
        </w:rPr>
        <w:t>伪造或者冒用</w:t>
      </w:r>
      <w:r>
        <w:rPr>
          <w:rFonts w:ascii="黑体" w:eastAsia="黑体" w:hAnsi="黑体" w:hint="eastAsia"/>
          <w:color w:val="FF0000"/>
          <w:sz w:val="24"/>
          <w:szCs w:val="24"/>
        </w:rPr>
        <w:t>行为的销售者，在第一款增加“生产者或者销售者”字样，增加一款为本条第二款；（</w:t>
      </w:r>
      <w:r>
        <w:rPr>
          <w:rFonts w:ascii="黑体" w:eastAsia="黑体" w:hAnsi="黑体"/>
          <w:color w:val="FF0000"/>
          <w:sz w:val="24"/>
          <w:szCs w:val="24"/>
        </w:rPr>
        <w:t>2</w:t>
      </w:r>
      <w:r>
        <w:rPr>
          <w:rFonts w:ascii="黑体" w:eastAsia="黑体" w:hAnsi="黑体" w:hint="eastAsia"/>
          <w:color w:val="FF0000"/>
          <w:sz w:val="24"/>
          <w:szCs w:val="24"/>
        </w:rPr>
        <w:t>）为避免法律适用错误，增加一款为本条第四款，对</w:t>
      </w:r>
      <w:r w:rsidRPr="0029292E">
        <w:rPr>
          <w:rFonts w:ascii="黑体" w:eastAsia="黑体" w:hAnsi="黑体" w:hint="eastAsia"/>
          <w:color w:val="FF0000"/>
          <w:sz w:val="24"/>
          <w:szCs w:val="24"/>
        </w:rPr>
        <w:t>非实施伪造或者冒用行为的销售者</w:t>
      </w:r>
      <w:r>
        <w:rPr>
          <w:rFonts w:ascii="黑体" w:eastAsia="黑体" w:hAnsi="黑体" w:hint="eastAsia"/>
          <w:color w:val="FF0000"/>
          <w:sz w:val="24"/>
          <w:szCs w:val="24"/>
        </w:rPr>
        <w:t>定性处理作了指引</w:t>
      </w:r>
      <w:r w:rsidR="000F3547">
        <w:rPr>
          <w:rFonts w:ascii="黑体" w:eastAsia="黑体" w:hAnsi="黑体" w:hint="eastAsia"/>
          <w:color w:val="FF0000"/>
          <w:sz w:val="24"/>
          <w:szCs w:val="24"/>
        </w:rPr>
        <w:t>。</w:t>
      </w:r>
    </w:p>
    <w:bookmarkEnd w:id="68"/>
    <w:p w14:paraId="60E3BC2A" w14:textId="2F393D00" w:rsidR="00DB3E76" w:rsidRDefault="00A60451" w:rsidP="00DB3E76">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八、产品标识不符合产品质量法第二十七条规定的</w:t>
      </w:r>
      <w:r w:rsidRPr="00A60451">
        <w:rPr>
          <w:rFonts w:ascii="仿宋" w:eastAsia="仿宋" w:hAnsi="仿宋"/>
          <w:sz w:val="30"/>
          <w:szCs w:val="30"/>
        </w:rPr>
        <w:t>，应当按照第五十四条规定，责令改正。其中，不符合产品质量法第二十七条第（四）项、第（五）项规定，情节严重的，</w:t>
      </w:r>
      <w:r w:rsidR="00437E42">
        <w:rPr>
          <w:rFonts w:ascii="仿宋" w:eastAsia="仿宋" w:hAnsi="仿宋" w:hint="eastAsia"/>
          <w:sz w:val="30"/>
          <w:szCs w:val="30"/>
        </w:rPr>
        <w:t>应当</w:t>
      </w:r>
      <w:r w:rsidR="00437E42" w:rsidRPr="00437E42">
        <w:rPr>
          <w:rFonts w:ascii="仿宋" w:eastAsia="仿宋" w:hAnsi="仿宋" w:hint="eastAsia"/>
          <w:sz w:val="30"/>
          <w:szCs w:val="30"/>
        </w:rPr>
        <w:t>责令停止生产、销售，</w:t>
      </w:r>
      <w:r w:rsidR="00437E42">
        <w:rPr>
          <w:rFonts w:ascii="仿宋" w:eastAsia="仿宋" w:hAnsi="仿宋" w:hint="eastAsia"/>
          <w:sz w:val="30"/>
          <w:szCs w:val="30"/>
        </w:rPr>
        <w:t>没收违法所得，</w:t>
      </w:r>
      <w:r w:rsidR="00437E42" w:rsidRPr="00437E42">
        <w:rPr>
          <w:rFonts w:ascii="仿宋" w:eastAsia="仿宋" w:hAnsi="仿宋" w:hint="eastAsia"/>
          <w:sz w:val="30"/>
          <w:szCs w:val="30"/>
        </w:rPr>
        <w:t>并处</w:t>
      </w:r>
      <w:r w:rsidR="00437E42">
        <w:rPr>
          <w:rFonts w:ascii="仿宋" w:eastAsia="仿宋" w:hAnsi="仿宋" w:hint="eastAsia"/>
          <w:sz w:val="30"/>
          <w:szCs w:val="30"/>
        </w:rPr>
        <w:t>罚款。</w:t>
      </w:r>
      <w:r w:rsidRPr="00A60451">
        <w:rPr>
          <w:rFonts w:ascii="仿宋" w:eastAsia="仿宋" w:hAnsi="仿宋"/>
          <w:sz w:val="30"/>
          <w:szCs w:val="30"/>
        </w:rPr>
        <w:t>基本罚款额为：生产者按货值额20%确定；销售者按货值额15%确定。</w:t>
      </w:r>
    </w:p>
    <w:p w14:paraId="44E04891" w14:textId="77777777" w:rsidR="00DB3E76" w:rsidRDefault="00A60451" w:rsidP="00DB3E76">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前款“情节严重”是指下列情形：</w:t>
      </w:r>
    </w:p>
    <w:p w14:paraId="0E0D29DD" w14:textId="77777777" w:rsidR="00DB3E76" w:rsidRDefault="00A60451" w:rsidP="00DB3E76">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（一）未标明生产日期和安全使用期或者失效日期，或者难以识别、容易擦除的；</w:t>
      </w:r>
    </w:p>
    <w:p w14:paraId="4D236969" w14:textId="77777777" w:rsidR="00DB3E76" w:rsidRDefault="00A60451" w:rsidP="00DB3E76">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（二）无警示标志或者中文警示说明，产生或者可能产生人身、财产安全威胁的。</w:t>
      </w:r>
    </w:p>
    <w:p w14:paraId="4B3ADBE2" w14:textId="41E6059D" w:rsidR="00DB3E76" w:rsidRDefault="00A60451" w:rsidP="00DB3E76">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不按法定要求标明，与消费者人身伤亡或者重大财产损失形成因果关系的，从重处罚，罚款按货值额</w:t>
      </w:r>
      <w:r w:rsidRPr="00A60451">
        <w:rPr>
          <w:rFonts w:ascii="仿宋" w:eastAsia="仿宋" w:hAnsi="仿宋"/>
          <w:sz w:val="30"/>
          <w:szCs w:val="30"/>
        </w:rPr>
        <w:t>30%确定。</w:t>
      </w:r>
    </w:p>
    <w:p w14:paraId="454C2596" w14:textId="6B9D6C6F" w:rsidR="00437E42" w:rsidRDefault="00437E42" w:rsidP="00437E42">
      <w:pPr>
        <w:spacing w:line="400" w:lineRule="exact"/>
        <w:ind w:firstLineChars="200" w:firstLine="480"/>
        <w:jc w:val="left"/>
        <w:rPr>
          <w:rFonts w:ascii="仿宋" w:eastAsia="仿宋" w:hAnsi="仿宋"/>
          <w:sz w:val="30"/>
          <w:szCs w:val="30"/>
        </w:rPr>
      </w:pPr>
      <w:r w:rsidRPr="004E0009">
        <w:rPr>
          <w:rFonts w:ascii="黑体" w:eastAsia="黑体" w:hAnsi="黑体" w:hint="eastAsia"/>
          <w:color w:val="FF0000"/>
          <w:sz w:val="24"/>
          <w:szCs w:val="24"/>
        </w:rPr>
        <w:t>注</w:t>
      </w:r>
      <w:r>
        <w:rPr>
          <w:rFonts w:ascii="黑体" w:eastAsia="黑体" w:hAnsi="黑体"/>
          <w:color w:val="FF0000"/>
          <w:sz w:val="24"/>
          <w:szCs w:val="24"/>
        </w:rPr>
        <w:t>6</w:t>
      </w:r>
      <w:r w:rsidRPr="004E0009">
        <w:rPr>
          <w:rFonts w:ascii="黑体" w:eastAsia="黑体" w:hAnsi="黑体" w:hint="eastAsia"/>
          <w:color w:val="FF0000"/>
          <w:sz w:val="24"/>
          <w:szCs w:val="24"/>
        </w:rPr>
        <w:t>：</w:t>
      </w:r>
      <w:r>
        <w:rPr>
          <w:rFonts w:ascii="黑体" w:eastAsia="黑体" w:hAnsi="黑体" w:hint="eastAsia"/>
          <w:color w:val="FF0000"/>
          <w:sz w:val="24"/>
          <w:szCs w:val="24"/>
        </w:rPr>
        <w:t>整合市局</w:t>
      </w:r>
      <w:r w:rsidRPr="00437E42">
        <w:rPr>
          <w:rFonts w:ascii="黑体" w:eastAsia="黑体" w:hAnsi="黑体" w:hint="eastAsia"/>
          <w:color w:val="FF0000"/>
          <w:sz w:val="24"/>
          <w:szCs w:val="24"/>
        </w:rPr>
        <w:t>杭质法（</w:t>
      </w:r>
      <w:r w:rsidRPr="00437E42">
        <w:rPr>
          <w:rFonts w:ascii="黑体" w:eastAsia="黑体" w:hAnsi="黑体"/>
          <w:color w:val="FF0000"/>
          <w:sz w:val="24"/>
          <w:szCs w:val="24"/>
        </w:rPr>
        <w:t>2018）28号《杭州市质量技术监督行政处罚裁量细则》</w:t>
      </w:r>
      <w:r>
        <w:rPr>
          <w:rFonts w:ascii="黑体" w:eastAsia="黑体" w:hAnsi="黑体" w:hint="eastAsia"/>
          <w:color w:val="FF0000"/>
          <w:sz w:val="24"/>
          <w:szCs w:val="24"/>
        </w:rPr>
        <w:t>相关规定，增加二款分别为第二款和第三款，第二款在于细化“情节严重”情形；第三款是从重处罚的情形规定。</w:t>
      </w:r>
    </w:p>
    <w:p w14:paraId="5881BFBF" w14:textId="77777777" w:rsidR="00DB3E76" w:rsidRDefault="00A60451" w:rsidP="00DB3E76">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九、拒绝接受依法进行的产品质量监督检查的；应当给予</w:t>
      </w:r>
      <w:r w:rsidRPr="00A60451">
        <w:rPr>
          <w:rFonts w:ascii="仿宋" w:eastAsia="仿宋" w:hAnsi="仿宋" w:hint="eastAsia"/>
          <w:sz w:val="30"/>
          <w:szCs w:val="30"/>
        </w:rPr>
        <w:lastRenderedPageBreak/>
        <w:t>警告，责令改正；拒不改正的，责令停业整顿；拒绝监督检查手段恶劣，造成依法执行职务的执法人员人身伤害等情节特别严重的，吊销营业执照。</w:t>
      </w:r>
    </w:p>
    <w:p w14:paraId="19A798A8" w14:textId="77777777" w:rsidR="00DB3E76" w:rsidRDefault="00A60451" w:rsidP="00DB3E76">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作出前款责令停业整顿决定，应当制作行政处罚决定书，载明整顿的内容和期限以及整顿结果的报告要求，并告知不执行整顿决定的法律后果。拒不执行整顿决定或者整顿期限届满验收不合格的，依法吊销营业执照。</w:t>
      </w:r>
    </w:p>
    <w:p w14:paraId="3B363EB0" w14:textId="5FD3A813" w:rsidR="00DB3E76" w:rsidRDefault="00A60451" w:rsidP="00DB3E76">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w:t>
      </w:r>
      <w:bookmarkStart w:id="69" w:name="_Hlk76210681"/>
      <w:r w:rsidRPr="00A60451">
        <w:rPr>
          <w:rFonts w:ascii="仿宋" w:eastAsia="仿宋" w:hAnsi="仿宋" w:hint="eastAsia"/>
          <w:sz w:val="30"/>
          <w:szCs w:val="30"/>
        </w:rPr>
        <w:t>产品质量检验机构、认证机构伪造检验结果或者出具虚假证明的</w:t>
      </w:r>
      <w:bookmarkEnd w:id="69"/>
      <w:r w:rsidRPr="00A60451">
        <w:rPr>
          <w:rFonts w:ascii="仿宋" w:eastAsia="仿宋" w:hAnsi="仿宋" w:hint="eastAsia"/>
          <w:sz w:val="30"/>
          <w:szCs w:val="30"/>
        </w:rPr>
        <w:t>，应当责令改正，对单位的基本罚款额起始为</w:t>
      </w:r>
      <w:r w:rsidRPr="00A60451">
        <w:rPr>
          <w:rFonts w:ascii="仿宋" w:eastAsia="仿宋" w:hAnsi="仿宋"/>
          <w:sz w:val="30"/>
          <w:szCs w:val="30"/>
        </w:rPr>
        <w:t>6万元，超过1份</w:t>
      </w:r>
      <w:r w:rsidR="000C30BF">
        <w:rPr>
          <w:rFonts w:ascii="仿宋" w:eastAsia="仿宋" w:hAnsi="仿宋" w:hint="eastAsia"/>
          <w:sz w:val="30"/>
          <w:szCs w:val="30"/>
        </w:rPr>
        <w:t>的，</w:t>
      </w:r>
      <w:r w:rsidRPr="00A60451">
        <w:rPr>
          <w:rFonts w:ascii="仿宋" w:eastAsia="仿宋" w:hAnsi="仿宋"/>
          <w:sz w:val="30"/>
          <w:szCs w:val="30"/>
        </w:rPr>
        <w:t>每增加1份伪造检验结果或者虚假证明的，罚款增加1万元。有违法所得的，并处没收违法所得。</w:t>
      </w:r>
    </w:p>
    <w:p w14:paraId="63BA3882" w14:textId="55E3D604" w:rsidR="00DB3E76" w:rsidRDefault="00A60451" w:rsidP="00DB3E76">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有前款行为，对直接负责的主管人员和其他直接责任人员，基本罚款额</w:t>
      </w:r>
      <w:r w:rsidR="000C30BF">
        <w:rPr>
          <w:rFonts w:ascii="仿宋" w:eastAsia="仿宋" w:hAnsi="仿宋" w:hint="eastAsia"/>
          <w:sz w:val="30"/>
          <w:szCs w:val="30"/>
        </w:rPr>
        <w:t>起始</w:t>
      </w:r>
      <w:r w:rsidRPr="00A60451">
        <w:rPr>
          <w:rFonts w:ascii="仿宋" w:eastAsia="仿宋" w:hAnsi="仿宋" w:hint="eastAsia"/>
          <w:sz w:val="30"/>
          <w:szCs w:val="30"/>
        </w:rPr>
        <w:t>为</w:t>
      </w:r>
      <w:r w:rsidRPr="00A60451">
        <w:rPr>
          <w:rFonts w:ascii="仿宋" w:eastAsia="仿宋" w:hAnsi="仿宋"/>
          <w:sz w:val="30"/>
          <w:szCs w:val="30"/>
        </w:rPr>
        <w:t>2万元，超过1份伪造检验结果或者虚假证明，每增加1份罚款增加5000元。有违法所得的，并处没收违法所得。</w:t>
      </w:r>
    </w:p>
    <w:p w14:paraId="70A05B1E" w14:textId="16C9019E"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导致被害人遭受重大损失或者造成严重恶劣影响等情节严重情形的，</w:t>
      </w:r>
      <w:r w:rsidR="00437E42">
        <w:rPr>
          <w:rFonts w:ascii="仿宋" w:eastAsia="仿宋" w:hAnsi="仿宋" w:hint="eastAsia"/>
          <w:sz w:val="30"/>
          <w:szCs w:val="30"/>
        </w:rPr>
        <w:t>依法</w:t>
      </w:r>
      <w:r w:rsidRPr="00A60451">
        <w:rPr>
          <w:rFonts w:ascii="仿宋" w:eastAsia="仿宋" w:hAnsi="仿宋" w:hint="eastAsia"/>
          <w:sz w:val="30"/>
          <w:szCs w:val="30"/>
        </w:rPr>
        <w:t>取消其检验资格</w:t>
      </w:r>
      <w:r w:rsidR="00437E42" w:rsidRPr="00437E42">
        <w:rPr>
          <w:rFonts w:ascii="仿宋" w:eastAsia="仿宋" w:hAnsi="仿宋" w:hint="eastAsia"/>
          <w:sz w:val="30"/>
          <w:szCs w:val="30"/>
        </w:rPr>
        <w:t>、认证资格</w:t>
      </w:r>
      <w:r w:rsidRPr="00A60451">
        <w:rPr>
          <w:rFonts w:ascii="仿宋" w:eastAsia="仿宋" w:hAnsi="仿宋"/>
          <w:sz w:val="30"/>
          <w:szCs w:val="30"/>
        </w:rPr>
        <w:t>。</w:t>
      </w:r>
    </w:p>
    <w:p w14:paraId="21CF6AE5" w14:textId="79860DE8"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十一、对知道或者应当知道属于禁止生产、销售的产品而为其提供运输、保管、仓储等便利条件的，应当没收全部运输、保管、仓储的收入，并处的基本罚款额按违法所得额</w:t>
      </w:r>
      <w:r w:rsidRPr="00A60451">
        <w:rPr>
          <w:rFonts w:ascii="仿宋" w:eastAsia="仿宋" w:hAnsi="仿宋"/>
          <w:sz w:val="30"/>
          <w:szCs w:val="30"/>
        </w:rPr>
        <w:t>1倍确定</w:t>
      </w:r>
      <w:r w:rsidR="000C30BF">
        <w:rPr>
          <w:rFonts w:ascii="仿宋" w:eastAsia="仿宋" w:hAnsi="仿宋" w:hint="eastAsia"/>
          <w:sz w:val="30"/>
          <w:szCs w:val="30"/>
        </w:rPr>
        <w:t>。</w:t>
      </w:r>
    </w:p>
    <w:p w14:paraId="5DD56EE0"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为以假充真的产品提供制假生产技术的，应当没收提供制假生产技术的全部收入，并处的基本罚款额按违法所得额</w:t>
      </w:r>
      <w:r w:rsidRPr="00A60451">
        <w:rPr>
          <w:rFonts w:ascii="仿宋" w:eastAsia="仿宋" w:hAnsi="仿宋"/>
          <w:sz w:val="30"/>
          <w:szCs w:val="30"/>
        </w:rPr>
        <w:t>1.5</w:t>
      </w:r>
      <w:r w:rsidRPr="00A60451">
        <w:rPr>
          <w:rFonts w:ascii="仿宋" w:eastAsia="仿宋" w:hAnsi="仿宋"/>
          <w:sz w:val="30"/>
          <w:szCs w:val="30"/>
        </w:rPr>
        <w:lastRenderedPageBreak/>
        <w:t>倍确定。</w:t>
      </w:r>
    </w:p>
    <w:p w14:paraId="5FF9A5EF"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二、服务业的经营者将产品质量法第四十九条至第五十二条规定禁止销售的产品用于经营性服务的，应当责令停止使用；对知道或者应当知道所使用的产品属于禁止销售的产品的，按照本基准对销售者处罚的量罚规定执行。</w:t>
      </w:r>
    </w:p>
    <w:p w14:paraId="0409FBB0"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服务业的经营者用于经营性服务的产品属于产品质量法禁止销售的产品，不能提供充分证据证明其不知道并如实说明其进货来源的，应当认定为“知道或者应当知道”。</w:t>
      </w:r>
    </w:p>
    <w:p w14:paraId="1537687A"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十三、隐匿、转移、变卖、损毁被市场监督管理部门查封、扣押的物品的，应当予以罚款；有违法所得的，并处没收违法所得。罚款的基本罚款额为：被隐匿、转移、变卖、损毁物品货值金额的</w:t>
      </w:r>
      <w:r w:rsidRPr="00A60451">
        <w:rPr>
          <w:rFonts w:ascii="仿宋" w:eastAsia="仿宋" w:hAnsi="仿宋"/>
          <w:sz w:val="30"/>
          <w:szCs w:val="30"/>
        </w:rPr>
        <w:t>1.5倍。</w:t>
      </w:r>
    </w:p>
    <w:p w14:paraId="31C8BF6B" w14:textId="53B80629"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十四、有下列情形的，应当在基本罚款额基础上减少罚款额</w:t>
      </w:r>
      <w:r w:rsidR="0060720E">
        <w:rPr>
          <w:rFonts w:ascii="仿宋" w:eastAsia="仿宋" w:hAnsi="仿宋" w:hint="eastAsia"/>
          <w:sz w:val="30"/>
          <w:szCs w:val="30"/>
        </w:rPr>
        <w:t>（基本罚款额×减少的比例）</w:t>
      </w:r>
      <w:r w:rsidRPr="00A60451">
        <w:rPr>
          <w:rFonts w:ascii="仿宋" w:eastAsia="仿宋" w:hAnsi="仿宋" w:hint="eastAsia"/>
          <w:sz w:val="30"/>
          <w:szCs w:val="30"/>
        </w:rPr>
        <w:t>：</w:t>
      </w:r>
    </w:p>
    <w:p w14:paraId="7517FB0B"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（一）不合格指标不超过</w:t>
      </w:r>
      <w:r w:rsidRPr="00A60451">
        <w:rPr>
          <w:rFonts w:ascii="仿宋" w:eastAsia="仿宋" w:hAnsi="仿宋"/>
          <w:sz w:val="30"/>
          <w:szCs w:val="30"/>
        </w:rPr>
        <w:t>2项</w:t>
      </w:r>
      <w:r w:rsidR="000C30BF">
        <w:rPr>
          <w:rFonts w:ascii="仿宋" w:eastAsia="仿宋" w:hAnsi="仿宋" w:hint="eastAsia"/>
          <w:sz w:val="30"/>
          <w:szCs w:val="30"/>
        </w:rPr>
        <w:t>，</w:t>
      </w:r>
      <w:r w:rsidRPr="00A60451">
        <w:rPr>
          <w:rFonts w:ascii="仿宋" w:eastAsia="仿宋" w:hAnsi="仿宋"/>
          <w:sz w:val="30"/>
          <w:szCs w:val="30"/>
        </w:rPr>
        <w:t>且不合格指标值与标准值差额小于0.5倍的，减少20%的罚款额；大于0.5倍但小于1倍的，减少10%的罚款额；</w:t>
      </w:r>
    </w:p>
    <w:p w14:paraId="06037BDE"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（二）生产者或者销售者主动追回已销售的全部问题产品的，减少</w:t>
      </w:r>
      <w:r w:rsidRPr="00A60451">
        <w:rPr>
          <w:rFonts w:ascii="仿宋" w:eastAsia="仿宋" w:hAnsi="仿宋"/>
          <w:sz w:val="30"/>
          <w:szCs w:val="30"/>
        </w:rPr>
        <w:t>40%的罚款额；销售者协助生产者主动追回的，减少20%的罚款额；</w:t>
      </w:r>
    </w:p>
    <w:p w14:paraId="120046B9"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（三）生产者产品出厂前，已经按标准实施检验并记录完整的，减少</w:t>
      </w:r>
      <w:r w:rsidRPr="00A60451">
        <w:rPr>
          <w:rFonts w:ascii="仿宋" w:eastAsia="仿宋" w:hAnsi="仿宋"/>
          <w:sz w:val="30"/>
          <w:szCs w:val="30"/>
        </w:rPr>
        <w:t>20%的罚款额；</w:t>
      </w:r>
    </w:p>
    <w:p w14:paraId="75B5BED5"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（四）超过保质期的产品，经检验内在质量合格的，减少</w:t>
      </w:r>
      <w:r w:rsidRPr="00A60451">
        <w:rPr>
          <w:rFonts w:ascii="仿宋" w:eastAsia="仿宋" w:hAnsi="仿宋"/>
          <w:sz w:val="30"/>
          <w:szCs w:val="30"/>
        </w:rPr>
        <w:lastRenderedPageBreak/>
        <w:t>10%的罚款；</w:t>
      </w:r>
    </w:p>
    <w:p w14:paraId="6E49206A"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（五）产地标注错误，且标注的产地不属于地理标志（证明商标）产品保护区域或者该产地与产品特质无关联的，减少</w:t>
      </w:r>
      <w:r w:rsidRPr="00A60451">
        <w:rPr>
          <w:rFonts w:ascii="仿宋" w:eastAsia="仿宋" w:hAnsi="仿宋"/>
          <w:sz w:val="30"/>
          <w:szCs w:val="30"/>
        </w:rPr>
        <w:t>30%的罚款额；</w:t>
      </w:r>
    </w:p>
    <w:p w14:paraId="6B3341D1"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（六）使用关联企业的厂名、厂址且关联企业知道或应当知道的，减少</w:t>
      </w:r>
      <w:r w:rsidRPr="00A60451">
        <w:rPr>
          <w:rFonts w:ascii="仿宋" w:eastAsia="仿宋" w:hAnsi="仿宋"/>
          <w:sz w:val="30"/>
          <w:szCs w:val="30"/>
        </w:rPr>
        <w:t>30%的罚款额；</w:t>
      </w:r>
    </w:p>
    <w:p w14:paraId="42D3348F" w14:textId="7777777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（七）伪造、冒用或者超范围使用非强制性质量标志的，减少</w:t>
      </w:r>
      <w:r w:rsidRPr="00A60451">
        <w:rPr>
          <w:rFonts w:ascii="仿宋" w:eastAsia="仿宋" w:hAnsi="仿宋"/>
          <w:sz w:val="30"/>
          <w:szCs w:val="30"/>
        </w:rPr>
        <w:t>10%的罚款额；</w:t>
      </w:r>
    </w:p>
    <w:p w14:paraId="68024CF9" w14:textId="79E86E75"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（八）产品不合格事项不属于涉及安全、健康指标范围内的，减少</w:t>
      </w:r>
      <w:r w:rsidRPr="00A60451">
        <w:rPr>
          <w:rFonts w:ascii="仿宋" w:eastAsia="仿宋" w:hAnsi="仿宋"/>
          <w:sz w:val="30"/>
          <w:szCs w:val="30"/>
        </w:rPr>
        <w:t>20%的罚款额</w:t>
      </w:r>
      <w:r w:rsidR="000C30BF">
        <w:rPr>
          <w:rFonts w:ascii="仿宋" w:eastAsia="仿宋" w:hAnsi="仿宋" w:hint="eastAsia"/>
          <w:sz w:val="30"/>
          <w:szCs w:val="30"/>
        </w:rPr>
        <w:t>。</w:t>
      </w:r>
    </w:p>
    <w:p w14:paraId="64E26DEC" w14:textId="6DCEF690" w:rsidR="00590F3A" w:rsidRDefault="00590F3A" w:rsidP="00590F3A">
      <w:pPr>
        <w:spacing w:line="400" w:lineRule="exact"/>
        <w:ind w:firstLineChars="200" w:firstLine="480"/>
        <w:jc w:val="left"/>
        <w:rPr>
          <w:rFonts w:ascii="仿宋" w:eastAsia="仿宋" w:hAnsi="仿宋"/>
          <w:sz w:val="30"/>
          <w:szCs w:val="30"/>
        </w:rPr>
      </w:pPr>
      <w:r>
        <w:rPr>
          <w:rFonts w:ascii="黑体" w:eastAsia="黑体" w:hAnsi="黑体" w:hint="eastAsia"/>
          <w:sz w:val="24"/>
          <w:szCs w:val="24"/>
        </w:rPr>
        <w:t>（</w:t>
      </w:r>
      <w:r w:rsidRPr="004E0009">
        <w:rPr>
          <w:rFonts w:ascii="黑体" w:eastAsia="黑体" w:hAnsi="黑体" w:hint="eastAsia"/>
          <w:color w:val="FF0000"/>
          <w:sz w:val="24"/>
          <w:szCs w:val="24"/>
        </w:rPr>
        <w:t>注</w:t>
      </w:r>
      <w:r>
        <w:rPr>
          <w:rFonts w:ascii="黑体" w:eastAsia="黑体" w:hAnsi="黑体"/>
          <w:color w:val="FF0000"/>
          <w:sz w:val="24"/>
          <w:szCs w:val="24"/>
        </w:rPr>
        <w:t>7</w:t>
      </w:r>
      <w:r w:rsidRPr="004E0009">
        <w:rPr>
          <w:rFonts w:ascii="黑体" w:eastAsia="黑体" w:hAnsi="黑体" w:hint="eastAsia"/>
          <w:color w:val="FF0000"/>
          <w:sz w:val="24"/>
          <w:szCs w:val="24"/>
        </w:rPr>
        <w:t>：</w:t>
      </w:r>
      <w:r>
        <w:rPr>
          <w:rFonts w:ascii="黑体" w:eastAsia="黑体" w:hAnsi="黑体" w:hint="eastAsia"/>
          <w:color w:val="FF0000"/>
          <w:sz w:val="24"/>
          <w:szCs w:val="24"/>
        </w:rPr>
        <w:t>整合市局</w:t>
      </w:r>
      <w:r w:rsidRPr="00590F3A">
        <w:rPr>
          <w:rFonts w:ascii="黑体" w:eastAsia="黑体" w:hAnsi="黑体" w:hint="eastAsia"/>
          <w:color w:val="FF0000"/>
          <w:sz w:val="24"/>
          <w:szCs w:val="24"/>
        </w:rPr>
        <w:t>杭质法（</w:t>
      </w:r>
      <w:r w:rsidRPr="00590F3A">
        <w:rPr>
          <w:rFonts w:ascii="黑体" w:eastAsia="黑体" w:hAnsi="黑体"/>
          <w:color w:val="FF0000"/>
          <w:sz w:val="24"/>
          <w:szCs w:val="24"/>
        </w:rPr>
        <w:t>2018）28号《杭州市质量技术监督行政处罚裁量细则》</w:t>
      </w:r>
      <w:r>
        <w:rPr>
          <w:rFonts w:ascii="黑体" w:eastAsia="黑体" w:hAnsi="黑体" w:hint="eastAsia"/>
          <w:color w:val="FF0000"/>
          <w:sz w:val="24"/>
          <w:szCs w:val="24"/>
        </w:rPr>
        <w:t>有关“轻微”“较轻”的判断情形，为从轻处罚的标准。）</w:t>
      </w:r>
    </w:p>
    <w:p w14:paraId="36002531" w14:textId="00E261B1" w:rsidR="005920A0" w:rsidRDefault="005920A0" w:rsidP="005920A0">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有</w:t>
      </w:r>
      <w:r>
        <w:rPr>
          <w:rFonts w:ascii="仿宋" w:eastAsia="仿宋" w:hAnsi="仿宋" w:hint="eastAsia"/>
          <w:sz w:val="30"/>
          <w:szCs w:val="30"/>
        </w:rPr>
        <w:t>前</w:t>
      </w:r>
      <w:r w:rsidRPr="00A60451">
        <w:rPr>
          <w:rFonts w:ascii="仿宋" w:eastAsia="仿宋" w:hAnsi="仿宋" w:hint="eastAsia"/>
          <w:sz w:val="30"/>
          <w:szCs w:val="30"/>
        </w:rPr>
        <w:t>款从轻处罚情形多项的，合并计算，但以减少</w:t>
      </w:r>
      <w:r w:rsidRPr="00A60451">
        <w:rPr>
          <w:rFonts w:ascii="仿宋" w:eastAsia="仿宋" w:hAnsi="仿宋"/>
          <w:sz w:val="30"/>
          <w:szCs w:val="30"/>
        </w:rPr>
        <w:t>80%为限，低于法定幅度的，罚款额按法定最低幅度确定。</w:t>
      </w:r>
    </w:p>
    <w:p w14:paraId="5C687F48" w14:textId="570B0EE4"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销售者不知道其销售的产品为产品质量法禁止销售的产品，符合产品质量法第五十五条从轻或者减轻处罚规定的，应当减少</w:t>
      </w:r>
      <w:r w:rsidRPr="00A60451">
        <w:rPr>
          <w:rFonts w:ascii="仿宋" w:eastAsia="仿宋" w:hAnsi="仿宋"/>
          <w:sz w:val="30"/>
          <w:szCs w:val="30"/>
        </w:rPr>
        <w:t>50%的罚款额，有</w:t>
      </w:r>
      <w:r w:rsidR="005920A0">
        <w:rPr>
          <w:rFonts w:ascii="仿宋" w:eastAsia="仿宋" w:hAnsi="仿宋" w:hint="eastAsia"/>
          <w:sz w:val="30"/>
          <w:szCs w:val="30"/>
        </w:rPr>
        <w:t>第一</w:t>
      </w:r>
      <w:r w:rsidRPr="00A60451">
        <w:rPr>
          <w:rFonts w:ascii="仿宋" w:eastAsia="仿宋" w:hAnsi="仿宋"/>
          <w:sz w:val="30"/>
          <w:szCs w:val="30"/>
        </w:rPr>
        <w:t>款从轻情形的，不予罚款处罚。</w:t>
      </w:r>
    </w:p>
    <w:p w14:paraId="09D53034" w14:textId="2147B76F" w:rsidR="00BD1D95" w:rsidRDefault="00BD1D95" w:rsidP="00BD1D95">
      <w:pPr>
        <w:spacing w:line="400" w:lineRule="exact"/>
        <w:ind w:firstLineChars="200" w:firstLine="480"/>
        <w:jc w:val="left"/>
        <w:rPr>
          <w:rFonts w:ascii="仿宋" w:eastAsia="仿宋" w:hAnsi="仿宋"/>
          <w:sz w:val="30"/>
          <w:szCs w:val="30"/>
        </w:rPr>
      </w:pPr>
      <w:bookmarkStart w:id="70" w:name="_Hlk77508869"/>
      <w:r>
        <w:rPr>
          <w:rFonts w:ascii="黑体" w:eastAsia="黑体" w:hAnsi="黑体" w:hint="eastAsia"/>
          <w:sz w:val="24"/>
          <w:szCs w:val="24"/>
        </w:rPr>
        <w:t>（</w:t>
      </w:r>
      <w:r w:rsidRPr="004E0009">
        <w:rPr>
          <w:rFonts w:ascii="黑体" w:eastAsia="黑体" w:hAnsi="黑体" w:hint="eastAsia"/>
          <w:color w:val="FF0000"/>
          <w:sz w:val="24"/>
          <w:szCs w:val="24"/>
        </w:rPr>
        <w:t>注</w:t>
      </w:r>
      <w:r w:rsidR="00590F3A">
        <w:rPr>
          <w:rFonts w:ascii="黑体" w:eastAsia="黑体" w:hAnsi="黑体"/>
          <w:color w:val="FF0000"/>
          <w:sz w:val="24"/>
          <w:szCs w:val="24"/>
        </w:rPr>
        <w:t>8</w:t>
      </w:r>
      <w:r w:rsidRPr="004E0009">
        <w:rPr>
          <w:rFonts w:ascii="黑体" w:eastAsia="黑体" w:hAnsi="黑体" w:hint="eastAsia"/>
          <w:color w:val="FF0000"/>
          <w:sz w:val="24"/>
          <w:szCs w:val="24"/>
        </w:rPr>
        <w:t>：</w:t>
      </w:r>
      <w:r>
        <w:rPr>
          <w:rFonts w:ascii="黑体" w:eastAsia="黑体" w:hAnsi="黑体" w:hint="eastAsia"/>
          <w:color w:val="FF0000"/>
          <w:sz w:val="24"/>
          <w:szCs w:val="24"/>
        </w:rPr>
        <w:t>销售者有证据证明“不知道”，但未指明供货商或者指明的供货者无法查证，不符合第五十五条“从轻或者减轻处罚”条件的，应当按前述销售者未实施掺杂掺假等行为裁量，只有符合的，才可以减少基本罚款额。故本款与前述几条规定不重复。）</w:t>
      </w:r>
    </w:p>
    <w:bookmarkEnd w:id="70"/>
    <w:p w14:paraId="3B899684" w14:textId="7667AC6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十五、有下列情形的，</w:t>
      </w:r>
      <w:r w:rsidR="00BD1D95">
        <w:rPr>
          <w:rFonts w:ascii="仿宋" w:eastAsia="仿宋" w:hAnsi="仿宋" w:hint="eastAsia"/>
          <w:sz w:val="30"/>
          <w:szCs w:val="30"/>
        </w:rPr>
        <w:t>应当</w:t>
      </w:r>
      <w:r w:rsidR="00BD1D95" w:rsidRPr="00BD1D95">
        <w:rPr>
          <w:rFonts w:ascii="仿宋" w:eastAsia="仿宋" w:hAnsi="仿宋" w:hint="eastAsia"/>
          <w:sz w:val="30"/>
          <w:szCs w:val="30"/>
        </w:rPr>
        <w:t>在基本罚款额基础上增加</w:t>
      </w:r>
      <w:r w:rsidR="0060720E">
        <w:rPr>
          <w:rFonts w:ascii="仿宋" w:eastAsia="仿宋" w:hAnsi="仿宋" w:hint="eastAsia"/>
          <w:sz w:val="30"/>
          <w:szCs w:val="30"/>
        </w:rPr>
        <w:t>罚款（基本罚款额×增加的比例）</w:t>
      </w:r>
      <w:r w:rsidRPr="00A60451">
        <w:rPr>
          <w:rFonts w:ascii="仿宋" w:eastAsia="仿宋" w:hAnsi="仿宋" w:hint="eastAsia"/>
          <w:sz w:val="30"/>
          <w:szCs w:val="30"/>
        </w:rPr>
        <w:t>，从重处罚：</w:t>
      </w:r>
    </w:p>
    <w:p w14:paraId="57F10C46" w14:textId="2805B919"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（一）产品不合格超出安全、健康指标标准值</w:t>
      </w:r>
      <w:r w:rsidRPr="00A60451">
        <w:rPr>
          <w:rFonts w:ascii="仿宋" w:eastAsia="仿宋" w:hAnsi="仿宋"/>
          <w:sz w:val="30"/>
          <w:szCs w:val="30"/>
        </w:rPr>
        <w:t>2倍以上的</w:t>
      </w:r>
      <w:r w:rsidR="000C30BF">
        <w:rPr>
          <w:rFonts w:ascii="仿宋" w:eastAsia="仿宋" w:hAnsi="仿宋" w:hint="eastAsia"/>
          <w:sz w:val="30"/>
          <w:szCs w:val="30"/>
        </w:rPr>
        <w:t>，</w:t>
      </w:r>
      <w:r w:rsidRPr="00A60451">
        <w:rPr>
          <w:rFonts w:ascii="仿宋" w:eastAsia="仿宋" w:hAnsi="仿宋"/>
          <w:sz w:val="30"/>
          <w:szCs w:val="30"/>
        </w:rPr>
        <w:t>每增加1倍，</w:t>
      </w:r>
      <w:r w:rsidR="00BD1D95" w:rsidRPr="00A60451">
        <w:rPr>
          <w:rFonts w:ascii="仿宋" w:eastAsia="仿宋" w:hAnsi="仿宋"/>
          <w:sz w:val="30"/>
          <w:szCs w:val="30"/>
        </w:rPr>
        <w:t xml:space="preserve"> </w:t>
      </w:r>
      <w:bookmarkStart w:id="71" w:name="_Hlk77508373"/>
      <w:r w:rsidR="0060720E">
        <w:rPr>
          <w:rFonts w:ascii="仿宋" w:eastAsia="仿宋" w:hAnsi="仿宋" w:hint="eastAsia"/>
          <w:sz w:val="30"/>
          <w:szCs w:val="30"/>
        </w:rPr>
        <w:t>罚款</w:t>
      </w:r>
      <w:bookmarkEnd w:id="71"/>
      <w:r w:rsidR="0060720E">
        <w:rPr>
          <w:rFonts w:ascii="仿宋" w:eastAsia="仿宋" w:hAnsi="仿宋" w:hint="eastAsia"/>
          <w:sz w:val="30"/>
          <w:szCs w:val="30"/>
        </w:rPr>
        <w:t>增加</w:t>
      </w:r>
      <w:r w:rsidRPr="00A60451">
        <w:rPr>
          <w:rFonts w:ascii="仿宋" w:eastAsia="仿宋" w:hAnsi="仿宋"/>
          <w:sz w:val="30"/>
          <w:szCs w:val="30"/>
        </w:rPr>
        <w:t>10</w:t>
      </w:r>
      <w:r w:rsidR="0060720E">
        <w:rPr>
          <w:rFonts w:ascii="仿宋" w:eastAsia="仿宋" w:hAnsi="仿宋" w:hint="eastAsia"/>
          <w:sz w:val="30"/>
          <w:szCs w:val="30"/>
        </w:rPr>
        <w:t>%</w:t>
      </w:r>
      <w:r w:rsidRPr="00A60451">
        <w:rPr>
          <w:rFonts w:ascii="仿宋" w:eastAsia="仿宋" w:hAnsi="仿宋"/>
          <w:sz w:val="30"/>
          <w:szCs w:val="30"/>
        </w:rPr>
        <w:t>；</w:t>
      </w:r>
    </w:p>
    <w:p w14:paraId="37203DE1" w14:textId="138D0BE7" w:rsidR="000C30BF" w:rsidRDefault="00A60451" w:rsidP="000C30BF">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lastRenderedPageBreak/>
        <w:t>（二）产品不合格超出安全、健康指标</w:t>
      </w:r>
      <w:r w:rsidRPr="00A60451">
        <w:rPr>
          <w:rFonts w:ascii="仿宋" w:eastAsia="仿宋" w:hAnsi="仿宋"/>
          <w:sz w:val="30"/>
          <w:szCs w:val="30"/>
        </w:rPr>
        <w:t>1个以上的，每增加1个，</w:t>
      </w:r>
      <w:r w:rsidR="0060720E" w:rsidRPr="0060720E">
        <w:rPr>
          <w:rFonts w:ascii="仿宋" w:eastAsia="仿宋" w:hAnsi="仿宋" w:hint="eastAsia"/>
          <w:sz w:val="30"/>
          <w:szCs w:val="30"/>
        </w:rPr>
        <w:t>罚款</w:t>
      </w:r>
      <w:r w:rsidRPr="00A60451">
        <w:rPr>
          <w:rFonts w:ascii="仿宋" w:eastAsia="仿宋" w:hAnsi="仿宋"/>
          <w:sz w:val="30"/>
          <w:szCs w:val="30"/>
        </w:rPr>
        <w:t>增加15%；</w:t>
      </w:r>
    </w:p>
    <w:p w14:paraId="448A952B" w14:textId="308E0B9B"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（三）不合格产品超出安全指标标准值</w:t>
      </w:r>
      <w:r w:rsidRPr="00A60451">
        <w:rPr>
          <w:rFonts w:ascii="仿宋" w:eastAsia="仿宋" w:hAnsi="仿宋"/>
          <w:sz w:val="30"/>
          <w:szCs w:val="30"/>
        </w:rPr>
        <w:t>1倍以上或者有2个及以上安全指标不合格，且已销售的不合格产品80%以上无法追回的，</w:t>
      </w:r>
      <w:r w:rsidR="0060720E" w:rsidRPr="0060720E">
        <w:rPr>
          <w:rFonts w:ascii="仿宋" w:eastAsia="仿宋" w:hAnsi="仿宋" w:hint="eastAsia"/>
          <w:sz w:val="30"/>
          <w:szCs w:val="30"/>
        </w:rPr>
        <w:t>罚款</w:t>
      </w:r>
      <w:r w:rsidRPr="00A60451">
        <w:rPr>
          <w:rFonts w:ascii="仿宋" w:eastAsia="仿宋" w:hAnsi="仿宋"/>
          <w:sz w:val="30"/>
          <w:szCs w:val="30"/>
        </w:rPr>
        <w:t>增加50%；</w:t>
      </w:r>
    </w:p>
    <w:p w14:paraId="653B2ABC" w14:textId="21EDEBC0"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（四）生产者产品出厂无检验能力且不经检验的，责令限期改正，期限内改正的，</w:t>
      </w:r>
      <w:r w:rsidR="0060720E">
        <w:rPr>
          <w:rFonts w:ascii="仿宋" w:eastAsia="仿宋" w:hAnsi="仿宋" w:hint="eastAsia"/>
          <w:sz w:val="30"/>
          <w:szCs w:val="30"/>
        </w:rPr>
        <w:t>罚款</w:t>
      </w:r>
      <w:r w:rsidRPr="00A60451">
        <w:rPr>
          <w:rFonts w:ascii="仿宋" w:eastAsia="仿宋" w:hAnsi="仿宋" w:hint="eastAsia"/>
          <w:sz w:val="30"/>
          <w:szCs w:val="30"/>
        </w:rPr>
        <w:t>增加</w:t>
      </w:r>
      <w:r w:rsidRPr="00A60451">
        <w:rPr>
          <w:rFonts w:ascii="仿宋" w:eastAsia="仿宋" w:hAnsi="仿宋"/>
          <w:sz w:val="30"/>
          <w:szCs w:val="30"/>
        </w:rPr>
        <w:t>20%；逾期未改正的，</w:t>
      </w:r>
      <w:r w:rsidR="0060720E">
        <w:rPr>
          <w:rFonts w:ascii="仿宋" w:eastAsia="仿宋" w:hAnsi="仿宋" w:hint="eastAsia"/>
          <w:sz w:val="30"/>
          <w:szCs w:val="30"/>
        </w:rPr>
        <w:t>罚款</w:t>
      </w:r>
      <w:r w:rsidRPr="00A60451">
        <w:rPr>
          <w:rFonts w:ascii="仿宋" w:eastAsia="仿宋" w:hAnsi="仿宋"/>
          <w:sz w:val="30"/>
          <w:szCs w:val="30"/>
        </w:rPr>
        <w:t>增加50%；</w:t>
      </w:r>
    </w:p>
    <w:p w14:paraId="574E0E53" w14:textId="42FE1CFF"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（五）掺杂、掺假，以次充好或者其他不合格产品，不具有产品应有的使用功能或者不能满足产品特定需求的，</w:t>
      </w:r>
      <w:r w:rsidR="0060720E">
        <w:rPr>
          <w:rFonts w:ascii="仿宋" w:eastAsia="仿宋" w:hAnsi="仿宋" w:hint="eastAsia"/>
          <w:sz w:val="30"/>
          <w:szCs w:val="30"/>
        </w:rPr>
        <w:t>罚款</w:t>
      </w:r>
      <w:r w:rsidRPr="00A60451">
        <w:rPr>
          <w:rFonts w:ascii="仿宋" w:eastAsia="仿宋" w:hAnsi="仿宋" w:hint="eastAsia"/>
          <w:sz w:val="30"/>
          <w:szCs w:val="30"/>
        </w:rPr>
        <w:t>增加</w:t>
      </w:r>
      <w:r w:rsidRPr="00A60451">
        <w:rPr>
          <w:rFonts w:ascii="仿宋" w:eastAsia="仿宋" w:hAnsi="仿宋"/>
          <w:sz w:val="30"/>
          <w:szCs w:val="30"/>
        </w:rPr>
        <w:t>50%；</w:t>
      </w:r>
    </w:p>
    <w:p w14:paraId="7AE9771A" w14:textId="7FBE37F0"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（六）生产国家明令淘汰的产品，属产生环境污染、生态破坏范围的，</w:t>
      </w:r>
      <w:r w:rsidR="0060720E">
        <w:rPr>
          <w:rFonts w:ascii="仿宋" w:eastAsia="仿宋" w:hAnsi="仿宋" w:hint="eastAsia"/>
          <w:sz w:val="30"/>
          <w:szCs w:val="30"/>
        </w:rPr>
        <w:t>罚款</w:t>
      </w:r>
      <w:r w:rsidRPr="00A60451">
        <w:rPr>
          <w:rFonts w:ascii="仿宋" w:eastAsia="仿宋" w:hAnsi="仿宋" w:hint="eastAsia"/>
          <w:sz w:val="30"/>
          <w:szCs w:val="30"/>
        </w:rPr>
        <w:t>增加</w:t>
      </w:r>
      <w:r w:rsidRPr="00A60451">
        <w:rPr>
          <w:rFonts w:ascii="仿宋" w:eastAsia="仿宋" w:hAnsi="仿宋"/>
          <w:sz w:val="30"/>
          <w:szCs w:val="30"/>
        </w:rPr>
        <w:t>50%</w:t>
      </w:r>
      <w:r w:rsidR="0060720E">
        <w:rPr>
          <w:rFonts w:ascii="仿宋" w:eastAsia="仿宋" w:hAnsi="仿宋" w:hint="eastAsia"/>
          <w:sz w:val="30"/>
          <w:szCs w:val="30"/>
        </w:rPr>
        <w:t>；</w:t>
      </w:r>
    </w:p>
    <w:p w14:paraId="3CB7D502" w14:textId="048C6328"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（七）销售的失效、变质产品属有毒有害的，</w:t>
      </w:r>
      <w:r w:rsidR="0060720E">
        <w:rPr>
          <w:rFonts w:ascii="仿宋" w:eastAsia="仿宋" w:hAnsi="仿宋" w:hint="eastAsia"/>
          <w:sz w:val="30"/>
          <w:szCs w:val="30"/>
        </w:rPr>
        <w:t>罚款</w:t>
      </w:r>
      <w:r w:rsidRPr="00A60451">
        <w:rPr>
          <w:rFonts w:ascii="仿宋" w:eastAsia="仿宋" w:hAnsi="仿宋" w:hint="eastAsia"/>
          <w:sz w:val="30"/>
          <w:szCs w:val="30"/>
        </w:rPr>
        <w:t>增加</w:t>
      </w:r>
      <w:r w:rsidRPr="00A60451">
        <w:rPr>
          <w:rFonts w:ascii="仿宋" w:eastAsia="仿宋" w:hAnsi="仿宋"/>
          <w:sz w:val="30"/>
          <w:szCs w:val="30"/>
        </w:rPr>
        <w:t>30%；</w:t>
      </w:r>
    </w:p>
    <w:p w14:paraId="07F39D60" w14:textId="762C2DF0"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（八）冒用知名商号、著名品牌企业的厂名、厂址或者冒用强制性质量标志或国际性知名质量标志的，</w:t>
      </w:r>
      <w:r w:rsidR="0060720E">
        <w:rPr>
          <w:rFonts w:ascii="仿宋" w:eastAsia="仿宋" w:hAnsi="仿宋" w:hint="eastAsia"/>
          <w:sz w:val="30"/>
          <w:szCs w:val="30"/>
        </w:rPr>
        <w:t>罚款</w:t>
      </w:r>
      <w:r w:rsidRPr="00A60451">
        <w:rPr>
          <w:rFonts w:ascii="仿宋" w:eastAsia="仿宋" w:hAnsi="仿宋" w:hint="eastAsia"/>
          <w:sz w:val="30"/>
          <w:szCs w:val="30"/>
        </w:rPr>
        <w:t>增加</w:t>
      </w:r>
      <w:r w:rsidRPr="00A60451">
        <w:rPr>
          <w:rFonts w:ascii="仿宋" w:eastAsia="仿宋" w:hAnsi="仿宋"/>
          <w:sz w:val="30"/>
          <w:szCs w:val="30"/>
        </w:rPr>
        <w:t>30%。</w:t>
      </w:r>
    </w:p>
    <w:p w14:paraId="17EB4C6C" w14:textId="0CEA5D4D" w:rsidR="00590F3A" w:rsidRDefault="00590F3A" w:rsidP="00590F3A">
      <w:pPr>
        <w:spacing w:line="400" w:lineRule="exact"/>
        <w:ind w:firstLineChars="200" w:firstLine="480"/>
        <w:jc w:val="left"/>
        <w:rPr>
          <w:rFonts w:ascii="仿宋" w:eastAsia="仿宋" w:hAnsi="仿宋"/>
          <w:sz w:val="30"/>
          <w:szCs w:val="30"/>
        </w:rPr>
      </w:pPr>
      <w:bookmarkStart w:id="72" w:name="_Hlk77509006"/>
      <w:r>
        <w:rPr>
          <w:rFonts w:ascii="黑体" w:eastAsia="黑体" w:hAnsi="黑体" w:hint="eastAsia"/>
          <w:sz w:val="24"/>
          <w:szCs w:val="24"/>
        </w:rPr>
        <w:t>（</w:t>
      </w:r>
      <w:r w:rsidRPr="004E0009">
        <w:rPr>
          <w:rFonts w:ascii="黑体" w:eastAsia="黑体" w:hAnsi="黑体" w:hint="eastAsia"/>
          <w:color w:val="FF0000"/>
          <w:sz w:val="24"/>
          <w:szCs w:val="24"/>
        </w:rPr>
        <w:t>注</w:t>
      </w:r>
      <w:r>
        <w:rPr>
          <w:rFonts w:ascii="黑体" w:eastAsia="黑体" w:hAnsi="黑体"/>
          <w:color w:val="FF0000"/>
          <w:sz w:val="24"/>
          <w:szCs w:val="24"/>
        </w:rPr>
        <w:t>9</w:t>
      </w:r>
      <w:r w:rsidRPr="004E0009">
        <w:rPr>
          <w:rFonts w:ascii="黑体" w:eastAsia="黑体" w:hAnsi="黑体" w:hint="eastAsia"/>
          <w:color w:val="FF0000"/>
          <w:sz w:val="24"/>
          <w:szCs w:val="24"/>
        </w:rPr>
        <w:t>：</w:t>
      </w:r>
      <w:r>
        <w:rPr>
          <w:rFonts w:ascii="黑体" w:eastAsia="黑体" w:hAnsi="黑体" w:hint="eastAsia"/>
          <w:color w:val="FF0000"/>
          <w:sz w:val="24"/>
          <w:szCs w:val="24"/>
        </w:rPr>
        <w:t>整合市局</w:t>
      </w:r>
      <w:r w:rsidRPr="00590F3A">
        <w:rPr>
          <w:rFonts w:ascii="黑体" w:eastAsia="黑体" w:hAnsi="黑体" w:hint="eastAsia"/>
          <w:color w:val="FF0000"/>
          <w:sz w:val="24"/>
          <w:szCs w:val="24"/>
        </w:rPr>
        <w:t>杭质法（</w:t>
      </w:r>
      <w:r w:rsidRPr="00590F3A">
        <w:rPr>
          <w:rFonts w:ascii="黑体" w:eastAsia="黑体" w:hAnsi="黑体"/>
          <w:color w:val="FF0000"/>
          <w:sz w:val="24"/>
          <w:szCs w:val="24"/>
        </w:rPr>
        <w:t>2018）28号《杭州市质量技术监督行政处罚裁量细则》</w:t>
      </w:r>
      <w:r>
        <w:rPr>
          <w:rFonts w:ascii="黑体" w:eastAsia="黑体" w:hAnsi="黑体" w:hint="eastAsia"/>
          <w:color w:val="FF0000"/>
          <w:sz w:val="24"/>
          <w:szCs w:val="24"/>
        </w:rPr>
        <w:t>有关“较重”“严重”的判断情形，为从重处罚的标准。）</w:t>
      </w:r>
      <w:bookmarkEnd w:id="72"/>
    </w:p>
    <w:p w14:paraId="5DB980B5" w14:textId="1604D8B1"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有前款多项从重处罚情形的，应当合并计算，但</w:t>
      </w:r>
      <w:r w:rsidR="005920A0">
        <w:rPr>
          <w:rFonts w:ascii="仿宋" w:eastAsia="仿宋" w:hAnsi="仿宋" w:hint="eastAsia"/>
          <w:sz w:val="30"/>
          <w:szCs w:val="30"/>
        </w:rPr>
        <w:t>基本罚款额+增加的</w:t>
      </w:r>
      <w:r w:rsidRPr="00A60451">
        <w:rPr>
          <w:rFonts w:ascii="仿宋" w:eastAsia="仿宋" w:hAnsi="仿宋" w:hint="eastAsia"/>
          <w:sz w:val="30"/>
          <w:szCs w:val="30"/>
        </w:rPr>
        <w:t>罚款额</w:t>
      </w:r>
      <w:r w:rsidR="005920A0">
        <w:rPr>
          <w:rFonts w:ascii="仿宋" w:eastAsia="仿宋" w:hAnsi="仿宋" w:hint="eastAsia"/>
          <w:sz w:val="30"/>
          <w:szCs w:val="30"/>
        </w:rPr>
        <w:t>之和不得超过</w:t>
      </w:r>
      <w:r w:rsidRPr="00A60451">
        <w:rPr>
          <w:rFonts w:ascii="仿宋" w:eastAsia="仿宋" w:hAnsi="仿宋" w:hint="eastAsia"/>
          <w:sz w:val="30"/>
          <w:szCs w:val="30"/>
        </w:rPr>
        <w:t>法定最高</w:t>
      </w:r>
      <w:r w:rsidR="005920A0">
        <w:rPr>
          <w:rFonts w:ascii="仿宋" w:eastAsia="仿宋" w:hAnsi="仿宋" w:hint="eastAsia"/>
          <w:sz w:val="30"/>
          <w:szCs w:val="30"/>
        </w:rPr>
        <w:t>罚款</w:t>
      </w:r>
      <w:r w:rsidRPr="00A60451">
        <w:rPr>
          <w:rFonts w:ascii="仿宋" w:eastAsia="仿宋" w:hAnsi="仿宋" w:hint="eastAsia"/>
          <w:sz w:val="30"/>
          <w:szCs w:val="30"/>
        </w:rPr>
        <w:t>额。</w:t>
      </w:r>
    </w:p>
    <w:p w14:paraId="29F396C6" w14:textId="77777777"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十六、有下列情形之一的，应当依法吊销营业执照：</w:t>
      </w:r>
    </w:p>
    <w:p w14:paraId="5BCA063A" w14:textId="77777777"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（一）产品不合格超出安全、健康指标标准值</w:t>
      </w:r>
      <w:r w:rsidRPr="00A60451">
        <w:rPr>
          <w:rFonts w:ascii="仿宋" w:eastAsia="仿宋" w:hAnsi="仿宋"/>
          <w:sz w:val="30"/>
          <w:szCs w:val="30"/>
        </w:rPr>
        <w:t>10倍以上或</w:t>
      </w:r>
      <w:r w:rsidRPr="00A60451">
        <w:rPr>
          <w:rFonts w:ascii="仿宋" w:eastAsia="仿宋" w:hAnsi="仿宋"/>
          <w:sz w:val="30"/>
          <w:szCs w:val="30"/>
        </w:rPr>
        <w:lastRenderedPageBreak/>
        <w:t>者指标数5个以上等情节恶劣，罚款不足以惩处的；</w:t>
      </w:r>
    </w:p>
    <w:p w14:paraId="62B0766A" w14:textId="21FAD705"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（二）有本基准第十五条第（四）项至第（七）项从重处罚情形被处罚后，再次</w:t>
      </w:r>
      <w:r w:rsidR="005920A0">
        <w:rPr>
          <w:rFonts w:ascii="仿宋" w:eastAsia="仿宋" w:hAnsi="仿宋" w:hint="eastAsia"/>
          <w:sz w:val="30"/>
          <w:szCs w:val="30"/>
        </w:rPr>
        <w:t>实施相同违法行为</w:t>
      </w:r>
      <w:r w:rsidRPr="00A60451">
        <w:rPr>
          <w:rFonts w:ascii="仿宋" w:eastAsia="仿宋" w:hAnsi="仿宋" w:hint="eastAsia"/>
          <w:sz w:val="30"/>
          <w:szCs w:val="30"/>
        </w:rPr>
        <w:t>的；</w:t>
      </w:r>
    </w:p>
    <w:p w14:paraId="741C778D" w14:textId="77777777"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（三）生产销售的产品属产品质量法第四十九条至第五十三条禁止生产销售的产品，构成单位犯罪影响恶劣的；</w:t>
      </w:r>
    </w:p>
    <w:p w14:paraId="35D9AF42" w14:textId="77777777"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（四）生产、销售的假冒伪劣产品造成人员重伤或者多人损伤或者死亡的；</w:t>
      </w:r>
    </w:p>
    <w:p w14:paraId="5AC27EED" w14:textId="77777777"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（五）司法机关或者事故处理机关建议吊销营业执照符合法律规定的；</w:t>
      </w:r>
    </w:p>
    <w:p w14:paraId="72CF5251" w14:textId="110E096E"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（六）属于本基准第三条第三款所列情形，采取不正当手段阻碍调查或者逃避监督检查的；</w:t>
      </w:r>
    </w:p>
    <w:p w14:paraId="030C0133" w14:textId="448E96B5"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（七）拒不执行市场监督管理部门责令停止违法的决定，继续实施违法行为</w:t>
      </w:r>
      <w:r w:rsidR="00F032E9">
        <w:rPr>
          <w:rFonts w:ascii="仿宋" w:eastAsia="仿宋" w:hAnsi="仿宋" w:hint="eastAsia"/>
          <w:sz w:val="30"/>
          <w:szCs w:val="30"/>
        </w:rPr>
        <w:t>，且不听警告</w:t>
      </w:r>
      <w:r w:rsidRPr="00A60451">
        <w:rPr>
          <w:rFonts w:ascii="仿宋" w:eastAsia="仿宋" w:hAnsi="仿宋" w:hint="eastAsia"/>
          <w:sz w:val="30"/>
          <w:szCs w:val="30"/>
        </w:rPr>
        <w:t>的；</w:t>
      </w:r>
    </w:p>
    <w:p w14:paraId="6B5BC286" w14:textId="0C725243"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（八）其他应当吊销营业执照的</w:t>
      </w:r>
      <w:r w:rsidR="005920A0">
        <w:rPr>
          <w:rFonts w:ascii="仿宋" w:eastAsia="仿宋" w:hAnsi="仿宋" w:hint="eastAsia"/>
          <w:sz w:val="30"/>
          <w:szCs w:val="30"/>
        </w:rPr>
        <w:t>情形</w:t>
      </w:r>
      <w:r w:rsidRPr="00A60451">
        <w:rPr>
          <w:rFonts w:ascii="仿宋" w:eastAsia="仿宋" w:hAnsi="仿宋" w:hint="eastAsia"/>
          <w:sz w:val="30"/>
          <w:szCs w:val="30"/>
        </w:rPr>
        <w:t>。</w:t>
      </w:r>
    </w:p>
    <w:p w14:paraId="7BD9B5D1" w14:textId="2B3120F3"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有前款应当吊销营业执照的情形，因可能影响公共利益等不宜吊销营业执照的，应当给予</w:t>
      </w:r>
      <w:r w:rsidR="005920A0">
        <w:rPr>
          <w:rFonts w:ascii="仿宋" w:eastAsia="仿宋" w:hAnsi="仿宋" w:hint="eastAsia"/>
          <w:sz w:val="30"/>
          <w:szCs w:val="30"/>
        </w:rPr>
        <w:t>法定最高额</w:t>
      </w:r>
      <w:r w:rsidRPr="00A60451">
        <w:rPr>
          <w:rFonts w:ascii="仿宋" w:eastAsia="仿宋" w:hAnsi="仿宋"/>
          <w:sz w:val="30"/>
          <w:szCs w:val="30"/>
        </w:rPr>
        <w:t>的罚款。</w:t>
      </w:r>
    </w:p>
    <w:p w14:paraId="4DCB669D" w14:textId="77777777" w:rsidR="00F032E9"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符合犯罪追诉标准，移送公安机关处理的，应当与公安机关等衔接，不影响刑事追究的，可以在司法裁判前做出吊销营业执照的行政处罚。</w:t>
      </w:r>
    </w:p>
    <w:p w14:paraId="5A7AA1FC" w14:textId="0CA7E17B" w:rsidR="005920A0" w:rsidRDefault="00A60451" w:rsidP="00F032E9">
      <w:pPr>
        <w:spacing w:line="600" w:lineRule="exact"/>
        <w:ind w:firstLineChars="200" w:firstLine="600"/>
        <w:jc w:val="left"/>
        <w:rPr>
          <w:rFonts w:ascii="仿宋" w:eastAsia="仿宋" w:hAnsi="仿宋"/>
          <w:sz w:val="30"/>
          <w:szCs w:val="30"/>
        </w:rPr>
      </w:pPr>
      <w:r w:rsidRPr="00A60451">
        <w:rPr>
          <w:rFonts w:ascii="仿宋" w:eastAsia="仿宋" w:hAnsi="仿宋" w:hint="eastAsia"/>
          <w:sz w:val="30"/>
          <w:szCs w:val="30"/>
        </w:rPr>
        <w:t>十七、</w:t>
      </w:r>
      <w:r w:rsidR="005920A0">
        <w:rPr>
          <w:rFonts w:ascii="仿宋" w:eastAsia="仿宋" w:hAnsi="仿宋" w:hint="eastAsia"/>
          <w:sz w:val="30"/>
          <w:szCs w:val="30"/>
        </w:rPr>
        <w:t>认定前条第一款第（八）项其他情形的，按照《规范行政处罚裁量权行使的若干规定》第二十一条规定办理。</w:t>
      </w:r>
    </w:p>
    <w:p w14:paraId="2CC42FCD" w14:textId="7C4ABAF0" w:rsidR="00A60451" w:rsidRPr="00A60451" w:rsidRDefault="005920A0" w:rsidP="00F032E9">
      <w:pPr>
        <w:spacing w:line="600" w:lineRule="exact"/>
        <w:ind w:firstLineChars="200" w:firstLine="600"/>
        <w:jc w:val="left"/>
        <w:rPr>
          <w:rFonts w:ascii="仿宋" w:eastAsia="仿宋" w:hAnsi="仿宋"/>
          <w:sz w:val="30"/>
          <w:szCs w:val="30"/>
        </w:rPr>
      </w:pPr>
      <w:r>
        <w:rPr>
          <w:rFonts w:ascii="仿宋" w:eastAsia="仿宋" w:hAnsi="仿宋" w:hint="eastAsia"/>
          <w:sz w:val="30"/>
          <w:szCs w:val="30"/>
        </w:rPr>
        <w:t>十八、</w:t>
      </w:r>
      <w:r w:rsidR="00A60451" w:rsidRPr="00A60451">
        <w:rPr>
          <w:rFonts w:ascii="仿宋" w:eastAsia="仿宋" w:hAnsi="仿宋" w:hint="eastAsia"/>
          <w:sz w:val="30"/>
          <w:szCs w:val="30"/>
        </w:rPr>
        <w:t>本基准自</w:t>
      </w:r>
      <w:r w:rsidR="00A60451" w:rsidRPr="00A60451">
        <w:rPr>
          <w:rFonts w:ascii="仿宋" w:eastAsia="仿宋" w:hAnsi="仿宋"/>
          <w:sz w:val="30"/>
          <w:szCs w:val="30"/>
        </w:rPr>
        <w:t>2021年 月  日起施行。</w:t>
      </w:r>
    </w:p>
    <w:p w14:paraId="32867EB8" w14:textId="54A88B28" w:rsidR="002E2B3A" w:rsidRDefault="002E2B3A" w:rsidP="008B46BF">
      <w:pPr>
        <w:spacing w:line="600" w:lineRule="exact"/>
        <w:ind w:leftChars="50" w:left="105" w:firstLineChars="150" w:firstLine="450"/>
        <w:jc w:val="left"/>
        <w:rPr>
          <w:rFonts w:ascii="仿宋" w:eastAsia="仿宋" w:hAnsi="仿宋"/>
          <w:sz w:val="30"/>
          <w:szCs w:val="30"/>
        </w:rPr>
      </w:pPr>
    </w:p>
    <w:p w14:paraId="30883FB8" w14:textId="1BFA2C8C" w:rsidR="00C40B45" w:rsidRPr="00FA70FE" w:rsidRDefault="00C40B45" w:rsidP="00590F3A">
      <w:pPr>
        <w:spacing w:line="620" w:lineRule="exact"/>
        <w:jc w:val="center"/>
        <w:rPr>
          <w:rFonts w:ascii="微软雅黑" w:eastAsia="微软雅黑" w:hAnsi="微软雅黑"/>
          <w:b/>
          <w:bCs/>
          <w:sz w:val="36"/>
          <w:szCs w:val="36"/>
        </w:rPr>
      </w:pPr>
      <w:bookmarkStart w:id="73" w:name="（6）无照经营裁量基准"/>
      <w:bookmarkStart w:id="74" w:name="_Hlk76241262"/>
      <w:r>
        <w:rPr>
          <w:rFonts w:ascii="微软雅黑" w:eastAsia="微软雅黑" w:hAnsi="微软雅黑" w:hint="eastAsia"/>
          <w:b/>
          <w:bCs/>
          <w:sz w:val="36"/>
          <w:szCs w:val="36"/>
        </w:rPr>
        <w:lastRenderedPageBreak/>
        <w:t>无照经营</w:t>
      </w:r>
      <w:r w:rsidRPr="00FA70FE">
        <w:rPr>
          <w:rFonts w:ascii="微软雅黑" w:eastAsia="微软雅黑" w:hAnsi="微软雅黑" w:hint="eastAsia"/>
          <w:b/>
          <w:bCs/>
          <w:sz w:val="36"/>
          <w:szCs w:val="36"/>
        </w:rPr>
        <w:t>行为处罚裁量基准</w:t>
      </w:r>
    </w:p>
    <w:bookmarkEnd w:id="73"/>
    <w:p w14:paraId="7601360E" w14:textId="77777777" w:rsidR="00C40B45" w:rsidRDefault="00C40B45" w:rsidP="00590F3A">
      <w:pPr>
        <w:spacing w:line="620" w:lineRule="exact"/>
        <w:jc w:val="center"/>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p>
    <w:p w14:paraId="7DF9B890" w14:textId="77777777" w:rsidR="00C40B45" w:rsidRDefault="00C40B45" w:rsidP="00E53D3E">
      <w:pPr>
        <w:spacing w:line="62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p>
    <w:p w14:paraId="5AE1A87F" w14:textId="3D4DB041" w:rsidR="00D52732" w:rsidRDefault="00C40B45"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一、本基准所称的“无照经营行为”是指</w:t>
      </w:r>
      <w:r w:rsidRPr="00C40B45">
        <w:rPr>
          <w:rFonts w:ascii="仿宋" w:eastAsia="仿宋" w:hAnsi="仿宋" w:hint="eastAsia"/>
          <w:sz w:val="30"/>
          <w:szCs w:val="30"/>
        </w:rPr>
        <w:t>违反法律、法规、国务院决定的规定</w:t>
      </w:r>
      <w:r>
        <w:rPr>
          <w:rFonts w:ascii="仿宋" w:eastAsia="仿宋" w:hAnsi="仿宋" w:hint="eastAsia"/>
          <w:sz w:val="30"/>
          <w:szCs w:val="30"/>
        </w:rPr>
        <w:t>，</w:t>
      </w:r>
      <w:r w:rsidRPr="00C40B45">
        <w:rPr>
          <w:rFonts w:ascii="仿宋" w:eastAsia="仿宋" w:hAnsi="仿宋" w:hint="eastAsia"/>
          <w:sz w:val="30"/>
          <w:szCs w:val="30"/>
        </w:rPr>
        <w:t>未依法取得营业执照从事经营活动的</w:t>
      </w:r>
      <w:r>
        <w:rPr>
          <w:rFonts w:ascii="仿宋" w:eastAsia="仿宋" w:hAnsi="仿宋" w:hint="eastAsia"/>
          <w:sz w:val="30"/>
          <w:szCs w:val="30"/>
        </w:rPr>
        <w:t>行为。</w:t>
      </w:r>
    </w:p>
    <w:p w14:paraId="686F7F95" w14:textId="2D45CC77" w:rsidR="002A1EF8" w:rsidRDefault="002A1EF8"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前款无照经营行为以及</w:t>
      </w:r>
      <w:r w:rsidRPr="002A1EF8">
        <w:rPr>
          <w:rFonts w:ascii="仿宋" w:eastAsia="仿宋" w:hAnsi="仿宋" w:hint="eastAsia"/>
          <w:sz w:val="30"/>
          <w:szCs w:val="30"/>
        </w:rPr>
        <w:t>明知属于无照经营而为经营者提供</w:t>
      </w:r>
      <w:bookmarkEnd w:id="74"/>
      <w:r w:rsidRPr="002A1EF8">
        <w:rPr>
          <w:rFonts w:ascii="仿宋" w:eastAsia="仿宋" w:hAnsi="仿宋" w:hint="eastAsia"/>
          <w:sz w:val="30"/>
          <w:szCs w:val="30"/>
        </w:rPr>
        <w:t>经营场所，或者提供运输、保管、仓储等条件的</w:t>
      </w:r>
      <w:r>
        <w:rPr>
          <w:rFonts w:ascii="仿宋" w:eastAsia="仿宋" w:hAnsi="仿宋" w:hint="eastAsia"/>
          <w:sz w:val="30"/>
          <w:szCs w:val="30"/>
        </w:rPr>
        <w:t>，应当按照《无证无照经营行为查处办法》规定予以处罚，并适用本基准具体量罚。</w:t>
      </w:r>
    </w:p>
    <w:p w14:paraId="211CD36B" w14:textId="3288785E" w:rsidR="002A1EF8" w:rsidRDefault="002A1EF8" w:rsidP="008942A1">
      <w:pPr>
        <w:spacing w:line="500" w:lineRule="exact"/>
        <w:ind w:firstLineChars="200" w:firstLine="600"/>
        <w:jc w:val="left"/>
        <w:rPr>
          <w:rFonts w:ascii="仿宋" w:eastAsia="仿宋" w:hAnsi="仿宋"/>
          <w:sz w:val="30"/>
          <w:szCs w:val="30"/>
        </w:rPr>
      </w:pPr>
      <w:r w:rsidRPr="002A1EF8">
        <w:rPr>
          <w:rFonts w:ascii="仿宋" w:eastAsia="仿宋" w:hAnsi="仿宋" w:hint="eastAsia"/>
          <w:sz w:val="30"/>
          <w:szCs w:val="30"/>
        </w:rPr>
        <w:t>无固定经营场所摊贩的管理，按照省级人民政府的规定办理，不适用本基准。</w:t>
      </w:r>
    </w:p>
    <w:p w14:paraId="387E703C" w14:textId="5947F13D" w:rsidR="008942A1" w:rsidRPr="002A1EF8" w:rsidRDefault="008942A1" w:rsidP="008942A1">
      <w:pPr>
        <w:spacing w:line="400" w:lineRule="exact"/>
        <w:ind w:firstLineChars="200" w:firstLine="480"/>
        <w:jc w:val="left"/>
        <w:rPr>
          <w:rFonts w:ascii="仿宋" w:eastAsia="仿宋" w:hAnsi="仿宋"/>
          <w:sz w:val="30"/>
          <w:szCs w:val="30"/>
        </w:rPr>
      </w:pPr>
      <w:bookmarkStart w:id="75" w:name="_Hlk77513670"/>
      <w:bookmarkStart w:id="76" w:name="_Hlk77514971"/>
      <w:r w:rsidRPr="004E0009">
        <w:rPr>
          <w:rFonts w:ascii="黑体" w:eastAsia="黑体" w:hAnsi="黑体" w:hint="eastAsia"/>
          <w:color w:val="FF0000"/>
          <w:sz w:val="24"/>
          <w:szCs w:val="24"/>
        </w:rPr>
        <w:t>注</w:t>
      </w:r>
      <w:r w:rsidR="008605EB">
        <w:rPr>
          <w:rFonts w:ascii="黑体" w:eastAsia="黑体" w:hAnsi="黑体"/>
          <w:color w:val="FF0000"/>
          <w:sz w:val="24"/>
          <w:szCs w:val="24"/>
        </w:rPr>
        <w:t>1</w:t>
      </w:r>
      <w:r w:rsidRPr="004E0009">
        <w:rPr>
          <w:rFonts w:ascii="黑体" w:eastAsia="黑体" w:hAnsi="黑体" w:hint="eastAsia"/>
          <w:color w:val="FF0000"/>
          <w:sz w:val="24"/>
          <w:szCs w:val="24"/>
        </w:rPr>
        <w:t>：</w:t>
      </w:r>
      <w:r w:rsidR="008605EB">
        <w:rPr>
          <w:rFonts w:ascii="黑体" w:eastAsia="黑体" w:hAnsi="黑体" w:hint="eastAsia"/>
          <w:color w:val="FF0000"/>
          <w:sz w:val="24"/>
          <w:szCs w:val="24"/>
        </w:rPr>
        <w:t>第一款来源</w:t>
      </w:r>
      <w:r w:rsidR="000B11A2">
        <w:rPr>
          <w:rFonts w:ascii="黑体" w:eastAsia="黑体" w:hAnsi="黑体" w:hint="eastAsia"/>
          <w:color w:val="FF0000"/>
          <w:sz w:val="24"/>
          <w:szCs w:val="24"/>
        </w:rPr>
        <w:t>于</w:t>
      </w:r>
      <w:r w:rsidR="008605EB">
        <w:rPr>
          <w:rFonts w:ascii="黑体" w:eastAsia="黑体" w:hAnsi="黑体" w:hint="eastAsia"/>
          <w:color w:val="FF0000"/>
          <w:sz w:val="24"/>
          <w:szCs w:val="24"/>
        </w:rPr>
        <w:t>《无证无照经营查处办法》第二条和第六条的整合；指明何为无照经营。第二款来源第十四条</w:t>
      </w:r>
      <w:r w:rsidR="000B11A2">
        <w:rPr>
          <w:rFonts w:ascii="黑体" w:eastAsia="黑体" w:hAnsi="黑体" w:hint="eastAsia"/>
          <w:color w:val="FF0000"/>
          <w:sz w:val="24"/>
          <w:szCs w:val="24"/>
        </w:rPr>
        <w:t>，</w:t>
      </w:r>
      <w:r w:rsidR="008605EB">
        <w:rPr>
          <w:rFonts w:ascii="黑体" w:eastAsia="黑体" w:hAnsi="黑体" w:hint="eastAsia"/>
          <w:color w:val="FF0000"/>
          <w:sz w:val="24"/>
          <w:szCs w:val="24"/>
        </w:rPr>
        <w:t>第三款来源于</w:t>
      </w:r>
      <w:r w:rsidR="000B11A2">
        <w:rPr>
          <w:rFonts w:ascii="黑体" w:eastAsia="黑体" w:hAnsi="黑体" w:hint="eastAsia"/>
          <w:color w:val="FF0000"/>
          <w:sz w:val="24"/>
          <w:szCs w:val="24"/>
        </w:rPr>
        <w:t>《个体工商户条例》</w:t>
      </w:r>
      <w:r w:rsidR="008605EB">
        <w:rPr>
          <w:rFonts w:ascii="黑体" w:eastAsia="黑体" w:hAnsi="黑体" w:hint="eastAsia"/>
          <w:color w:val="FF0000"/>
          <w:sz w:val="24"/>
          <w:szCs w:val="24"/>
        </w:rPr>
        <w:t>第</w:t>
      </w:r>
      <w:r w:rsidR="000B11A2">
        <w:rPr>
          <w:rFonts w:ascii="黑体" w:eastAsia="黑体" w:hAnsi="黑体" w:hint="eastAsia"/>
          <w:color w:val="FF0000"/>
          <w:sz w:val="24"/>
          <w:szCs w:val="24"/>
        </w:rPr>
        <w:t>二十九条</w:t>
      </w:r>
      <w:bookmarkEnd w:id="75"/>
      <w:r w:rsidR="00933548">
        <w:rPr>
          <w:rFonts w:ascii="黑体" w:eastAsia="黑体" w:hAnsi="黑体" w:hint="eastAsia"/>
          <w:color w:val="FF0000"/>
          <w:sz w:val="24"/>
          <w:szCs w:val="24"/>
        </w:rPr>
        <w:t>。</w:t>
      </w:r>
    </w:p>
    <w:bookmarkEnd w:id="76"/>
    <w:p w14:paraId="3E0C4C67" w14:textId="6B0F7A3B" w:rsidR="00D52732" w:rsidRPr="00D52732" w:rsidRDefault="002A1EF8"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二、</w:t>
      </w:r>
      <w:r w:rsidR="00933548">
        <w:rPr>
          <w:rFonts w:ascii="仿宋" w:eastAsia="仿宋" w:hAnsi="仿宋" w:hint="eastAsia"/>
          <w:sz w:val="30"/>
          <w:szCs w:val="30"/>
        </w:rPr>
        <w:t>未领取营业执照开展</w:t>
      </w:r>
      <w:r w:rsidR="00D52732" w:rsidRPr="00D52732">
        <w:rPr>
          <w:rFonts w:ascii="仿宋" w:eastAsia="仿宋" w:hAnsi="仿宋" w:hint="eastAsia"/>
          <w:sz w:val="30"/>
          <w:szCs w:val="30"/>
        </w:rPr>
        <w:t>下列经营活动</w:t>
      </w:r>
      <w:r w:rsidR="00933548">
        <w:rPr>
          <w:rFonts w:ascii="仿宋" w:eastAsia="仿宋" w:hAnsi="仿宋" w:hint="eastAsia"/>
          <w:sz w:val="30"/>
          <w:szCs w:val="30"/>
        </w:rPr>
        <w:t>的</w:t>
      </w:r>
      <w:r w:rsidR="00D52732" w:rsidRPr="00D52732">
        <w:rPr>
          <w:rFonts w:ascii="仿宋" w:eastAsia="仿宋" w:hAnsi="仿宋" w:hint="eastAsia"/>
          <w:sz w:val="30"/>
          <w:szCs w:val="30"/>
        </w:rPr>
        <w:t>，不属于无照经营</w:t>
      </w:r>
      <w:r w:rsidR="00F1743E">
        <w:rPr>
          <w:rFonts w:ascii="仿宋" w:eastAsia="仿宋" w:hAnsi="仿宋" w:hint="eastAsia"/>
          <w:sz w:val="30"/>
          <w:szCs w:val="30"/>
        </w:rPr>
        <w:t>，不得认定为无照经营行为</w:t>
      </w:r>
      <w:r w:rsidR="00D52732" w:rsidRPr="00D52732">
        <w:rPr>
          <w:rFonts w:ascii="仿宋" w:eastAsia="仿宋" w:hAnsi="仿宋" w:hint="eastAsia"/>
          <w:sz w:val="30"/>
          <w:szCs w:val="30"/>
        </w:rPr>
        <w:t>：</w:t>
      </w:r>
    </w:p>
    <w:p w14:paraId="26FF8643" w14:textId="2EA6C408" w:rsidR="00D52732" w:rsidRPr="00D52732" w:rsidRDefault="00D52732" w:rsidP="008942A1">
      <w:pPr>
        <w:spacing w:line="500" w:lineRule="exact"/>
        <w:ind w:firstLineChars="200" w:firstLine="600"/>
        <w:jc w:val="left"/>
        <w:rPr>
          <w:rFonts w:ascii="仿宋" w:eastAsia="仿宋" w:hAnsi="仿宋"/>
          <w:sz w:val="30"/>
          <w:szCs w:val="30"/>
        </w:rPr>
      </w:pPr>
      <w:r w:rsidRPr="00D52732">
        <w:rPr>
          <w:rFonts w:ascii="仿宋" w:eastAsia="仿宋" w:hAnsi="仿宋" w:hint="eastAsia"/>
          <w:sz w:val="30"/>
          <w:szCs w:val="30"/>
        </w:rPr>
        <w:t>（一）在县级以上地方人民政府指定的场所和时间，销售农副产品、日常生活用品，或者个人利用自己的技能从事依法无须取得许可的便民劳务活动；</w:t>
      </w:r>
    </w:p>
    <w:p w14:paraId="4513FC30" w14:textId="3772ED6E" w:rsidR="00D52732" w:rsidRDefault="00D52732" w:rsidP="008942A1">
      <w:pPr>
        <w:spacing w:line="500" w:lineRule="exact"/>
        <w:ind w:firstLineChars="200" w:firstLine="600"/>
        <w:jc w:val="left"/>
        <w:rPr>
          <w:rFonts w:ascii="仿宋" w:eastAsia="仿宋" w:hAnsi="仿宋"/>
          <w:sz w:val="30"/>
          <w:szCs w:val="30"/>
        </w:rPr>
      </w:pPr>
      <w:r w:rsidRPr="00D52732">
        <w:rPr>
          <w:rFonts w:ascii="仿宋" w:eastAsia="仿宋" w:hAnsi="仿宋" w:hint="eastAsia"/>
          <w:sz w:val="30"/>
          <w:szCs w:val="30"/>
        </w:rPr>
        <w:t>（二）个人通过网络</w:t>
      </w:r>
      <w:r w:rsidR="00F1743E">
        <w:rPr>
          <w:rFonts w:ascii="仿宋" w:eastAsia="仿宋" w:hAnsi="仿宋" w:hint="eastAsia"/>
          <w:sz w:val="30"/>
          <w:szCs w:val="30"/>
        </w:rPr>
        <w:t>或者不通过网络</w:t>
      </w:r>
      <w:r w:rsidRPr="00D52732">
        <w:rPr>
          <w:rFonts w:ascii="仿宋" w:eastAsia="仿宋" w:hAnsi="仿宋" w:hint="eastAsia"/>
          <w:sz w:val="30"/>
          <w:szCs w:val="30"/>
        </w:rPr>
        <w:t>从事保洁、洗涤、缝纫、理发、搬家、配制钥匙、管道疏通、家电家具修理修配等依法无须取得许可的便民劳务活动</w:t>
      </w:r>
      <w:r>
        <w:rPr>
          <w:rFonts w:ascii="仿宋" w:eastAsia="仿宋" w:hAnsi="仿宋" w:hint="eastAsia"/>
          <w:sz w:val="30"/>
          <w:szCs w:val="30"/>
        </w:rPr>
        <w:t>；</w:t>
      </w:r>
    </w:p>
    <w:p w14:paraId="7E6608B6" w14:textId="3E55C099" w:rsidR="00D52732" w:rsidRDefault="00D52732"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（三）</w:t>
      </w:r>
      <w:r w:rsidRPr="00D52732">
        <w:rPr>
          <w:rFonts w:ascii="仿宋" w:eastAsia="仿宋" w:hAnsi="仿宋" w:hint="eastAsia"/>
          <w:sz w:val="30"/>
          <w:szCs w:val="30"/>
        </w:rPr>
        <w:t>个人从事网络交易活动</w:t>
      </w:r>
      <w:r>
        <w:rPr>
          <w:rFonts w:ascii="仿宋" w:eastAsia="仿宋" w:hAnsi="仿宋" w:hint="eastAsia"/>
          <w:sz w:val="30"/>
          <w:szCs w:val="30"/>
        </w:rPr>
        <w:t>（不含</w:t>
      </w:r>
      <w:r w:rsidRPr="00D52732">
        <w:rPr>
          <w:rFonts w:ascii="仿宋" w:eastAsia="仿宋" w:hAnsi="仿宋" w:hint="eastAsia"/>
          <w:sz w:val="30"/>
          <w:szCs w:val="30"/>
        </w:rPr>
        <w:t>须依法取得行政许可的</w:t>
      </w:r>
      <w:r>
        <w:rPr>
          <w:rFonts w:ascii="仿宋" w:eastAsia="仿宋" w:hAnsi="仿宋" w:hint="eastAsia"/>
          <w:sz w:val="30"/>
          <w:szCs w:val="30"/>
        </w:rPr>
        <w:t>项目）</w:t>
      </w:r>
      <w:r w:rsidRPr="00D52732">
        <w:rPr>
          <w:rFonts w:ascii="仿宋" w:eastAsia="仿宋" w:hAnsi="仿宋" w:hint="eastAsia"/>
          <w:sz w:val="30"/>
          <w:szCs w:val="30"/>
        </w:rPr>
        <w:t>，年交易额累计不超过</w:t>
      </w:r>
      <w:r w:rsidRPr="00D52732">
        <w:rPr>
          <w:rFonts w:ascii="仿宋" w:eastAsia="仿宋" w:hAnsi="仿宋"/>
          <w:sz w:val="30"/>
          <w:szCs w:val="30"/>
        </w:rPr>
        <w:t>10万元的</w:t>
      </w:r>
      <w:r>
        <w:rPr>
          <w:rFonts w:ascii="仿宋" w:eastAsia="仿宋" w:hAnsi="仿宋" w:hint="eastAsia"/>
          <w:sz w:val="30"/>
          <w:szCs w:val="30"/>
        </w:rPr>
        <w:t>；</w:t>
      </w:r>
    </w:p>
    <w:p w14:paraId="7ACA75BC" w14:textId="075E285E" w:rsidR="00D52732" w:rsidRDefault="00D52732"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（四）依据国务院《快递暂行条例》</w:t>
      </w:r>
      <w:r w:rsidRPr="00D52732">
        <w:rPr>
          <w:rFonts w:ascii="仿宋" w:eastAsia="仿宋" w:hAnsi="仿宋" w:hint="eastAsia"/>
          <w:sz w:val="30"/>
          <w:szCs w:val="30"/>
        </w:rPr>
        <w:t>第十八条</w:t>
      </w:r>
      <w:r>
        <w:rPr>
          <w:rFonts w:ascii="仿宋" w:eastAsia="仿宋" w:hAnsi="仿宋" w:hint="eastAsia"/>
          <w:sz w:val="30"/>
          <w:szCs w:val="30"/>
        </w:rPr>
        <w:t>规定设立的</w:t>
      </w:r>
      <w:r w:rsidR="00F1743E" w:rsidRPr="00F1743E">
        <w:rPr>
          <w:rFonts w:ascii="仿宋" w:eastAsia="仿宋" w:hAnsi="仿宋" w:hint="eastAsia"/>
          <w:sz w:val="30"/>
          <w:szCs w:val="30"/>
        </w:rPr>
        <w:t>快递末端网点</w:t>
      </w:r>
      <w:r w:rsidR="00F1743E">
        <w:rPr>
          <w:rFonts w:ascii="仿宋" w:eastAsia="仿宋" w:hAnsi="仿宋" w:hint="eastAsia"/>
          <w:sz w:val="30"/>
          <w:szCs w:val="30"/>
        </w:rPr>
        <w:t>；</w:t>
      </w:r>
    </w:p>
    <w:p w14:paraId="42667C2F" w14:textId="2DB00928" w:rsidR="00D52732" w:rsidRDefault="00F1743E"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（五）其他按照</w:t>
      </w:r>
      <w:r w:rsidR="00D52732" w:rsidRPr="00D52732">
        <w:rPr>
          <w:rFonts w:ascii="仿宋" w:eastAsia="仿宋" w:hAnsi="仿宋" w:hint="eastAsia"/>
          <w:sz w:val="30"/>
          <w:szCs w:val="30"/>
        </w:rPr>
        <w:t>法律、行政法规、国务院决定的规定，从事无须办理注册登记的经营活动。</w:t>
      </w:r>
    </w:p>
    <w:p w14:paraId="555C1713" w14:textId="4F51CD29" w:rsidR="000B11A2" w:rsidRDefault="000B11A2" w:rsidP="000B11A2">
      <w:pPr>
        <w:spacing w:line="400" w:lineRule="exact"/>
        <w:ind w:firstLineChars="200" w:firstLine="480"/>
        <w:jc w:val="left"/>
        <w:rPr>
          <w:rFonts w:ascii="仿宋" w:eastAsia="仿宋" w:hAnsi="仿宋"/>
          <w:sz w:val="30"/>
          <w:szCs w:val="30"/>
        </w:rPr>
      </w:pPr>
      <w:bookmarkStart w:id="77" w:name="_Hlk77514155"/>
      <w:r w:rsidRPr="004E0009">
        <w:rPr>
          <w:rFonts w:ascii="黑体" w:eastAsia="黑体" w:hAnsi="黑体" w:hint="eastAsia"/>
          <w:color w:val="FF0000"/>
          <w:sz w:val="24"/>
          <w:szCs w:val="24"/>
        </w:rPr>
        <w:t>注</w:t>
      </w:r>
      <w:r>
        <w:rPr>
          <w:rFonts w:ascii="黑体" w:eastAsia="黑体" w:hAnsi="黑体"/>
          <w:color w:val="FF0000"/>
          <w:sz w:val="24"/>
          <w:szCs w:val="24"/>
        </w:rPr>
        <w:t>2</w:t>
      </w:r>
      <w:r w:rsidRPr="004E0009">
        <w:rPr>
          <w:rFonts w:ascii="黑体" w:eastAsia="黑体" w:hAnsi="黑体" w:hint="eastAsia"/>
          <w:color w:val="FF0000"/>
          <w:sz w:val="24"/>
          <w:szCs w:val="24"/>
        </w:rPr>
        <w:t>：</w:t>
      </w:r>
      <w:r>
        <w:rPr>
          <w:rFonts w:ascii="黑体" w:eastAsia="黑体" w:hAnsi="黑体" w:hint="eastAsia"/>
          <w:color w:val="FF0000"/>
          <w:sz w:val="24"/>
          <w:szCs w:val="24"/>
        </w:rPr>
        <w:t>第一项</w:t>
      </w:r>
      <w:r w:rsidR="007A1B58">
        <w:rPr>
          <w:rFonts w:ascii="黑体" w:eastAsia="黑体" w:hAnsi="黑体" w:hint="eastAsia"/>
          <w:color w:val="FF0000"/>
          <w:sz w:val="24"/>
          <w:szCs w:val="24"/>
        </w:rPr>
        <w:t>和第五项</w:t>
      </w:r>
      <w:r>
        <w:rPr>
          <w:rFonts w:ascii="黑体" w:eastAsia="黑体" w:hAnsi="黑体" w:hint="eastAsia"/>
          <w:color w:val="FF0000"/>
          <w:sz w:val="24"/>
          <w:szCs w:val="24"/>
        </w:rPr>
        <w:t>来源于《无证无照经营查处办法》第三条第一项</w:t>
      </w:r>
      <w:r w:rsidR="007A1B58">
        <w:rPr>
          <w:rFonts w:ascii="黑体" w:eastAsia="黑体" w:hAnsi="黑体" w:hint="eastAsia"/>
          <w:color w:val="FF0000"/>
          <w:sz w:val="24"/>
          <w:szCs w:val="24"/>
        </w:rPr>
        <w:t>和第二项</w:t>
      </w:r>
      <w:r>
        <w:rPr>
          <w:rFonts w:ascii="黑体" w:eastAsia="黑体" w:hAnsi="黑体" w:hint="eastAsia"/>
          <w:color w:val="FF0000"/>
          <w:sz w:val="24"/>
          <w:szCs w:val="24"/>
        </w:rPr>
        <w:t>；第二项和第三项来源</w:t>
      </w:r>
      <w:r w:rsidR="007A1B58">
        <w:rPr>
          <w:rFonts w:ascii="黑体" w:eastAsia="黑体" w:hAnsi="黑体" w:hint="eastAsia"/>
          <w:color w:val="FF0000"/>
          <w:sz w:val="24"/>
          <w:szCs w:val="24"/>
        </w:rPr>
        <w:t>电子商务法及</w:t>
      </w:r>
      <w:r>
        <w:rPr>
          <w:rFonts w:ascii="黑体" w:eastAsia="黑体" w:hAnsi="黑体" w:hint="eastAsia"/>
          <w:color w:val="FF0000"/>
          <w:sz w:val="24"/>
          <w:szCs w:val="24"/>
        </w:rPr>
        <w:t>《网络交易监督管理办法》</w:t>
      </w:r>
      <w:r w:rsidR="007A1B58">
        <w:rPr>
          <w:rFonts w:ascii="黑体" w:eastAsia="黑体" w:hAnsi="黑体" w:hint="eastAsia"/>
          <w:color w:val="FF0000"/>
          <w:sz w:val="24"/>
          <w:szCs w:val="24"/>
        </w:rPr>
        <w:t>第八条第二款和第三款。按照电子商务法线上线下一致原则，通过网络经营无需办照的，线下也应无需办照，再者便民服务营业登记还存在与民政的非企业单位登记重叠。</w:t>
      </w:r>
    </w:p>
    <w:bookmarkEnd w:id="77"/>
    <w:p w14:paraId="79A0B759" w14:textId="47D802E5" w:rsidR="002F7BB4" w:rsidRDefault="002A1EF8"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三</w:t>
      </w:r>
      <w:r w:rsidR="002F7BB4">
        <w:rPr>
          <w:rFonts w:ascii="仿宋" w:eastAsia="仿宋" w:hAnsi="仿宋" w:hint="eastAsia"/>
          <w:sz w:val="30"/>
          <w:szCs w:val="30"/>
        </w:rPr>
        <w:t>、</w:t>
      </w:r>
      <w:r w:rsidR="002F7BB4" w:rsidRPr="002F7BB4">
        <w:rPr>
          <w:rFonts w:ascii="仿宋" w:eastAsia="仿宋" w:hAnsi="仿宋" w:hint="eastAsia"/>
          <w:sz w:val="30"/>
          <w:szCs w:val="30"/>
        </w:rPr>
        <w:t>违反法律、法规、国务院决定的规定，未依法取得许可从事经营活动的无证经营行为，应当按照《无证无照经营查处办法》第五条的规定执行</w:t>
      </w:r>
      <w:r w:rsidR="002F7BB4">
        <w:rPr>
          <w:rFonts w:ascii="仿宋" w:eastAsia="仿宋" w:hAnsi="仿宋" w:hint="eastAsia"/>
          <w:sz w:val="30"/>
          <w:szCs w:val="30"/>
        </w:rPr>
        <w:t>，</w:t>
      </w:r>
      <w:r w:rsidR="002F7BB4" w:rsidRPr="002F7BB4">
        <w:rPr>
          <w:rFonts w:ascii="仿宋" w:eastAsia="仿宋" w:hAnsi="仿宋" w:hint="eastAsia"/>
          <w:sz w:val="30"/>
          <w:szCs w:val="30"/>
        </w:rPr>
        <w:t>不适用本基准。</w:t>
      </w:r>
    </w:p>
    <w:p w14:paraId="4FAA220C" w14:textId="2BD4DBA2" w:rsidR="002F7BB4" w:rsidRDefault="002F7BB4"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前款所称的无证经营，包括前置许可</w:t>
      </w:r>
      <w:r w:rsidR="005C483A">
        <w:rPr>
          <w:rFonts w:ascii="仿宋" w:eastAsia="仿宋" w:hAnsi="仿宋" w:hint="eastAsia"/>
          <w:sz w:val="30"/>
          <w:szCs w:val="30"/>
        </w:rPr>
        <w:t>的“无证无照”经营</w:t>
      </w:r>
      <w:r>
        <w:rPr>
          <w:rFonts w:ascii="仿宋" w:eastAsia="仿宋" w:hAnsi="仿宋" w:hint="eastAsia"/>
          <w:sz w:val="30"/>
          <w:szCs w:val="30"/>
        </w:rPr>
        <w:t>和后置许可</w:t>
      </w:r>
      <w:r w:rsidR="005C483A">
        <w:rPr>
          <w:rFonts w:ascii="仿宋" w:eastAsia="仿宋" w:hAnsi="仿宋" w:hint="eastAsia"/>
          <w:sz w:val="30"/>
          <w:szCs w:val="30"/>
        </w:rPr>
        <w:t>的“有照无证”经营以及超出核准登记经营范围的“无证经营”。</w:t>
      </w:r>
    </w:p>
    <w:p w14:paraId="092E5ACE" w14:textId="0DB0EB36" w:rsidR="00DF1B1D" w:rsidRDefault="002A1EF8"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DF1B1D">
        <w:rPr>
          <w:rFonts w:ascii="仿宋" w:eastAsia="仿宋" w:hAnsi="仿宋" w:hint="eastAsia"/>
          <w:sz w:val="30"/>
          <w:szCs w:val="30"/>
        </w:rPr>
        <w:t>、按照《无证无照经营查处办法》</w:t>
      </w:r>
      <w:r w:rsidR="0093127F">
        <w:rPr>
          <w:rFonts w:ascii="仿宋" w:eastAsia="仿宋" w:hAnsi="仿宋" w:hint="eastAsia"/>
          <w:sz w:val="30"/>
          <w:szCs w:val="30"/>
        </w:rPr>
        <w:t>第十三条</w:t>
      </w:r>
      <w:r>
        <w:rPr>
          <w:rFonts w:ascii="仿宋" w:eastAsia="仿宋" w:hAnsi="仿宋" w:hint="eastAsia"/>
          <w:sz w:val="30"/>
          <w:szCs w:val="30"/>
        </w:rPr>
        <w:t>的</w:t>
      </w:r>
      <w:r w:rsidR="00DF1B1D">
        <w:rPr>
          <w:rFonts w:ascii="仿宋" w:eastAsia="仿宋" w:hAnsi="仿宋" w:hint="eastAsia"/>
          <w:sz w:val="30"/>
          <w:szCs w:val="30"/>
        </w:rPr>
        <w:t>规定</w:t>
      </w:r>
      <w:r>
        <w:rPr>
          <w:rFonts w:ascii="仿宋" w:eastAsia="仿宋" w:hAnsi="仿宋" w:hint="eastAsia"/>
          <w:sz w:val="30"/>
          <w:szCs w:val="30"/>
        </w:rPr>
        <w:t>，</w:t>
      </w:r>
      <w:r w:rsidR="0093127F">
        <w:rPr>
          <w:rFonts w:ascii="仿宋" w:eastAsia="仿宋" w:hAnsi="仿宋" w:hint="eastAsia"/>
          <w:sz w:val="30"/>
          <w:szCs w:val="30"/>
        </w:rPr>
        <w:t>下列无照经营行为，应当按照相关法律、行政法规规定</w:t>
      </w:r>
      <w:r>
        <w:rPr>
          <w:rFonts w:ascii="仿宋" w:eastAsia="仿宋" w:hAnsi="仿宋" w:hint="eastAsia"/>
          <w:sz w:val="30"/>
          <w:szCs w:val="30"/>
        </w:rPr>
        <w:t>进行</w:t>
      </w:r>
      <w:r w:rsidR="0093127F">
        <w:rPr>
          <w:rFonts w:ascii="仿宋" w:eastAsia="仿宋" w:hAnsi="仿宋" w:hint="eastAsia"/>
          <w:sz w:val="30"/>
          <w:szCs w:val="30"/>
        </w:rPr>
        <w:t>处罚：</w:t>
      </w:r>
    </w:p>
    <w:p w14:paraId="30A7D166" w14:textId="55299728" w:rsidR="0093127F" w:rsidRDefault="0093127F"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（一）未经核准登记</w:t>
      </w:r>
      <w:r w:rsidR="002F7BB4">
        <w:rPr>
          <w:rFonts w:ascii="仿宋" w:eastAsia="仿宋" w:hAnsi="仿宋" w:hint="eastAsia"/>
          <w:sz w:val="30"/>
          <w:szCs w:val="30"/>
        </w:rPr>
        <w:t>领取营业执照</w:t>
      </w:r>
      <w:r>
        <w:rPr>
          <w:rFonts w:ascii="仿宋" w:eastAsia="仿宋" w:hAnsi="仿宋" w:hint="eastAsia"/>
          <w:sz w:val="30"/>
          <w:szCs w:val="30"/>
        </w:rPr>
        <w:t>，冒用</w:t>
      </w:r>
      <w:r w:rsidR="002F7BB4">
        <w:rPr>
          <w:rFonts w:ascii="仿宋" w:eastAsia="仿宋" w:hAnsi="仿宋" w:hint="eastAsia"/>
          <w:sz w:val="30"/>
          <w:szCs w:val="30"/>
        </w:rPr>
        <w:t>有限责任</w:t>
      </w:r>
      <w:r>
        <w:rPr>
          <w:rFonts w:ascii="仿宋" w:eastAsia="仿宋" w:hAnsi="仿宋" w:hint="eastAsia"/>
          <w:sz w:val="30"/>
          <w:szCs w:val="30"/>
        </w:rPr>
        <w:t>公司</w:t>
      </w:r>
      <w:r w:rsidR="002F7BB4">
        <w:rPr>
          <w:rFonts w:ascii="仿宋" w:eastAsia="仿宋" w:hAnsi="仿宋" w:hint="eastAsia"/>
          <w:sz w:val="30"/>
          <w:szCs w:val="30"/>
        </w:rPr>
        <w:t>或者股份有限公司及其</w:t>
      </w:r>
      <w:r>
        <w:rPr>
          <w:rFonts w:ascii="仿宋" w:eastAsia="仿宋" w:hAnsi="仿宋" w:hint="eastAsia"/>
          <w:sz w:val="30"/>
          <w:szCs w:val="30"/>
        </w:rPr>
        <w:t>分公司名义开展经营活动的；</w:t>
      </w:r>
    </w:p>
    <w:p w14:paraId="48E54BDC" w14:textId="17F0F0CF" w:rsidR="0093127F" w:rsidRDefault="0093127F"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（二）属于非公司企业登记范畴，未经核准登记</w:t>
      </w:r>
      <w:r w:rsidR="002F7BB4">
        <w:rPr>
          <w:rFonts w:ascii="仿宋" w:eastAsia="仿宋" w:hAnsi="仿宋" w:hint="eastAsia"/>
          <w:sz w:val="30"/>
          <w:szCs w:val="30"/>
        </w:rPr>
        <w:t>并领取营业执照</w:t>
      </w:r>
      <w:r>
        <w:rPr>
          <w:rFonts w:ascii="仿宋" w:eastAsia="仿宋" w:hAnsi="仿宋" w:hint="eastAsia"/>
          <w:sz w:val="30"/>
          <w:szCs w:val="30"/>
        </w:rPr>
        <w:t>擅自从事经营活动的；</w:t>
      </w:r>
    </w:p>
    <w:p w14:paraId="3BD8A136" w14:textId="53DF3B8B" w:rsidR="0093127F" w:rsidRDefault="0093127F"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（三）</w:t>
      </w:r>
      <w:r w:rsidRPr="0093127F">
        <w:rPr>
          <w:rFonts w:ascii="仿宋" w:eastAsia="仿宋" w:hAnsi="仿宋" w:hint="eastAsia"/>
          <w:sz w:val="30"/>
          <w:szCs w:val="30"/>
        </w:rPr>
        <w:t>未领取营业执照，而以合伙企业或者合伙企业分支机构名义从事合伙业务的</w:t>
      </w:r>
      <w:r>
        <w:rPr>
          <w:rFonts w:ascii="仿宋" w:eastAsia="仿宋" w:hAnsi="仿宋" w:hint="eastAsia"/>
          <w:sz w:val="30"/>
          <w:szCs w:val="30"/>
        </w:rPr>
        <w:t>；</w:t>
      </w:r>
    </w:p>
    <w:p w14:paraId="35FC225B" w14:textId="3511E12B" w:rsidR="0093127F" w:rsidRDefault="0093127F"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（四）</w:t>
      </w:r>
      <w:r w:rsidRPr="0093127F">
        <w:rPr>
          <w:rFonts w:ascii="仿宋" w:eastAsia="仿宋" w:hAnsi="仿宋"/>
          <w:sz w:val="30"/>
          <w:szCs w:val="30"/>
        </w:rPr>
        <w:t>未经登记机关依法核准登记并领取营业执照，以个人独资企业名义从事经营活动的</w:t>
      </w:r>
      <w:r>
        <w:rPr>
          <w:rFonts w:ascii="仿宋" w:eastAsia="仿宋" w:hAnsi="仿宋" w:hint="eastAsia"/>
          <w:sz w:val="30"/>
          <w:szCs w:val="30"/>
        </w:rPr>
        <w:t>；</w:t>
      </w:r>
    </w:p>
    <w:p w14:paraId="6CE1AC78" w14:textId="749F8D7C" w:rsidR="00100648" w:rsidRDefault="0093127F"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（五）</w:t>
      </w:r>
      <w:r w:rsidR="00F70DB6" w:rsidRPr="00F70DB6">
        <w:rPr>
          <w:rFonts w:ascii="仿宋" w:eastAsia="仿宋" w:hAnsi="仿宋" w:hint="eastAsia"/>
          <w:sz w:val="30"/>
          <w:szCs w:val="30"/>
        </w:rPr>
        <w:t>未取得营业执照，擅自从事房地产开发经营的</w:t>
      </w:r>
      <w:r w:rsidR="00100648">
        <w:rPr>
          <w:rFonts w:ascii="仿宋" w:eastAsia="仿宋" w:hAnsi="仿宋" w:hint="eastAsia"/>
          <w:sz w:val="30"/>
          <w:szCs w:val="30"/>
        </w:rPr>
        <w:t>；</w:t>
      </w:r>
    </w:p>
    <w:p w14:paraId="439BCB04" w14:textId="608148AB" w:rsidR="00100648" w:rsidRDefault="00100648"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（六）</w:t>
      </w:r>
      <w:r w:rsidRPr="00100648">
        <w:rPr>
          <w:rFonts w:ascii="仿宋" w:eastAsia="仿宋" w:hAnsi="仿宋" w:hint="eastAsia"/>
          <w:sz w:val="30"/>
          <w:szCs w:val="30"/>
        </w:rPr>
        <w:t>未经批准，擅自设立出版物的出版、印刷或者复制、进口单位</w:t>
      </w:r>
      <w:r>
        <w:rPr>
          <w:rFonts w:ascii="仿宋" w:eastAsia="仿宋" w:hAnsi="仿宋" w:hint="eastAsia"/>
          <w:sz w:val="30"/>
          <w:szCs w:val="30"/>
        </w:rPr>
        <w:t>的；</w:t>
      </w:r>
    </w:p>
    <w:p w14:paraId="09F80CBC" w14:textId="2B999929" w:rsidR="0093127F" w:rsidRDefault="00F70DB6"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（七）</w:t>
      </w:r>
      <w:r w:rsidR="00173CCB">
        <w:rPr>
          <w:rFonts w:ascii="仿宋" w:eastAsia="仿宋" w:hAnsi="仿宋" w:hint="eastAsia"/>
          <w:sz w:val="30"/>
          <w:szCs w:val="30"/>
        </w:rPr>
        <w:t>其他</w:t>
      </w:r>
      <w:r w:rsidR="00173CCB" w:rsidRPr="00173CCB">
        <w:rPr>
          <w:rFonts w:ascii="仿宋" w:eastAsia="仿宋" w:hAnsi="仿宋" w:hint="eastAsia"/>
          <w:sz w:val="30"/>
          <w:szCs w:val="30"/>
        </w:rPr>
        <w:t>法律、行政法规</w:t>
      </w:r>
      <w:r w:rsidR="00173CCB">
        <w:rPr>
          <w:rFonts w:ascii="仿宋" w:eastAsia="仿宋" w:hAnsi="仿宋" w:hint="eastAsia"/>
          <w:sz w:val="30"/>
          <w:szCs w:val="30"/>
        </w:rPr>
        <w:t>另有规定的。</w:t>
      </w:r>
    </w:p>
    <w:p w14:paraId="6E16CA5B" w14:textId="37FE91AB" w:rsidR="007A1B58" w:rsidRDefault="007A1B58" w:rsidP="007A1B58">
      <w:pPr>
        <w:spacing w:line="400" w:lineRule="exact"/>
        <w:ind w:firstLineChars="200" w:firstLine="480"/>
        <w:jc w:val="left"/>
        <w:rPr>
          <w:rFonts w:ascii="黑体" w:eastAsia="黑体" w:hAnsi="黑体"/>
          <w:color w:val="FF0000"/>
          <w:sz w:val="24"/>
          <w:szCs w:val="24"/>
        </w:rPr>
      </w:pPr>
      <w:r w:rsidRPr="004E0009">
        <w:rPr>
          <w:rFonts w:ascii="黑体" w:eastAsia="黑体" w:hAnsi="黑体" w:hint="eastAsia"/>
          <w:color w:val="FF0000"/>
          <w:sz w:val="24"/>
          <w:szCs w:val="24"/>
        </w:rPr>
        <w:t>注</w:t>
      </w:r>
      <w:r>
        <w:rPr>
          <w:rFonts w:ascii="黑体" w:eastAsia="黑体" w:hAnsi="黑体"/>
          <w:color w:val="FF0000"/>
          <w:sz w:val="24"/>
          <w:szCs w:val="24"/>
        </w:rPr>
        <w:t>3</w:t>
      </w:r>
      <w:r w:rsidRPr="004E0009">
        <w:rPr>
          <w:rFonts w:ascii="黑体" w:eastAsia="黑体" w:hAnsi="黑体" w:hint="eastAsia"/>
          <w:color w:val="FF0000"/>
          <w:sz w:val="24"/>
          <w:szCs w:val="24"/>
        </w:rPr>
        <w:t>：</w:t>
      </w:r>
      <w:r w:rsidR="001B52D8">
        <w:rPr>
          <w:rFonts w:ascii="黑体" w:eastAsia="黑体" w:hAnsi="黑体" w:hint="eastAsia"/>
          <w:color w:val="FF0000"/>
          <w:sz w:val="24"/>
          <w:szCs w:val="24"/>
        </w:rPr>
        <w:t>（1）</w:t>
      </w:r>
      <w:r>
        <w:rPr>
          <w:rFonts w:ascii="黑体" w:eastAsia="黑体" w:hAnsi="黑体" w:hint="eastAsia"/>
          <w:color w:val="FF0000"/>
          <w:sz w:val="24"/>
          <w:szCs w:val="24"/>
        </w:rPr>
        <w:t>第二项的“非公司企业”是指按照《企业法人登记管理条例》</w:t>
      </w:r>
      <w:r>
        <w:rPr>
          <w:rFonts w:ascii="黑体" w:eastAsia="黑体" w:hAnsi="黑体" w:hint="eastAsia"/>
          <w:color w:val="FF0000"/>
          <w:sz w:val="24"/>
          <w:szCs w:val="24"/>
        </w:rPr>
        <w:lastRenderedPageBreak/>
        <w:t>及其施行细则登记的全民所有制企业、集体所有制企业、外商投资非公司企业及其分支机构以及国有事业单位设立的</w:t>
      </w:r>
      <w:r w:rsidR="001B52D8">
        <w:rPr>
          <w:rFonts w:ascii="黑体" w:eastAsia="黑体" w:hAnsi="黑体" w:hint="eastAsia"/>
          <w:color w:val="FF0000"/>
          <w:sz w:val="24"/>
          <w:szCs w:val="24"/>
        </w:rPr>
        <w:t>不具有法人资格的</w:t>
      </w:r>
      <w:r>
        <w:rPr>
          <w:rFonts w:ascii="黑体" w:eastAsia="黑体" w:hAnsi="黑体" w:hint="eastAsia"/>
          <w:color w:val="FF0000"/>
          <w:sz w:val="24"/>
          <w:szCs w:val="24"/>
        </w:rPr>
        <w:t>全民所有制营业单位。</w:t>
      </w:r>
      <w:r w:rsidR="001B52D8">
        <w:rPr>
          <w:rFonts w:ascii="黑体" w:eastAsia="黑体" w:hAnsi="黑体" w:hint="eastAsia"/>
          <w:color w:val="FF0000"/>
          <w:sz w:val="24"/>
          <w:szCs w:val="24"/>
        </w:rPr>
        <w:t>（2）本条只是细化“办法”第十三条规定，但也只是列举，实务操作中需要与相关法律法规进行衔接，不能一概适用“办法”处罚。（3）第五项房地产开发经营是资质认定，不是前置许可，未领取营业执照从事房地产开发经营的，不用考虑是否无证经营，一律按《城市房地产开发经营条例》相关规定处罚；第六项亦然。</w:t>
      </w:r>
    </w:p>
    <w:p w14:paraId="3724EAD1" w14:textId="015A7FEA" w:rsidR="00173CCB" w:rsidRDefault="002A1EF8"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五</w:t>
      </w:r>
      <w:r w:rsidR="00173CCB">
        <w:rPr>
          <w:rFonts w:ascii="仿宋" w:eastAsia="仿宋" w:hAnsi="仿宋" w:hint="eastAsia"/>
          <w:sz w:val="30"/>
          <w:szCs w:val="30"/>
        </w:rPr>
        <w:t>、有限责任公司或者股份有限公司，依法应当进行分公司登记，而未经登记擅自</w:t>
      </w:r>
      <w:r w:rsidR="003916B3">
        <w:rPr>
          <w:rFonts w:ascii="仿宋" w:eastAsia="仿宋" w:hAnsi="仿宋" w:hint="eastAsia"/>
          <w:sz w:val="30"/>
          <w:szCs w:val="30"/>
        </w:rPr>
        <w:t>在住所外</w:t>
      </w:r>
      <w:r w:rsidR="003916B3" w:rsidRPr="003916B3">
        <w:rPr>
          <w:rFonts w:ascii="仿宋" w:eastAsia="仿宋" w:hAnsi="仿宋" w:hint="eastAsia"/>
          <w:sz w:val="30"/>
          <w:szCs w:val="30"/>
        </w:rPr>
        <w:t>固定经营场所</w:t>
      </w:r>
      <w:r w:rsidR="00173CCB">
        <w:rPr>
          <w:rFonts w:ascii="仿宋" w:eastAsia="仿宋" w:hAnsi="仿宋" w:hint="eastAsia"/>
          <w:sz w:val="30"/>
          <w:szCs w:val="30"/>
        </w:rPr>
        <w:t>从事经营活动，又不以分公司名义开展的，应当责令限期改正，</w:t>
      </w:r>
      <w:r>
        <w:rPr>
          <w:rFonts w:ascii="仿宋" w:eastAsia="仿宋" w:hAnsi="仿宋" w:hint="eastAsia"/>
          <w:sz w:val="30"/>
          <w:szCs w:val="30"/>
        </w:rPr>
        <w:t>逾期</w:t>
      </w:r>
      <w:r w:rsidR="00173CCB">
        <w:rPr>
          <w:rFonts w:ascii="仿宋" w:eastAsia="仿宋" w:hAnsi="仿宋" w:hint="eastAsia"/>
          <w:sz w:val="30"/>
          <w:szCs w:val="30"/>
        </w:rPr>
        <w:t>不改正的，按无照经营行为处罚，并适用本基准量罚。</w:t>
      </w:r>
    </w:p>
    <w:p w14:paraId="07E9D56E" w14:textId="44C98025" w:rsidR="00A21B23" w:rsidRDefault="00A21B23" w:rsidP="00A21B23">
      <w:pPr>
        <w:spacing w:line="400" w:lineRule="exact"/>
        <w:ind w:firstLineChars="200" w:firstLine="480"/>
        <w:jc w:val="left"/>
        <w:rPr>
          <w:rFonts w:ascii="仿宋" w:eastAsia="仿宋" w:hAnsi="仿宋"/>
          <w:sz w:val="30"/>
          <w:szCs w:val="30"/>
        </w:rPr>
      </w:pPr>
      <w:bookmarkStart w:id="78" w:name="_Hlk77536115"/>
      <w:r w:rsidRPr="004E0009">
        <w:rPr>
          <w:rFonts w:ascii="黑体" w:eastAsia="黑体" w:hAnsi="黑体" w:hint="eastAsia"/>
          <w:color w:val="FF0000"/>
          <w:sz w:val="24"/>
          <w:szCs w:val="24"/>
        </w:rPr>
        <w:t>注</w:t>
      </w:r>
      <w:r>
        <w:rPr>
          <w:rFonts w:ascii="黑体" w:eastAsia="黑体" w:hAnsi="黑体"/>
          <w:color w:val="FF0000"/>
          <w:sz w:val="24"/>
          <w:szCs w:val="24"/>
        </w:rPr>
        <w:t>4</w:t>
      </w:r>
      <w:r w:rsidRPr="004E0009">
        <w:rPr>
          <w:rFonts w:ascii="黑体" w:eastAsia="黑体" w:hAnsi="黑体" w:hint="eastAsia"/>
          <w:color w:val="FF0000"/>
          <w:sz w:val="24"/>
          <w:szCs w:val="24"/>
        </w:rPr>
        <w:t>：</w:t>
      </w:r>
      <w:r>
        <w:rPr>
          <w:rFonts w:ascii="黑体" w:eastAsia="黑体" w:hAnsi="黑体" w:hint="eastAsia"/>
          <w:color w:val="FF0000"/>
          <w:sz w:val="24"/>
          <w:szCs w:val="24"/>
        </w:rPr>
        <w:t>公司擅自设立分公司，自原国家工商局8</w:t>
      </w:r>
      <w:r>
        <w:rPr>
          <w:rFonts w:ascii="黑体" w:eastAsia="黑体" w:hAnsi="黑体"/>
          <w:color w:val="FF0000"/>
          <w:sz w:val="24"/>
          <w:szCs w:val="24"/>
        </w:rPr>
        <w:t>3</w:t>
      </w:r>
      <w:r>
        <w:rPr>
          <w:rFonts w:ascii="黑体" w:eastAsia="黑体" w:hAnsi="黑体" w:hint="eastAsia"/>
          <w:color w:val="FF0000"/>
          <w:sz w:val="24"/>
          <w:szCs w:val="24"/>
        </w:rPr>
        <w:t>号令废止后，一直处于空白状态，但近年来更多趋向按照无照经营查处。公司设立分公司依法应当办理营业登记，</w:t>
      </w:r>
      <w:bookmarkEnd w:id="78"/>
      <w:r>
        <w:rPr>
          <w:rFonts w:ascii="黑体" w:eastAsia="黑体" w:hAnsi="黑体" w:hint="eastAsia"/>
          <w:color w:val="FF0000"/>
          <w:sz w:val="24"/>
          <w:szCs w:val="24"/>
        </w:rPr>
        <w:t>并取得营业执照，这是《公司登记管理条例》明文规定的，故不办营业执照擅自从事分公司经营活动的，属于《无证无照经营查处办法》第二条所指行为，应当认定为无照经营。再者，我们已有处罚公司设立分公司无照经营的案例，且被杭州中院终审判决维持。考虑分公司擅自设立毕竟与一般无照经营还是存在差异，故设定先行责令限期</w:t>
      </w:r>
      <w:r w:rsidR="00541FD0">
        <w:rPr>
          <w:rFonts w:ascii="黑体" w:eastAsia="黑体" w:hAnsi="黑体" w:hint="eastAsia"/>
          <w:color w:val="FF0000"/>
          <w:sz w:val="24"/>
          <w:szCs w:val="24"/>
        </w:rPr>
        <w:t>改正</w:t>
      </w:r>
      <w:r>
        <w:rPr>
          <w:rFonts w:ascii="黑体" w:eastAsia="黑体" w:hAnsi="黑体" w:hint="eastAsia"/>
          <w:color w:val="FF0000"/>
          <w:sz w:val="24"/>
          <w:szCs w:val="24"/>
        </w:rPr>
        <w:t>办理登记作为缓冲，以实现合理行政目标。</w:t>
      </w:r>
    </w:p>
    <w:p w14:paraId="7DC1AFCF" w14:textId="61BAED38" w:rsidR="001B52D8" w:rsidRPr="001B52D8" w:rsidRDefault="00173CCB" w:rsidP="00A21B23">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不以个人独资企业或者合伙企业名义开展无照经营活动的，</w:t>
      </w:r>
      <w:r w:rsidR="002A1EF8">
        <w:rPr>
          <w:rFonts w:ascii="仿宋" w:eastAsia="仿宋" w:hAnsi="仿宋" w:hint="eastAsia"/>
          <w:sz w:val="30"/>
          <w:szCs w:val="30"/>
        </w:rPr>
        <w:t>应当</w:t>
      </w:r>
      <w:r>
        <w:rPr>
          <w:rFonts w:ascii="仿宋" w:eastAsia="仿宋" w:hAnsi="仿宋" w:hint="eastAsia"/>
          <w:sz w:val="30"/>
          <w:szCs w:val="30"/>
        </w:rPr>
        <w:t>按照无照经营行为</w:t>
      </w:r>
      <w:r w:rsidR="002A1EF8">
        <w:rPr>
          <w:rFonts w:ascii="仿宋" w:eastAsia="仿宋" w:hAnsi="仿宋" w:hint="eastAsia"/>
          <w:sz w:val="30"/>
          <w:szCs w:val="30"/>
        </w:rPr>
        <w:t>查处</w:t>
      </w:r>
      <w:r>
        <w:rPr>
          <w:rFonts w:ascii="仿宋" w:eastAsia="仿宋" w:hAnsi="仿宋" w:hint="eastAsia"/>
          <w:sz w:val="30"/>
          <w:szCs w:val="30"/>
        </w:rPr>
        <w:t>，并</w:t>
      </w:r>
      <w:r w:rsidRPr="00173CCB">
        <w:rPr>
          <w:rFonts w:ascii="仿宋" w:eastAsia="仿宋" w:hAnsi="仿宋" w:hint="eastAsia"/>
          <w:sz w:val="30"/>
          <w:szCs w:val="30"/>
        </w:rPr>
        <w:t>适用本基准量罚。</w:t>
      </w:r>
    </w:p>
    <w:p w14:paraId="4FC9EC22" w14:textId="25557B5F" w:rsidR="003916B3" w:rsidRDefault="002A1EF8"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六</w:t>
      </w:r>
      <w:r w:rsidR="003916B3">
        <w:rPr>
          <w:rFonts w:ascii="仿宋" w:eastAsia="仿宋" w:hAnsi="仿宋" w:hint="eastAsia"/>
          <w:sz w:val="30"/>
          <w:szCs w:val="30"/>
        </w:rPr>
        <w:t>、</w:t>
      </w:r>
      <w:r w:rsidR="00DF1B1D">
        <w:rPr>
          <w:rFonts w:ascii="仿宋" w:eastAsia="仿宋" w:hAnsi="仿宋" w:hint="eastAsia"/>
          <w:sz w:val="30"/>
          <w:szCs w:val="30"/>
        </w:rPr>
        <w:t>对无照经营行为应当及时查处，当事人从事</w:t>
      </w:r>
      <w:r w:rsidR="00DF1B1D" w:rsidRPr="00DF1B1D">
        <w:rPr>
          <w:rFonts w:ascii="仿宋" w:eastAsia="仿宋" w:hAnsi="仿宋" w:hint="eastAsia"/>
          <w:sz w:val="30"/>
          <w:szCs w:val="30"/>
        </w:rPr>
        <w:t>无照经营活动</w:t>
      </w:r>
      <w:r w:rsidR="00DF1B1D">
        <w:rPr>
          <w:rFonts w:ascii="仿宋" w:eastAsia="仿宋" w:hAnsi="仿宋" w:hint="eastAsia"/>
          <w:sz w:val="30"/>
          <w:szCs w:val="30"/>
        </w:rPr>
        <w:t>超过</w:t>
      </w:r>
      <w:r w:rsidR="00DF1B1D" w:rsidRPr="00DF1B1D">
        <w:rPr>
          <w:rFonts w:ascii="仿宋" w:eastAsia="仿宋" w:hAnsi="仿宋"/>
          <w:sz w:val="30"/>
          <w:szCs w:val="30"/>
        </w:rPr>
        <w:t>2年未被发现的，超过2年的部分不</w:t>
      </w:r>
      <w:r w:rsidR="00DF1B1D">
        <w:rPr>
          <w:rFonts w:ascii="仿宋" w:eastAsia="仿宋" w:hAnsi="仿宋" w:hint="eastAsia"/>
          <w:sz w:val="30"/>
          <w:szCs w:val="30"/>
        </w:rPr>
        <w:t>再</w:t>
      </w:r>
      <w:r w:rsidR="00DF1B1D" w:rsidRPr="00DF1B1D">
        <w:rPr>
          <w:rFonts w:ascii="仿宋" w:eastAsia="仿宋" w:hAnsi="仿宋"/>
          <w:sz w:val="30"/>
          <w:szCs w:val="30"/>
        </w:rPr>
        <w:t>作为</w:t>
      </w:r>
      <w:r w:rsidR="003916B3">
        <w:rPr>
          <w:rFonts w:ascii="仿宋" w:eastAsia="仿宋" w:hAnsi="仿宋" w:hint="eastAsia"/>
          <w:sz w:val="30"/>
          <w:szCs w:val="30"/>
        </w:rPr>
        <w:t>没收违法所得和增加罚款处罚</w:t>
      </w:r>
      <w:r w:rsidR="00DF1B1D" w:rsidRPr="00DF1B1D">
        <w:rPr>
          <w:rFonts w:ascii="仿宋" w:eastAsia="仿宋" w:hAnsi="仿宋"/>
          <w:sz w:val="30"/>
          <w:szCs w:val="30"/>
        </w:rPr>
        <w:t>的事实依据，但无照经营者采取隐秘等手段或者其他难以发现的除外。</w:t>
      </w:r>
    </w:p>
    <w:p w14:paraId="61B4AFE3" w14:textId="2883E5FA" w:rsidR="00DF1B1D" w:rsidRDefault="00DF1B1D" w:rsidP="008942A1">
      <w:pPr>
        <w:spacing w:line="500" w:lineRule="exact"/>
        <w:ind w:firstLineChars="200" w:firstLine="600"/>
        <w:jc w:val="left"/>
        <w:rPr>
          <w:rFonts w:ascii="仿宋" w:eastAsia="仿宋" w:hAnsi="仿宋"/>
          <w:sz w:val="30"/>
          <w:szCs w:val="30"/>
        </w:rPr>
      </w:pPr>
      <w:r w:rsidRPr="00DF1B1D">
        <w:rPr>
          <w:rFonts w:ascii="仿宋" w:eastAsia="仿宋" w:hAnsi="仿宋"/>
          <w:sz w:val="30"/>
          <w:szCs w:val="30"/>
        </w:rPr>
        <w:t>已经发现的无照经营行为，未及时作出责令改正等处理的，案件处理期间的无照经营事实不作为</w:t>
      </w:r>
      <w:r w:rsidR="00541FD0">
        <w:rPr>
          <w:rFonts w:ascii="仿宋" w:eastAsia="仿宋" w:hAnsi="仿宋" w:hint="eastAsia"/>
          <w:sz w:val="30"/>
          <w:szCs w:val="30"/>
        </w:rPr>
        <w:t>增加罚款</w:t>
      </w:r>
      <w:r w:rsidR="003916B3">
        <w:rPr>
          <w:rFonts w:ascii="仿宋" w:eastAsia="仿宋" w:hAnsi="仿宋" w:hint="eastAsia"/>
          <w:sz w:val="30"/>
          <w:szCs w:val="30"/>
        </w:rPr>
        <w:t>处罚的</w:t>
      </w:r>
      <w:r w:rsidRPr="00DF1B1D">
        <w:rPr>
          <w:rFonts w:ascii="仿宋" w:eastAsia="仿宋" w:hAnsi="仿宋"/>
          <w:sz w:val="30"/>
          <w:szCs w:val="30"/>
        </w:rPr>
        <w:t>依据。</w:t>
      </w:r>
    </w:p>
    <w:p w14:paraId="30D9CD74" w14:textId="77777777" w:rsidR="00177523" w:rsidRDefault="00177523"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七</w:t>
      </w:r>
      <w:r w:rsidR="003916B3">
        <w:rPr>
          <w:rFonts w:ascii="仿宋" w:eastAsia="仿宋" w:hAnsi="仿宋" w:hint="eastAsia"/>
          <w:sz w:val="30"/>
          <w:szCs w:val="30"/>
        </w:rPr>
        <w:t>、</w:t>
      </w:r>
      <w:r w:rsidR="003916B3" w:rsidRPr="003916B3">
        <w:rPr>
          <w:rFonts w:ascii="仿宋" w:eastAsia="仿宋" w:hAnsi="仿宋"/>
          <w:sz w:val="30"/>
          <w:szCs w:val="30"/>
        </w:rPr>
        <w:t>对下列</w:t>
      </w:r>
      <w:r>
        <w:rPr>
          <w:rFonts w:ascii="仿宋" w:eastAsia="仿宋" w:hAnsi="仿宋" w:hint="eastAsia"/>
          <w:sz w:val="30"/>
          <w:szCs w:val="30"/>
        </w:rPr>
        <w:t>情节轻微的</w:t>
      </w:r>
      <w:r w:rsidR="003916B3" w:rsidRPr="003916B3">
        <w:rPr>
          <w:rFonts w:ascii="仿宋" w:eastAsia="仿宋" w:hAnsi="仿宋"/>
          <w:sz w:val="30"/>
          <w:szCs w:val="30"/>
        </w:rPr>
        <w:t>无照经营行为，</w:t>
      </w:r>
      <w:r>
        <w:rPr>
          <w:rFonts w:ascii="仿宋" w:eastAsia="仿宋" w:hAnsi="仿宋" w:hint="eastAsia"/>
          <w:sz w:val="30"/>
          <w:szCs w:val="30"/>
        </w:rPr>
        <w:t>当事人及时改正的，没有危害后果或者危害后果轻微的，不予行政处罚</w:t>
      </w:r>
      <w:r w:rsidR="003916B3" w:rsidRPr="003916B3">
        <w:rPr>
          <w:rFonts w:ascii="仿宋" w:eastAsia="仿宋" w:hAnsi="仿宋"/>
          <w:sz w:val="30"/>
          <w:szCs w:val="30"/>
        </w:rPr>
        <w:t>：</w:t>
      </w:r>
    </w:p>
    <w:p w14:paraId="37578476" w14:textId="2988BA34" w:rsidR="00177523" w:rsidRDefault="003916B3" w:rsidP="008942A1">
      <w:pPr>
        <w:spacing w:line="500" w:lineRule="exact"/>
        <w:ind w:firstLineChars="200" w:firstLine="600"/>
        <w:jc w:val="left"/>
        <w:rPr>
          <w:rFonts w:ascii="仿宋" w:eastAsia="仿宋" w:hAnsi="仿宋"/>
          <w:sz w:val="30"/>
          <w:szCs w:val="30"/>
        </w:rPr>
      </w:pPr>
      <w:r w:rsidRPr="003916B3">
        <w:rPr>
          <w:rFonts w:ascii="仿宋" w:eastAsia="仿宋" w:hAnsi="仿宋"/>
          <w:sz w:val="30"/>
          <w:szCs w:val="30"/>
        </w:rPr>
        <w:lastRenderedPageBreak/>
        <w:t>（一）属于本地</w:t>
      </w:r>
      <w:r w:rsidR="00177523">
        <w:rPr>
          <w:rFonts w:ascii="仿宋" w:eastAsia="仿宋" w:hAnsi="仿宋" w:hint="eastAsia"/>
          <w:sz w:val="30"/>
          <w:szCs w:val="30"/>
        </w:rPr>
        <w:t>家庭</w:t>
      </w:r>
      <w:r w:rsidRPr="003916B3">
        <w:rPr>
          <w:rFonts w:ascii="仿宋" w:eastAsia="仿宋" w:hAnsi="仿宋"/>
          <w:sz w:val="30"/>
          <w:szCs w:val="30"/>
        </w:rPr>
        <w:t>生活困难的人员，且经营规模较小的；</w:t>
      </w:r>
      <w:r w:rsidR="00177523">
        <w:rPr>
          <w:rFonts w:ascii="仿宋" w:eastAsia="仿宋" w:hAnsi="仿宋" w:hint="eastAsia"/>
          <w:sz w:val="30"/>
          <w:szCs w:val="30"/>
        </w:rPr>
        <w:t>、</w:t>
      </w:r>
    </w:p>
    <w:p w14:paraId="05E43DDA" w14:textId="26763562" w:rsidR="003916B3" w:rsidRPr="003916B3" w:rsidRDefault="003916B3" w:rsidP="008942A1">
      <w:pPr>
        <w:spacing w:line="500" w:lineRule="exact"/>
        <w:ind w:firstLineChars="200" w:firstLine="600"/>
        <w:jc w:val="left"/>
        <w:rPr>
          <w:rFonts w:ascii="仿宋" w:eastAsia="仿宋" w:hAnsi="仿宋"/>
          <w:sz w:val="30"/>
          <w:szCs w:val="30"/>
        </w:rPr>
      </w:pPr>
      <w:r w:rsidRPr="003916B3">
        <w:rPr>
          <w:rFonts w:ascii="仿宋" w:eastAsia="仿宋" w:hAnsi="仿宋" w:hint="eastAsia"/>
          <w:sz w:val="30"/>
          <w:szCs w:val="30"/>
        </w:rPr>
        <w:t>（二）从事服务于</w:t>
      </w:r>
      <w:r w:rsidR="00177523">
        <w:rPr>
          <w:rFonts w:ascii="仿宋" w:eastAsia="仿宋" w:hAnsi="仿宋" w:hint="eastAsia"/>
          <w:sz w:val="30"/>
          <w:szCs w:val="30"/>
        </w:rPr>
        <w:t>本地</w:t>
      </w:r>
      <w:r w:rsidRPr="003916B3">
        <w:rPr>
          <w:rFonts w:ascii="仿宋" w:eastAsia="仿宋" w:hAnsi="仿宋" w:hint="eastAsia"/>
          <w:sz w:val="30"/>
          <w:szCs w:val="30"/>
        </w:rPr>
        <w:t>社区</w:t>
      </w:r>
      <w:r w:rsidR="00435728">
        <w:rPr>
          <w:rFonts w:ascii="仿宋" w:eastAsia="仿宋" w:hAnsi="仿宋" w:hint="eastAsia"/>
          <w:sz w:val="30"/>
          <w:szCs w:val="30"/>
        </w:rPr>
        <w:t>或者村居</w:t>
      </w:r>
      <w:r w:rsidRPr="003916B3">
        <w:rPr>
          <w:rFonts w:ascii="仿宋" w:eastAsia="仿宋" w:hAnsi="仿宋" w:hint="eastAsia"/>
          <w:sz w:val="30"/>
          <w:szCs w:val="30"/>
        </w:rPr>
        <w:t>的</w:t>
      </w:r>
      <w:r w:rsidR="00435728">
        <w:rPr>
          <w:rFonts w:ascii="仿宋" w:eastAsia="仿宋" w:hAnsi="仿宋" w:hint="eastAsia"/>
          <w:sz w:val="30"/>
          <w:szCs w:val="30"/>
        </w:rPr>
        <w:t>劳务</w:t>
      </w:r>
      <w:r w:rsidRPr="003916B3">
        <w:rPr>
          <w:rFonts w:ascii="仿宋" w:eastAsia="仿宋" w:hAnsi="仿宋" w:hint="eastAsia"/>
          <w:sz w:val="30"/>
          <w:szCs w:val="30"/>
        </w:rPr>
        <w:t>活动的；</w:t>
      </w:r>
    </w:p>
    <w:p w14:paraId="20257FE1" w14:textId="77777777" w:rsidR="003916B3" w:rsidRPr="003916B3" w:rsidRDefault="003916B3" w:rsidP="008942A1">
      <w:pPr>
        <w:spacing w:line="500" w:lineRule="exact"/>
        <w:ind w:firstLineChars="200" w:firstLine="600"/>
        <w:jc w:val="left"/>
        <w:rPr>
          <w:rFonts w:ascii="仿宋" w:eastAsia="仿宋" w:hAnsi="仿宋"/>
          <w:sz w:val="30"/>
          <w:szCs w:val="30"/>
        </w:rPr>
      </w:pPr>
      <w:r w:rsidRPr="003916B3">
        <w:rPr>
          <w:rFonts w:ascii="仿宋" w:eastAsia="仿宋" w:hAnsi="仿宋" w:hint="eastAsia"/>
          <w:sz w:val="30"/>
          <w:szCs w:val="30"/>
        </w:rPr>
        <w:t>（三）在农村地区从事农机修理等农业生产服务活动的；</w:t>
      </w:r>
    </w:p>
    <w:p w14:paraId="59A7B09B" w14:textId="3D60B11C" w:rsidR="003916B3" w:rsidRPr="003916B3" w:rsidRDefault="003916B3" w:rsidP="008942A1">
      <w:pPr>
        <w:spacing w:line="500" w:lineRule="exact"/>
        <w:ind w:firstLineChars="200" w:firstLine="600"/>
        <w:jc w:val="left"/>
        <w:rPr>
          <w:rFonts w:ascii="仿宋" w:eastAsia="仿宋" w:hAnsi="仿宋"/>
          <w:sz w:val="30"/>
          <w:szCs w:val="30"/>
        </w:rPr>
      </w:pPr>
      <w:r w:rsidRPr="003916B3">
        <w:rPr>
          <w:rFonts w:ascii="仿宋" w:eastAsia="仿宋" w:hAnsi="仿宋" w:hint="eastAsia"/>
          <w:sz w:val="30"/>
          <w:szCs w:val="30"/>
        </w:rPr>
        <w:t>（四）</w:t>
      </w:r>
      <w:r w:rsidR="00177523">
        <w:rPr>
          <w:rFonts w:ascii="仿宋" w:eastAsia="仿宋" w:hAnsi="仿宋" w:hint="eastAsia"/>
          <w:sz w:val="30"/>
          <w:szCs w:val="30"/>
        </w:rPr>
        <w:t>在</w:t>
      </w:r>
      <w:r w:rsidRPr="003916B3">
        <w:rPr>
          <w:rFonts w:ascii="仿宋" w:eastAsia="仿宋" w:hAnsi="仿宋" w:hint="eastAsia"/>
          <w:sz w:val="30"/>
          <w:szCs w:val="30"/>
        </w:rPr>
        <w:t>农村地区</w:t>
      </w:r>
      <w:r w:rsidR="00177523">
        <w:rPr>
          <w:rFonts w:ascii="仿宋" w:eastAsia="仿宋" w:hAnsi="仿宋" w:hint="eastAsia"/>
          <w:sz w:val="30"/>
          <w:szCs w:val="30"/>
        </w:rPr>
        <w:t>穿街走巷</w:t>
      </w:r>
      <w:r w:rsidRPr="003916B3">
        <w:rPr>
          <w:rFonts w:ascii="仿宋" w:eastAsia="仿宋" w:hAnsi="仿宋" w:hint="eastAsia"/>
          <w:sz w:val="30"/>
          <w:szCs w:val="30"/>
        </w:rPr>
        <w:t>从事小规模零售等便民活动的；</w:t>
      </w:r>
    </w:p>
    <w:p w14:paraId="112F0A4B" w14:textId="77777777" w:rsidR="003916B3" w:rsidRPr="003916B3" w:rsidRDefault="003916B3" w:rsidP="008942A1">
      <w:pPr>
        <w:spacing w:line="500" w:lineRule="exact"/>
        <w:ind w:firstLineChars="200" w:firstLine="600"/>
        <w:jc w:val="left"/>
        <w:rPr>
          <w:rFonts w:ascii="仿宋" w:eastAsia="仿宋" w:hAnsi="仿宋"/>
          <w:sz w:val="30"/>
          <w:szCs w:val="30"/>
        </w:rPr>
      </w:pPr>
      <w:r w:rsidRPr="003916B3">
        <w:rPr>
          <w:rFonts w:ascii="仿宋" w:eastAsia="仿宋" w:hAnsi="仿宋" w:hint="eastAsia"/>
          <w:sz w:val="30"/>
          <w:szCs w:val="30"/>
        </w:rPr>
        <w:t>（五）其他无照经营规模较小等情节较轻的。</w:t>
      </w:r>
    </w:p>
    <w:p w14:paraId="1F7F19A4" w14:textId="7D5C3813" w:rsidR="003916B3" w:rsidRDefault="00177523"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对</w:t>
      </w:r>
      <w:r w:rsidR="003916B3" w:rsidRPr="003916B3">
        <w:rPr>
          <w:rFonts w:ascii="仿宋" w:eastAsia="仿宋" w:hAnsi="仿宋" w:hint="eastAsia"/>
          <w:sz w:val="30"/>
          <w:szCs w:val="30"/>
        </w:rPr>
        <w:t>前款无照经营行为</w:t>
      </w:r>
      <w:r>
        <w:rPr>
          <w:rFonts w:ascii="仿宋" w:eastAsia="仿宋" w:hAnsi="仿宋" w:hint="eastAsia"/>
          <w:sz w:val="30"/>
          <w:szCs w:val="30"/>
        </w:rPr>
        <w:t>不予</w:t>
      </w:r>
      <w:r w:rsidR="003916B3" w:rsidRPr="003916B3">
        <w:rPr>
          <w:rFonts w:ascii="仿宋" w:eastAsia="仿宋" w:hAnsi="仿宋" w:hint="eastAsia"/>
          <w:sz w:val="30"/>
          <w:szCs w:val="30"/>
        </w:rPr>
        <w:t>处罚</w:t>
      </w:r>
      <w:r>
        <w:rPr>
          <w:rFonts w:ascii="仿宋" w:eastAsia="仿宋" w:hAnsi="仿宋" w:hint="eastAsia"/>
          <w:sz w:val="30"/>
          <w:szCs w:val="30"/>
        </w:rPr>
        <w:t>的，</w:t>
      </w:r>
      <w:r w:rsidR="003916B3" w:rsidRPr="003916B3">
        <w:rPr>
          <w:rFonts w:ascii="仿宋" w:eastAsia="仿宋" w:hAnsi="仿宋" w:hint="eastAsia"/>
          <w:sz w:val="30"/>
          <w:szCs w:val="30"/>
        </w:rPr>
        <w:t>执法</w:t>
      </w:r>
      <w:r>
        <w:rPr>
          <w:rFonts w:ascii="仿宋" w:eastAsia="仿宋" w:hAnsi="仿宋" w:hint="eastAsia"/>
          <w:sz w:val="30"/>
          <w:szCs w:val="30"/>
        </w:rPr>
        <w:t>人员可以口头告诫，口头告诫应当记录在案</w:t>
      </w:r>
      <w:r w:rsidR="003916B3" w:rsidRPr="003916B3">
        <w:rPr>
          <w:rFonts w:ascii="仿宋" w:eastAsia="仿宋" w:hAnsi="仿宋" w:hint="eastAsia"/>
          <w:sz w:val="30"/>
          <w:szCs w:val="30"/>
        </w:rPr>
        <w:t>，</w:t>
      </w:r>
      <w:r>
        <w:rPr>
          <w:rFonts w:ascii="仿宋" w:eastAsia="仿宋" w:hAnsi="仿宋" w:hint="eastAsia"/>
          <w:sz w:val="30"/>
          <w:szCs w:val="30"/>
        </w:rPr>
        <w:t>并由当事人签字</w:t>
      </w:r>
      <w:r w:rsidR="003916B3" w:rsidRPr="003916B3">
        <w:rPr>
          <w:rFonts w:ascii="仿宋" w:eastAsia="仿宋" w:hAnsi="仿宋"/>
          <w:sz w:val="30"/>
          <w:szCs w:val="30"/>
        </w:rPr>
        <w:t>。</w:t>
      </w:r>
    </w:p>
    <w:p w14:paraId="55E03347" w14:textId="46790C86" w:rsidR="00435728" w:rsidRDefault="00435728"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八、对无照经营行为的处罚，应当</w:t>
      </w:r>
      <w:r w:rsidR="00DB1FE9">
        <w:rPr>
          <w:rFonts w:ascii="仿宋" w:eastAsia="仿宋" w:hAnsi="仿宋" w:hint="eastAsia"/>
          <w:sz w:val="30"/>
          <w:szCs w:val="30"/>
        </w:rPr>
        <w:t>责令停止违法行为，</w:t>
      </w:r>
      <w:r>
        <w:rPr>
          <w:rFonts w:ascii="仿宋" w:eastAsia="仿宋" w:hAnsi="仿宋" w:hint="eastAsia"/>
          <w:sz w:val="30"/>
          <w:szCs w:val="30"/>
        </w:rPr>
        <w:t>没收违法所得，并</w:t>
      </w:r>
      <w:r w:rsidR="00DB1FE9">
        <w:rPr>
          <w:rFonts w:ascii="仿宋" w:eastAsia="仿宋" w:hAnsi="仿宋" w:hint="eastAsia"/>
          <w:sz w:val="30"/>
          <w:szCs w:val="30"/>
        </w:rPr>
        <w:t>给予罚款处罚。罚款额</w:t>
      </w:r>
      <w:r>
        <w:rPr>
          <w:rFonts w:ascii="仿宋" w:eastAsia="仿宋" w:hAnsi="仿宋" w:hint="eastAsia"/>
          <w:sz w:val="30"/>
          <w:szCs w:val="30"/>
        </w:rPr>
        <w:t>按下列规定</w:t>
      </w:r>
      <w:r w:rsidR="00652BA7">
        <w:rPr>
          <w:rFonts w:ascii="仿宋" w:eastAsia="仿宋" w:hAnsi="仿宋" w:hint="eastAsia"/>
          <w:sz w:val="30"/>
          <w:szCs w:val="30"/>
        </w:rPr>
        <w:t>计算确定</w:t>
      </w:r>
      <w:r>
        <w:rPr>
          <w:rFonts w:ascii="仿宋" w:eastAsia="仿宋" w:hAnsi="仿宋" w:hint="eastAsia"/>
          <w:sz w:val="30"/>
          <w:szCs w:val="30"/>
        </w:rPr>
        <w:t>：</w:t>
      </w:r>
    </w:p>
    <w:p w14:paraId="1E6D4F11" w14:textId="354B713C" w:rsidR="00326DF1" w:rsidRDefault="00326DF1"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（一）无从重处罚情形的，按违法经营额的1%计算，不足2</w:t>
      </w:r>
      <w:r>
        <w:rPr>
          <w:rFonts w:ascii="仿宋" w:eastAsia="仿宋" w:hAnsi="仿宋"/>
          <w:sz w:val="30"/>
          <w:szCs w:val="30"/>
        </w:rPr>
        <w:t>00</w:t>
      </w:r>
      <w:r>
        <w:rPr>
          <w:rFonts w:ascii="仿宋" w:eastAsia="仿宋" w:hAnsi="仿宋" w:hint="eastAsia"/>
          <w:sz w:val="30"/>
          <w:szCs w:val="30"/>
        </w:rPr>
        <w:t>元的，按2</w:t>
      </w:r>
      <w:r>
        <w:rPr>
          <w:rFonts w:ascii="仿宋" w:eastAsia="仿宋" w:hAnsi="仿宋"/>
          <w:sz w:val="30"/>
          <w:szCs w:val="30"/>
        </w:rPr>
        <w:t>00</w:t>
      </w:r>
      <w:r>
        <w:rPr>
          <w:rFonts w:ascii="仿宋" w:eastAsia="仿宋" w:hAnsi="仿宋" w:hint="eastAsia"/>
          <w:sz w:val="30"/>
          <w:szCs w:val="30"/>
        </w:rPr>
        <w:t>元确定；有从重</w:t>
      </w:r>
      <w:r w:rsidR="00652BA7">
        <w:rPr>
          <w:rFonts w:ascii="仿宋" w:eastAsia="仿宋" w:hAnsi="仿宋" w:hint="eastAsia"/>
          <w:sz w:val="30"/>
          <w:szCs w:val="30"/>
        </w:rPr>
        <w:t>处罚</w:t>
      </w:r>
      <w:r>
        <w:rPr>
          <w:rFonts w:ascii="仿宋" w:eastAsia="仿宋" w:hAnsi="仿宋" w:hint="eastAsia"/>
          <w:sz w:val="30"/>
          <w:szCs w:val="30"/>
        </w:rPr>
        <w:t>情形的，按违法经营额的5%计算，不足5</w:t>
      </w:r>
      <w:r>
        <w:rPr>
          <w:rFonts w:ascii="仿宋" w:eastAsia="仿宋" w:hAnsi="仿宋"/>
          <w:sz w:val="30"/>
          <w:szCs w:val="30"/>
        </w:rPr>
        <w:t>00</w:t>
      </w:r>
      <w:r>
        <w:rPr>
          <w:rFonts w:ascii="仿宋" w:eastAsia="仿宋" w:hAnsi="仿宋" w:hint="eastAsia"/>
          <w:sz w:val="30"/>
          <w:szCs w:val="30"/>
        </w:rPr>
        <w:t>元的，按5</w:t>
      </w:r>
      <w:r>
        <w:rPr>
          <w:rFonts w:ascii="仿宋" w:eastAsia="仿宋" w:hAnsi="仿宋"/>
          <w:sz w:val="30"/>
          <w:szCs w:val="30"/>
        </w:rPr>
        <w:t>00</w:t>
      </w:r>
      <w:r>
        <w:rPr>
          <w:rFonts w:ascii="仿宋" w:eastAsia="仿宋" w:hAnsi="仿宋" w:hint="eastAsia"/>
          <w:sz w:val="30"/>
          <w:szCs w:val="30"/>
        </w:rPr>
        <w:t>元确定；</w:t>
      </w:r>
    </w:p>
    <w:p w14:paraId="30A91AE4" w14:textId="2A43E397" w:rsidR="00326DF1" w:rsidRDefault="00326DF1"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（二）因当事人原因导致违法经营额无法计算的，按每日1</w:t>
      </w:r>
      <w:r>
        <w:rPr>
          <w:rFonts w:ascii="仿宋" w:eastAsia="仿宋" w:hAnsi="仿宋"/>
          <w:sz w:val="30"/>
          <w:szCs w:val="30"/>
        </w:rPr>
        <w:t>00</w:t>
      </w:r>
      <w:r>
        <w:rPr>
          <w:rFonts w:ascii="仿宋" w:eastAsia="仿宋" w:hAnsi="仿宋" w:hint="eastAsia"/>
          <w:sz w:val="30"/>
          <w:szCs w:val="30"/>
        </w:rPr>
        <w:t>元计算，</w:t>
      </w:r>
      <w:r w:rsidR="00652BA7">
        <w:rPr>
          <w:rFonts w:ascii="仿宋" w:eastAsia="仿宋" w:hAnsi="仿宋" w:hint="eastAsia"/>
          <w:sz w:val="30"/>
          <w:szCs w:val="30"/>
        </w:rPr>
        <w:t>具有拒不服从管理等从重处罚情形的，按每日5</w:t>
      </w:r>
      <w:r w:rsidR="00652BA7">
        <w:rPr>
          <w:rFonts w:ascii="仿宋" w:eastAsia="仿宋" w:hAnsi="仿宋"/>
          <w:sz w:val="30"/>
          <w:szCs w:val="30"/>
        </w:rPr>
        <w:t>00</w:t>
      </w:r>
      <w:r w:rsidR="00652BA7">
        <w:rPr>
          <w:rFonts w:ascii="仿宋" w:eastAsia="仿宋" w:hAnsi="仿宋" w:hint="eastAsia"/>
          <w:sz w:val="30"/>
          <w:szCs w:val="30"/>
        </w:rPr>
        <w:t>元计算。</w:t>
      </w:r>
    </w:p>
    <w:p w14:paraId="097EEBB4" w14:textId="0145D4A7" w:rsidR="00652BA7" w:rsidRDefault="00652BA7"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（三）有限责任公司或者股份有限公司，</w:t>
      </w:r>
      <w:r w:rsidR="00933548">
        <w:rPr>
          <w:rFonts w:ascii="仿宋" w:eastAsia="仿宋" w:hAnsi="仿宋" w:hint="eastAsia"/>
          <w:sz w:val="30"/>
          <w:szCs w:val="30"/>
        </w:rPr>
        <w:t>在</w:t>
      </w:r>
      <w:r>
        <w:rPr>
          <w:rFonts w:ascii="仿宋" w:eastAsia="仿宋" w:hAnsi="仿宋" w:hint="eastAsia"/>
          <w:sz w:val="30"/>
          <w:szCs w:val="30"/>
        </w:rPr>
        <w:t>住所外擅自设立固定经营场所从事经营活动，未按</w:t>
      </w:r>
      <w:r w:rsidR="00DB1FE9">
        <w:rPr>
          <w:rFonts w:ascii="仿宋" w:eastAsia="仿宋" w:hAnsi="仿宋" w:hint="eastAsia"/>
          <w:sz w:val="30"/>
          <w:szCs w:val="30"/>
        </w:rPr>
        <w:t>市场监督管理部门</w:t>
      </w:r>
      <w:r>
        <w:rPr>
          <w:rFonts w:ascii="仿宋" w:eastAsia="仿宋" w:hAnsi="仿宋" w:hint="eastAsia"/>
          <w:sz w:val="30"/>
          <w:szCs w:val="30"/>
        </w:rPr>
        <w:t>责令</w:t>
      </w:r>
      <w:r w:rsidR="00DB1FE9">
        <w:rPr>
          <w:rFonts w:ascii="仿宋" w:eastAsia="仿宋" w:hAnsi="仿宋" w:hint="eastAsia"/>
          <w:sz w:val="30"/>
          <w:szCs w:val="30"/>
        </w:rPr>
        <w:t>限期</w:t>
      </w:r>
      <w:r>
        <w:rPr>
          <w:rFonts w:ascii="仿宋" w:eastAsia="仿宋" w:hAnsi="仿宋" w:hint="eastAsia"/>
          <w:sz w:val="30"/>
          <w:szCs w:val="30"/>
        </w:rPr>
        <w:t>改正决定予以改正的，没</w:t>
      </w:r>
      <w:r w:rsidR="00DB1FE9">
        <w:rPr>
          <w:rFonts w:ascii="仿宋" w:eastAsia="仿宋" w:hAnsi="仿宋" w:hint="eastAsia"/>
          <w:sz w:val="30"/>
          <w:szCs w:val="30"/>
        </w:rPr>
        <w:t>收</w:t>
      </w:r>
      <w:r>
        <w:rPr>
          <w:rFonts w:ascii="仿宋" w:eastAsia="仿宋" w:hAnsi="仿宋" w:hint="eastAsia"/>
          <w:sz w:val="30"/>
          <w:szCs w:val="30"/>
        </w:rPr>
        <w:t>违法所得，并处1万元罚款</w:t>
      </w:r>
      <w:r w:rsidR="00541FD0">
        <w:rPr>
          <w:rFonts w:ascii="仿宋" w:eastAsia="仿宋" w:hAnsi="仿宋" w:hint="eastAsia"/>
          <w:sz w:val="30"/>
          <w:szCs w:val="30"/>
        </w:rPr>
        <w:t>，有从重处罚情形的，在此基础上增加罚款</w:t>
      </w:r>
      <w:r>
        <w:rPr>
          <w:rFonts w:ascii="仿宋" w:eastAsia="仿宋" w:hAnsi="仿宋" w:hint="eastAsia"/>
          <w:sz w:val="30"/>
          <w:szCs w:val="30"/>
        </w:rPr>
        <w:t>。</w:t>
      </w:r>
    </w:p>
    <w:p w14:paraId="6D9E884F" w14:textId="4BE47A28" w:rsidR="00E53D3E" w:rsidRDefault="00E53D3E"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前款从重处罚情形，按照《规范行政处罚裁量权行使的若干规定》第十七条第一款所列情形认定。</w:t>
      </w:r>
    </w:p>
    <w:p w14:paraId="320CEBB1" w14:textId="172EBFC9" w:rsidR="00E37F89" w:rsidRDefault="00E37F89" w:rsidP="008942A1">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九、</w:t>
      </w:r>
      <w:r w:rsidR="00E53D3E">
        <w:rPr>
          <w:rFonts w:ascii="仿宋" w:eastAsia="仿宋" w:hAnsi="仿宋" w:hint="eastAsia"/>
          <w:sz w:val="30"/>
          <w:szCs w:val="30"/>
        </w:rPr>
        <w:t>本基准自2</w:t>
      </w:r>
      <w:r w:rsidR="00E53D3E">
        <w:rPr>
          <w:rFonts w:ascii="仿宋" w:eastAsia="仿宋" w:hAnsi="仿宋"/>
          <w:sz w:val="30"/>
          <w:szCs w:val="30"/>
        </w:rPr>
        <w:t>021</w:t>
      </w:r>
      <w:r w:rsidR="00E53D3E">
        <w:rPr>
          <w:rFonts w:ascii="仿宋" w:eastAsia="仿宋" w:hAnsi="仿宋" w:hint="eastAsia"/>
          <w:sz w:val="30"/>
          <w:szCs w:val="30"/>
        </w:rPr>
        <w:t>年 月 日起施行。</w:t>
      </w:r>
    </w:p>
    <w:p w14:paraId="59775F7A" w14:textId="77777777" w:rsidR="00E53D3E" w:rsidRDefault="00E53D3E" w:rsidP="008942A1">
      <w:pPr>
        <w:spacing w:line="500" w:lineRule="exact"/>
        <w:rPr>
          <w:rFonts w:ascii="仿宋" w:eastAsia="仿宋" w:hAnsi="仿宋"/>
          <w:sz w:val="30"/>
          <w:szCs w:val="30"/>
        </w:rPr>
      </w:pPr>
    </w:p>
    <w:p w14:paraId="59D15372" w14:textId="77777777" w:rsidR="00E53D3E" w:rsidRDefault="00E53D3E" w:rsidP="008942A1">
      <w:pPr>
        <w:spacing w:line="500" w:lineRule="exact"/>
        <w:rPr>
          <w:rFonts w:ascii="仿宋" w:eastAsia="仿宋" w:hAnsi="仿宋"/>
          <w:sz w:val="30"/>
          <w:szCs w:val="30"/>
        </w:rPr>
      </w:pPr>
    </w:p>
    <w:p w14:paraId="6713BF1D" w14:textId="77777777" w:rsidR="00E53D3E" w:rsidRDefault="00E53D3E" w:rsidP="008942A1">
      <w:pPr>
        <w:spacing w:line="500" w:lineRule="exact"/>
        <w:rPr>
          <w:rFonts w:ascii="仿宋" w:eastAsia="仿宋" w:hAnsi="仿宋"/>
          <w:sz w:val="30"/>
          <w:szCs w:val="30"/>
        </w:rPr>
      </w:pPr>
    </w:p>
    <w:p w14:paraId="7193E992" w14:textId="7B97ADDF" w:rsidR="00E53D3E" w:rsidRDefault="00E53D3E" w:rsidP="00541FD0">
      <w:pPr>
        <w:spacing w:line="620" w:lineRule="exact"/>
        <w:jc w:val="center"/>
        <w:rPr>
          <w:rFonts w:ascii="微软雅黑" w:eastAsia="微软雅黑" w:hAnsi="微软雅黑"/>
          <w:b/>
          <w:bCs/>
          <w:sz w:val="36"/>
          <w:szCs w:val="36"/>
        </w:rPr>
      </w:pPr>
      <w:bookmarkStart w:id="79" w:name="_Hlk77516427"/>
      <w:bookmarkStart w:id="80" w:name="（7）中介机构裁量基准"/>
      <w:r w:rsidRPr="00E53D3E">
        <w:rPr>
          <w:rFonts w:ascii="微软雅黑" w:eastAsia="微软雅黑" w:hAnsi="微软雅黑" w:hint="eastAsia"/>
          <w:b/>
          <w:bCs/>
          <w:sz w:val="36"/>
          <w:szCs w:val="36"/>
        </w:rPr>
        <w:lastRenderedPageBreak/>
        <w:t>违反中介机构管理规定行为处罚裁量基准</w:t>
      </w:r>
      <w:bookmarkEnd w:id="79"/>
    </w:p>
    <w:p w14:paraId="75221BC6" w14:textId="7EE6A6A4" w:rsidR="00E53D3E" w:rsidRDefault="00E53D3E" w:rsidP="00541FD0">
      <w:pPr>
        <w:spacing w:line="620" w:lineRule="exact"/>
        <w:jc w:val="center"/>
        <w:rPr>
          <w:rFonts w:ascii="仿宋" w:eastAsia="仿宋" w:hAnsi="仿宋"/>
          <w:sz w:val="30"/>
          <w:szCs w:val="30"/>
        </w:rPr>
      </w:pPr>
      <w:bookmarkStart w:id="81" w:name="_Hlk76913399"/>
      <w:bookmarkEnd w:id="80"/>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p>
    <w:bookmarkEnd w:id="81"/>
    <w:p w14:paraId="3890803A" w14:textId="77777777" w:rsidR="00E53D3E" w:rsidRDefault="00E53D3E" w:rsidP="00E53D3E">
      <w:pPr>
        <w:spacing w:line="620" w:lineRule="exact"/>
        <w:jc w:val="left"/>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p>
    <w:p w14:paraId="3FEAD35A" w14:textId="462DB961" w:rsidR="00AC280C" w:rsidRDefault="00E53D3E" w:rsidP="00AC280C">
      <w:pPr>
        <w:spacing w:line="620" w:lineRule="exact"/>
        <w:ind w:firstLineChars="200" w:firstLine="600"/>
        <w:jc w:val="left"/>
        <w:rPr>
          <w:rFonts w:ascii="仿宋" w:eastAsia="仿宋" w:hAnsi="仿宋"/>
          <w:sz w:val="30"/>
          <w:szCs w:val="30"/>
        </w:rPr>
      </w:pPr>
      <w:r>
        <w:rPr>
          <w:rFonts w:ascii="仿宋" w:eastAsia="仿宋" w:hAnsi="仿宋" w:hint="eastAsia"/>
          <w:sz w:val="30"/>
          <w:szCs w:val="30"/>
        </w:rPr>
        <w:t>一、本基准所称的“</w:t>
      </w:r>
      <w:r w:rsidR="00E630EE">
        <w:rPr>
          <w:rFonts w:ascii="仿宋" w:eastAsia="仿宋" w:hAnsi="仿宋" w:hint="eastAsia"/>
          <w:sz w:val="30"/>
          <w:szCs w:val="30"/>
        </w:rPr>
        <w:t>违反中介机构管理规定行为</w:t>
      </w:r>
      <w:r>
        <w:rPr>
          <w:rFonts w:ascii="仿宋" w:eastAsia="仿宋" w:hAnsi="仿宋" w:hint="eastAsia"/>
          <w:sz w:val="30"/>
          <w:szCs w:val="30"/>
        </w:rPr>
        <w:t>”是指</w:t>
      </w:r>
      <w:r w:rsidR="00AC280C">
        <w:rPr>
          <w:rFonts w:ascii="仿宋" w:eastAsia="仿宋" w:hAnsi="仿宋" w:hint="eastAsia"/>
          <w:sz w:val="30"/>
          <w:szCs w:val="30"/>
        </w:rPr>
        <w:t>中介机构及其从业人员</w:t>
      </w:r>
      <w:r w:rsidRPr="00C40B45">
        <w:rPr>
          <w:rFonts w:ascii="仿宋" w:eastAsia="仿宋" w:hAnsi="仿宋" w:hint="eastAsia"/>
          <w:sz w:val="30"/>
          <w:szCs w:val="30"/>
        </w:rPr>
        <w:t>违反</w:t>
      </w:r>
      <w:bookmarkStart w:id="82" w:name="_Hlk76291998"/>
      <w:r w:rsidR="00E630EE">
        <w:rPr>
          <w:rFonts w:ascii="仿宋" w:eastAsia="仿宋" w:hAnsi="仿宋" w:hint="eastAsia"/>
          <w:sz w:val="30"/>
          <w:szCs w:val="30"/>
        </w:rPr>
        <w:t>《浙江省市场中介机构管理办法》</w:t>
      </w:r>
      <w:bookmarkEnd w:id="82"/>
      <w:r w:rsidR="00AC280C">
        <w:rPr>
          <w:rFonts w:ascii="仿宋" w:eastAsia="仿宋" w:hAnsi="仿宋" w:hint="eastAsia"/>
          <w:sz w:val="30"/>
          <w:szCs w:val="30"/>
        </w:rPr>
        <w:t>以及商标法有关商标代理机构管理</w:t>
      </w:r>
      <w:r w:rsidRPr="00C40B45">
        <w:rPr>
          <w:rFonts w:ascii="仿宋" w:eastAsia="仿宋" w:hAnsi="仿宋" w:hint="eastAsia"/>
          <w:sz w:val="30"/>
          <w:szCs w:val="30"/>
        </w:rPr>
        <w:t>规定</w:t>
      </w:r>
      <w:r w:rsidR="00AC280C">
        <w:rPr>
          <w:rFonts w:ascii="仿宋" w:eastAsia="仿宋" w:hAnsi="仿宋" w:hint="eastAsia"/>
          <w:sz w:val="30"/>
          <w:szCs w:val="30"/>
        </w:rPr>
        <w:t>的行为。</w:t>
      </w:r>
    </w:p>
    <w:p w14:paraId="632D9D18" w14:textId="74D8A8CD" w:rsidR="00AC280C" w:rsidRDefault="00AC280C" w:rsidP="00AC280C">
      <w:pPr>
        <w:spacing w:line="620" w:lineRule="exact"/>
        <w:ind w:firstLineChars="200" w:firstLine="600"/>
        <w:jc w:val="left"/>
        <w:rPr>
          <w:rFonts w:ascii="仿宋" w:eastAsia="仿宋" w:hAnsi="仿宋"/>
          <w:sz w:val="30"/>
          <w:szCs w:val="30"/>
        </w:rPr>
      </w:pPr>
      <w:r>
        <w:rPr>
          <w:rFonts w:ascii="仿宋" w:eastAsia="仿宋" w:hAnsi="仿宋" w:hint="eastAsia"/>
          <w:sz w:val="30"/>
          <w:szCs w:val="30"/>
        </w:rPr>
        <w:t>除商标代理机构外，法律、法规对中介机构管理有规定的，从其规定。</w:t>
      </w:r>
    </w:p>
    <w:p w14:paraId="0F83B873" w14:textId="3DD4B072" w:rsidR="00E53D3E" w:rsidRDefault="0064536B" w:rsidP="0064536B">
      <w:pPr>
        <w:spacing w:line="620" w:lineRule="exact"/>
        <w:ind w:firstLineChars="200" w:firstLine="600"/>
        <w:jc w:val="left"/>
        <w:rPr>
          <w:rFonts w:ascii="仿宋" w:eastAsia="仿宋" w:hAnsi="仿宋"/>
          <w:sz w:val="30"/>
          <w:szCs w:val="30"/>
        </w:rPr>
      </w:pPr>
      <w:r>
        <w:rPr>
          <w:rFonts w:ascii="仿宋" w:eastAsia="仿宋" w:hAnsi="仿宋" w:hint="eastAsia"/>
          <w:sz w:val="30"/>
          <w:szCs w:val="30"/>
        </w:rPr>
        <w:t>二、本基准所称的“中介机构”，包括</w:t>
      </w:r>
      <w:r w:rsidRPr="0064536B">
        <w:rPr>
          <w:rFonts w:ascii="仿宋" w:eastAsia="仿宋" w:hAnsi="仿宋" w:hint="eastAsia"/>
          <w:sz w:val="30"/>
          <w:szCs w:val="30"/>
        </w:rPr>
        <w:t>依法设立的运用专门的知识和技能，为委托人提供检验、检测、认证、鉴定、鉴证、评估、会计、审计、代理、经纪、信息技术服务等中介服务的营利性组织。</w:t>
      </w:r>
      <w:r>
        <w:rPr>
          <w:rFonts w:ascii="仿宋" w:eastAsia="仿宋" w:hAnsi="仿宋" w:hint="eastAsia"/>
          <w:sz w:val="30"/>
          <w:szCs w:val="30"/>
        </w:rPr>
        <w:t>但</w:t>
      </w:r>
      <w:r w:rsidRPr="0064536B">
        <w:rPr>
          <w:rFonts w:ascii="仿宋" w:eastAsia="仿宋" w:hAnsi="仿宋" w:hint="eastAsia"/>
          <w:sz w:val="30"/>
          <w:szCs w:val="30"/>
        </w:rPr>
        <w:t>金融、保险、证券、期货等国家垂直管理行业的中介机构除外。</w:t>
      </w:r>
    </w:p>
    <w:p w14:paraId="2381CA20" w14:textId="2CD8AB82" w:rsidR="00D22B68" w:rsidRPr="00D22B68" w:rsidRDefault="00D22B68" w:rsidP="00D22B68">
      <w:pPr>
        <w:spacing w:line="400" w:lineRule="exact"/>
        <w:ind w:firstLineChars="200" w:firstLine="480"/>
        <w:jc w:val="left"/>
        <w:rPr>
          <w:rFonts w:ascii="仿宋" w:eastAsia="仿宋" w:hAnsi="仿宋"/>
          <w:sz w:val="30"/>
          <w:szCs w:val="30"/>
        </w:rPr>
      </w:pPr>
      <w:bookmarkStart w:id="83" w:name="_Hlk77537321"/>
      <w:r w:rsidRPr="004E0009">
        <w:rPr>
          <w:rFonts w:ascii="黑体" w:eastAsia="黑体" w:hAnsi="黑体" w:hint="eastAsia"/>
          <w:color w:val="FF0000"/>
          <w:sz w:val="24"/>
          <w:szCs w:val="24"/>
        </w:rPr>
        <w:t>注</w:t>
      </w:r>
      <w:r>
        <w:rPr>
          <w:rFonts w:ascii="黑体" w:eastAsia="黑体" w:hAnsi="黑体"/>
          <w:color w:val="FF0000"/>
          <w:sz w:val="24"/>
          <w:szCs w:val="24"/>
        </w:rPr>
        <w:t>1</w:t>
      </w:r>
      <w:r w:rsidRPr="004E0009">
        <w:rPr>
          <w:rFonts w:ascii="黑体" w:eastAsia="黑体" w:hAnsi="黑体" w:hint="eastAsia"/>
          <w:color w:val="FF0000"/>
          <w:sz w:val="24"/>
          <w:szCs w:val="24"/>
        </w:rPr>
        <w:t>：</w:t>
      </w:r>
      <w:r>
        <w:rPr>
          <w:rFonts w:ascii="黑体" w:eastAsia="黑体" w:hAnsi="黑体" w:hint="eastAsia"/>
          <w:color w:val="FF0000"/>
          <w:sz w:val="24"/>
          <w:szCs w:val="24"/>
        </w:rPr>
        <w:t>源于</w:t>
      </w:r>
      <w:r w:rsidRPr="00D22B68">
        <w:rPr>
          <w:rFonts w:ascii="黑体" w:eastAsia="黑体" w:hAnsi="黑体" w:hint="eastAsia"/>
          <w:color w:val="FF0000"/>
          <w:sz w:val="24"/>
          <w:szCs w:val="24"/>
        </w:rPr>
        <w:t>《浙江省市场中介机构管理办法》</w:t>
      </w:r>
      <w:r>
        <w:rPr>
          <w:rFonts w:ascii="黑体" w:eastAsia="黑体" w:hAnsi="黑体" w:hint="eastAsia"/>
          <w:color w:val="FF0000"/>
          <w:sz w:val="24"/>
          <w:szCs w:val="24"/>
        </w:rPr>
        <w:t>第</w:t>
      </w:r>
      <w:r w:rsidR="00275224">
        <w:rPr>
          <w:rFonts w:ascii="黑体" w:eastAsia="黑体" w:hAnsi="黑体" w:hint="eastAsia"/>
          <w:color w:val="FF0000"/>
          <w:sz w:val="24"/>
          <w:szCs w:val="24"/>
        </w:rPr>
        <w:t>三</w:t>
      </w:r>
      <w:r>
        <w:rPr>
          <w:rFonts w:ascii="黑体" w:eastAsia="黑体" w:hAnsi="黑体" w:hint="eastAsia"/>
          <w:color w:val="FF0000"/>
          <w:sz w:val="24"/>
          <w:szCs w:val="24"/>
        </w:rPr>
        <w:t>条</w:t>
      </w:r>
      <w:r w:rsidR="00275224">
        <w:rPr>
          <w:rFonts w:ascii="黑体" w:eastAsia="黑体" w:hAnsi="黑体" w:hint="eastAsia"/>
          <w:color w:val="FF0000"/>
          <w:sz w:val="24"/>
          <w:szCs w:val="24"/>
        </w:rPr>
        <w:t>，并结合第二条第一款规定</w:t>
      </w:r>
    </w:p>
    <w:bookmarkEnd w:id="83"/>
    <w:p w14:paraId="346F708B" w14:textId="052C1C71" w:rsidR="007A511D" w:rsidRDefault="0064536B" w:rsidP="00E53D3E">
      <w:pPr>
        <w:spacing w:line="620" w:lineRule="exact"/>
        <w:ind w:firstLineChars="200" w:firstLine="600"/>
        <w:jc w:val="left"/>
        <w:rPr>
          <w:rFonts w:ascii="仿宋" w:eastAsia="仿宋" w:hAnsi="仿宋"/>
          <w:sz w:val="30"/>
          <w:szCs w:val="30"/>
        </w:rPr>
      </w:pPr>
      <w:r>
        <w:rPr>
          <w:rFonts w:ascii="仿宋" w:eastAsia="仿宋" w:hAnsi="仿宋" w:hint="eastAsia"/>
          <w:sz w:val="30"/>
          <w:szCs w:val="30"/>
        </w:rPr>
        <w:t>三、</w:t>
      </w:r>
      <w:r w:rsidR="007A511D">
        <w:rPr>
          <w:rFonts w:ascii="仿宋" w:eastAsia="仿宋" w:hAnsi="仿宋" w:hint="eastAsia"/>
          <w:sz w:val="30"/>
          <w:szCs w:val="30"/>
        </w:rPr>
        <w:t>市场监督管理部门在监督检查中，发现</w:t>
      </w:r>
      <w:r w:rsidR="007A511D" w:rsidRPr="007A511D">
        <w:rPr>
          <w:rFonts w:ascii="仿宋" w:eastAsia="仿宋" w:hAnsi="仿宋" w:hint="eastAsia"/>
          <w:sz w:val="30"/>
          <w:szCs w:val="30"/>
        </w:rPr>
        <w:t>市场中介机构及其从业人员违法行为的管辖权限属于其他部门的，应当及时移送相关部门。移送部门要求反馈的，被移送部门应当在办理完毕后５个工作日内将查处情况反馈移送部门。</w:t>
      </w:r>
    </w:p>
    <w:p w14:paraId="084BC2C4" w14:textId="2E55E844" w:rsidR="00931804" w:rsidRDefault="00931804" w:rsidP="00E53D3E">
      <w:pPr>
        <w:spacing w:line="620" w:lineRule="exact"/>
        <w:ind w:firstLineChars="200" w:firstLine="600"/>
        <w:jc w:val="left"/>
        <w:rPr>
          <w:rFonts w:ascii="仿宋" w:eastAsia="仿宋" w:hAnsi="仿宋"/>
          <w:sz w:val="30"/>
          <w:szCs w:val="30"/>
        </w:rPr>
      </w:pPr>
      <w:r>
        <w:rPr>
          <w:rFonts w:ascii="仿宋" w:eastAsia="仿宋" w:hAnsi="仿宋" w:hint="eastAsia"/>
          <w:sz w:val="30"/>
          <w:szCs w:val="30"/>
        </w:rPr>
        <w:t>市场监督管理部门收到投诉举报发现不属于自己管辖的，应当按照前款规定办理</w:t>
      </w:r>
      <w:r w:rsidR="0055578E">
        <w:rPr>
          <w:rFonts w:ascii="仿宋" w:eastAsia="仿宋" w:hAnsi="仿宋" w:hint="eastAsia"/>
          <w:sz w:val="30"/>
          <w:szCs w:val="30"/>
        </w:rPr>
        <w:t>，包括移送其他由管辖权的市场监督管理部门</w:t>
      </w:r>
      <w:r>
        <w:rPr>
          <w:rFonts w:ascii="仿宋" w:eastAsia="仿宋" w:hAnsi="仿宋" w:hint="eastAsia"/>
          <w:sz w:val="30"/>
          <w:szCs w:val="30"/>
        </w:rPr>
        <w:t>。</w:t>
      </w:r>
    </w:p>
    <w:p w14:paraId="5A931713" w14:textId="04257DB7" w:rsidR="00C673C4" w:rsidRPr="00D22B68" w:rsidRDefault="00C673C4" w:rsidP="00C673C4">
      <w:pPr>
        <w:spacing w:line="400" w:lineRule="exact"/>
        <w:ind w:firstLineChars="200" w:firstLine="480"/>
        <w:jc w:val="left"/>
        <w:rPr>
          <w:rFonts w:ascii="仿宋" w:eastAsia="仿宋" w:hAnsi="仿宋"/>
          <w:sz w:val="30"/>
          <w:szCs w:val="30"/>
        </w:rPr>
      </w:pPr>
      <w:bookmarkStart w:id="84" w:name="_Hlk77537675"/>
      <w:r w:rsidRPr="004E0009">
        <w:rPr>
          <w:rFonts w:ascii="黑体" w:eastAsia="黑体" w:hAnsi="黑体" w:hint="eastAsia"/>
          <w:color w:val="FF0000"/>
          <w:sz w:val="24"/>
          <w:szCs w:val="24"/>
        </w:rPr>
        <w:t>注</w:t>
      </w:r>
      <w:r>
        <w:rPr>
          <w:rFonts w:ascii="黑体" w:eastAsia="黑体" w:hAnsi="黑体"/>
          <w:color w:val="FF0000"/>
          <w:sz w:val="24"/>
          <w:szCs w:val="24"/>
        </w:rPr>
        <w:t>2</w:t>
      </w:r>
      <w:r w:rsidRPr="004E0009">
        <w:rPr>
          <w:rFonts w:ascii="黑体" w:eastAsia="黑体" w:hAnsi="黑体" w:hint="eastAsia"/>
          <w:color w:val="FF0000"/>
          <w:sz w:val="24"/>
          <w:szCs w:val="24"/>
        </w:rPr>
        <w:t>：</w:t>
      </w:r>
      <w:r>
        <w:rPr>
          <w:rFonts w:ascii="黑体" w:eastAsia="黑体" w:hAnsi="黑体" w:hint="eastAsia"/>
          <w:color w:val="FF0000"/>
          <w:sz w:val="24"/>
          <w:szCs w:val="24"/>
        </w:rPr>
        <w:t>第一款是照抄了</w:t>
      </w:r>
      <w:bookmarkStart w:id="85" w:name="_Hlk77537716"/>
      <w:r w:rsidRPr="00D22B68">
        <w:rPr>
          <w:rFonts w:ascii="黑体" w:eastAsia="黑体" w:hAnsi="黑体" w:hint="eastAsia"/>
          <w:color w:val="FF0000"/>
          <w:sz w:val="24"/>
          <w:szCs w:val="24"/>
        </w:rPr>
        <w:t>《浙江省市场中介机构管理办法》</w:t>
      </w:r>
      <w:bookmarkEnd w:id="85"/>
      <w:r>
        <w:rPr>
          <w:rFonts w:ascii="黑体" w:eastAsia="黑体" w:hAnsi="黑体" w:hint="eastAsia"/>
          <w:color w:val="FF0000"/>
          <w:sz w:val="24"/>
          <w:szCs w:val="24"/>
        </w:rPr>
        <w:t>第二十七条第二</w:t>
      </w:r>
      <w:r>
        <w:rPr>
          <w:rFonts w:ascii="黑体" w:eastAsia="黑体" w:hAnsi="黑体" w:hint="eastAsia"/>
          <w:color w:val="FF0000"/>
          <w:sz w:val="24"/>
          <w:szCs w:val="24"/>
        </w:rPr>
        <w:lastRenderedPageBreak/>
        <w:t>款规定，按照立法法的规定，省政府的规章高于其所辖市的市政府规章，故两者不一致的，应当按省政府规章执行，第二款规定在于避免实务执法中出现偏差。</w:t>
      </w:r>
    </w:p>
    <w:bookmarkEnd w:id="84"/>
    <w:p w14:paraId="760E8657" w14:textId="3EE2E357" w:rsidR="007A511D" w:rsidRDefault="00931804" w:rsidP="00E53D3E">
      <w:pPr>
        <w:spacing w:line="620" w:lineRule="exact"/>
        <w:ind w:firstLineChars="200" w:firstLine="600"/>
        <w:jc w:val="left"/>
        <w:rPr>
          <w:rFonts w:ascii="仿宋" w:eastAsia="仿宋" w:hAnsi="仿宋"/>
          <w:sz w:val="30"/>
          <w:szCs w:val="30"/>
        </w:rPr>
      </w:pPr>
      <w:r>
        <w:rPr>
          <w:rFonts w:ascii="仿宋" w:eastAsia="仿宋" w:hAnsi="仿宋" w:hint="eastAsia"/>
          <w:sz w:val="30"/>
          <w:szCs w:val="30"/>
        </w:rPr>
        <w:t>四、</w:t>
      </w:r>
      <w:r w:rsidR="007A511D">
        <w:rPr>
          <w:rFonts w:ascii="仿宋" w:eastAsia="仿宋" w:hAnsi="仿宋" w:hint="eastAsia"/>
          <w:sz w:val="30"/>
          <w:szCs w:val="30"/>
        </w:rPr>
        <w:t>市场监督管理部门应当</w:t>
      </w:r>
      <w:r w:rsidR="007A511D" w:rsidRPr="007A511D">
        <w:rPr>
          <w:rFonts w:ascii="仿宋" w:eastAsia="仿宋" w:hAnsi="仿宋" w:hint="eastAsia"/>
          <w:sz w:val="30"/>
          <w:szCs w:val="30"/>
        </w:rPr>
        <w:t>对</w:t>
      </w:r>
      <w:r w:rsidR="007A511D">
        <w:rPr>
          <w:rFonts w:ascii="仿宋" w:eastAsia="仿宋" w:hAnsi="仿宋" w:hint="eastAsia"/>
          <w:sz w:val="30"/>
          <w:szCs w:val="30"/>
        </w:rPr>
        <w:t>涉及本部门职责的</w:t>
      </w:r>
      <w:r w:rsidR="007A511D" w:rsidRPr="007A511D">
        <w:rPr>
          <w:rFonts w:ascii="仿宋" w:eastAsia="仿宋" w:hAnsi="仿宋" w:hint="eastAsia"/>
          <w:sz w:val="30"/>
          <w:szCs w:val="30"/>
        </w:rPr>
        <w:t>行政审批中介服务事项实行清单管理。清单需列明项目名称、设置依据、资质资格要求、收费标准、服务时限，并向社会公布。</w:t>
      </w:r>
    </w:p>
    <w:p w14:paraId="62C37776" w14:textId="6419619F" w:rsidR="007A511D" w:rsidRDefault="007A511D" w:rsidP="00E53D3E">
      <w:pPr>
        <w:spacing w:line="620" w:lineRule="exact"/>
        <w:ind w:firstLineChars="200" w:firstLine="600"/>
        <w:jc w:val="left"/>
        <w:rPr>
          <w:rFonts w:ascii="仿宋" w:eastAsia="仿宋" w:hAnsi="仿宋"/>
          <w:sz w:val="30"/>
          <w:szCs w:val="30"/>
        </w:rPr>
      </w:pPr>
      <w:r w:rsidRPr="007A511D">
        <w:rPr>
          <w:rFonts w:ascii="仿宋" w:eastAsia="仿宋" w:hAnsi="仿宋" w:hint="eastAsia"/>
          <w:sz w:val="30"/>
          <w:szCs w:val="30"/>
        </w:rPr>
        <w:t>市场监督管理部门应当充分发挥行政职能，提升市场主体登记等行政审批服务水平，建立</w:t>
      </w:r>
      <w:r>
        <w:rPr>
          <w:rFonts w:ascii="仿宋" w:eastAsia="仿宋" w:hAnsi="仿宋" w:hint="eastAsia"/>
          <w:sz w:val="30"/>
          <w:szCs w:val="30"/>
        </w:rPr>
        <w:t>涉及本部门职责行政审批</w:t>
      </w:r>
      <w:r w:rsidRPr="007A511D">
        <w:rPr>
          <w:rFonts w:ascii="仿宋" w:eastAsia="仿宋" w:hAnsi="仿宋" w:hint="eastAsia"/>
          <w:sz w:val="30"/>
          <w:szCs w:val="30"/>
        </w:rPr>
        <w:t>中介机构驻场的准入和退出机制，发挥市场竞争功能，保障用户（委托人）和中介机构的权益。</w:t>
      </w:r>
    </w:p>
    <w:p w14:paraId="3CC2ECA0" w14:textId="42EB595A" w:rsidR="00C673C4" w:rsidRDefault="00C673C4" w:rsidP="00C673C4">
      <w:pPr>
        <w:spacing w:line="400" w:lineRule="exact"/>
        <w:ind w:firstLineChars="200" w:firstLine="480"/>
        <w:jc w:val="left"/>
        <w:rPr>
          <w:rFonts w:ascii="仿宋" w:eastAsia="仿宋" w:hAnsi="仿宋"/>
          <w:sz w:val="30"/>
          <w:szCs w:val="30"/>
        </w:rPr>
      </w:pPr>
      <w:bookmarkStart w:id="86" w:name="_Hlk77538208"/>
      <w:r w:rsidRPr="004E0009">
        <w:rPr>
          <w:rFonts w:ascii="黑体" w:eastAsia="黑体" w:hAnsi="黑体" w:hint="eastAsia"/>
          <w:color w:val="FF0000"/>
          <w:sz w:val="24"/>
          <w:szCs w:val="24"/>
        </w:rPr>
        <w:t>注</w:t>
      </w:r>
      <w:r>
        <w:rPr>
          <w:rFonts w:ascii="黑体" w:eastAsia="黑体" w:hAnsi="黑体"/>
          <w:color w:val="FF0000"/>
          <w:sz w:val="24"/>
          <w:szCs w:val="24"/>
        </w:rPr>
        <w:t>3</w:t>
      </w:r>
      <w:r w:rsidRPr="004E0009">
        <w:rPr>
          <w:rFonts w:ascii="黑体" w:eastAsia="黑体" w:hAnsi="黑体" w:hint="eastAsia"/>
          <w:color w:val="FF0000"/>
          <w:sz w:val="24"/>
          <w:szCs w:val="24"/>
        </w:rPr>
        <w:t>：</w:t>
      </w:r>
      <w:r>
        <w:rPr>
          <w:rFonts w:ascii="黑体" w:eastAsia="黑体" w:hAnsi="黑体" w:hint="eastAsia"/>
          <w:color w:val="FF0000"/>
          <w:sz w:val="24"/>
          <w:szCs w:val="24"/>
        </w:rPr>
        <w:t>本条第二款是根据</w:t>
      </w:r>
      <w:r w:rsidRPr="00C673C4">
        <w:rPr>
          <w:rFonts w:ascii="黑体" w:eastAsia="黑体" w:hAnsi="黑体" w:hint="eastAsia"/>
          <w:color w:val="FF0000"/>
          <w:sz w:val="24"/>
          <w:szCs w:val="24"/>
        </w:rPr>
        <w:t>《浙江省市场中介机构管理办法》</w:t>
      </w:r>
      <w:r>
        <w:rPr>
          <w:rFonts w:ascii="黑体" w:eastAsia="黑体" w:hAnsi="黑体" w:hint="eastAsia"/>
          <w:color w:val="FF0000"/>
          <w:sz w:val="24"/>
          <w:szCs w:val="24"/>
        </w:rPr>
        <w:t>行政部门服务原则和中介机构公平竞争原则而拟定，目的在于规范驻场中介代理机构行为，保障代理质量。与其让人们在</w:t>
      </w:r>
      <w:r w:rsidR="00FC07F6">
        <w:rPr>
          <w:rFonts w:ascii="黑体" w:eastAsia="黑体" w:hAnsi="黑体" w:hint="eastAsia"/>
          <w:color w:val="FF0000"/>
          <w:sz w:val="24"/>
          <w:szCs w:val="24"/>
        </w:rPr>
        <w:t>行政</w:t>
      </w:r>
      <w:r>
        <w:rPr>
          <w:rFonts w:ascii="黑体" w:eastAsia="黑体" w:hAnsi="黑体" w:hint="eastAsia"/>
          <w:color w:val="FF0000"/>
          <w:sz w:val="24"/>
          <w:szCs w:val="24"/>
        </w:rPr>
        <w:t>服务中心周边找中介服务，还不如直接引进</w:t>
      </w:r>
      <w:r w:rsidR="00FC07F6">
        <w:rPr>
          <w:rFonts w:ascii="黑体" w:eastAsia="黑体" w:hAnsi="黑体" w:hint="eastAsia"/>
          <w:color w:val="FF0000"/>
          <w:sz w:val="24"/>
          <w:szCs w:val="24"/>
        </w:rPr>
        <w:t>既便利监管又能提高服务质量和效率。但入场中介机构不宜指定，更不可永久入驻，需要以机制来完善</w:t>
      </w:r>
      <w:r>
        <w:rPr>
          <w:rFonts w:ascii="黑体" w:eastAsia="黑体" w:hAnsi="黑体" w:hint="eastAsia"/>
          <w:color w:val="FF0000"/>
          <w:sz w:val="24"/>
          <w:szCs w:val="24"/>
        </w:rPr>
        <w:t>。</w:t>
      </w:r>
      <w:bookmarkEnd w:id="86"/>
    </w:p>
    <w:p w14:paraId="6F8BC34A" w14:textId="77777777" w:rsidR="00931804" w:rsidRPr="00931804" w:rsidRDefault="00931804" w:rsidP="00931804">
      <w:pPr>
        <w:spacing w:line="620" w:lineRule="exact"/>
        <w:ind w:firstLineChars="200" w:firstLine="600"/>
        <w:jc w:val="left"/>
        <w:rPr>
          <w:rFonts w:ascii="仿宋" w:eastAsia="仿宋" w:hAnsi="仿宋"/>
          <w:sz w:val="30"/>
          <w:szCs w:val="30"/>
        </w:rPr>
      </w:pPr>
      <w:r>
        <w:rPr>
          <w:rFonts w:ascii="仿宋" w:eastAsia="仿宋" w:hAnsi="仿宋" w:hint="eastAsia"/>
          <w:sz w:val="30"/>
          <w:szCs w:val="30"/>
        </w:rPr>
        <w:t>五、</w:t>
      </w:r>
      <w:r w:rsidRPr="00931804">
        <w:rPr>
          <w:rFonts w:ascii="仿宋" w:eastAsia="仿宋" w:hAnsi="仿宋" w:hint="eastAsia"/>
          <w:sz w:val="30"/>
          <w:szCs w:val="30"/>
        </w:rPr>
        <w:t>市场中介服务收费项目属于政府指导价或者政府定价管理的，应当按照价格行政主管部门核定的收费标准收费；实行市场调节价管理的，应当按照明示或者双方约定的价格收费。</w:t>
      </w:r>
    </w:p>
    <w:p w14:paraId="5FCFCF10" w14:textId="58E13ED7" w:rsidR="00931804" w:rsidRPr="00931804" w:rsidRDefault="00931804" w:rsidP="00931804">
      <w:pPr>
        <w:spacing w:line="620" w:lineRule="exact"/>
        <w:ind w:firstLineChars="200" w:firstLine="600"/>
        <w:jc w:val="left"/>
        <w:rPr>
          <w:rFonts w:ascii="仿宋" w:eastAsia="仿宋" w:hAnsi="仿宋"/>
          <w:sz w:val="30"/>
          <w:szCs w:val="30"/>
        </w:rPr>
      </w:pPr>
      <w:r w:rsidRPr="00931804">
        <w:rPr>
          <w:rFonts w:ascii="仿宋" w:eastAsia="仿宋" w:hAnsi="仿宋" w:hint="eastAsia"/>
          <w:sz w:val="30"/>
          <w:szCs w:val="30"/>
        </w:rPr>
        <w:t>违反前款规定的，应当按照《中华人民共和国价格法》《价格违法行为行政处罚规定》的规定实施行政处罚，并按照市局相关裁量</w:t>
      </w:r>
      <w:r w:rsidR="00291167">
        <w:rPr>
          <w:rFonts w:ascii="仿宋" w:eastAsia="仿宋" w:hAnsi="仿宋" w:hint="eastAsia"/>
          <w:sz w:val="30"/>
          <w:szCs w:val="30"/>
        </w:rPr>
        <w:t>规范</w:t>
      </w:r>
      <w:r w:rsidRPr="00931804">
        <w:rPr>
          <w:rFonts w:ascii="仿宋" w:eastAsia="仿宋" w:hAnsi="仿宋" w:hint="eastAsia"/>
          <w:sz w:val="30"/>
          <w:szCs w:val="30"/>
        </w:rPr>
        <w:t>进行裁量。</w:t>
      </w:r>
    </w:p>
    <w:p w14:paraId="08ADC7B4" w14:textId="7C3A2840" w:rsidR="00931804" w:rsidRDefault="00931804" w:rsidP="00931804">
      <w:pPr>
        <w:spacing w:line="620" w:lineRule="exact"/>
        <w:ind w:firstLineChars="200" w:firstLine="600"/>
        <w:jc w:val="left"/>
        <w:rPr>
          <w:rFonts w:ascii="仿宋" w:eastAsia="仿宋" w:hAnsi="仿宋"/>
          <w:sz w:val="30"/>
          <w:szCs w:val="30"/>
        </w:rPr>
      </w:pPr>
      <w:r w:rsidRPr="00931804">
        <w:rPr>
          <w:rFonts w:ascii="仿宋" w:eastAsia="仿宋" w:hAnsi="仿宋" w:hint="eastAsia"/>
          <w:sz w:val="30"/>
          <w:szCs w:val="30"/>
        </w:rPr>
        <w:t>市场监督管理部门发现具有行业、技术垄断性质或者市场竞争不充分的中介服务收费，未列入省定价目录，实行政府指导价或者政府定价的，应当向有关价格主管部门或者行业行政</w:t>
      </w:r>
      <w:r w:rsidRPr="00931804">
        <w:rPr>
          <w:rFonts w:ascii="仿宋" w:eastAsia="仿宋" w:hAnsi="仿宋" w:hint="eastAsia"/>
          <w:sz w:val="30"/>
          <w:szCs w:val="30"/>
        </w:rPr>
        <w:lastRenderedPageBreak/>
        <w:t>主管部门提出行政建议。</w:t>
      </w:r>
    </w:p>
    <w:p w14:paraId="5E271B7B" w14:textId="2FF89A7A" w:rsidR="00FC07F6" w:rsidRDefault="00FC07F6" w:rsidP="00FC07F6">
      <w:pPr>
        <w:spacing w:line="400" w:lineRule="exact"/>
        <w:ind w:firstLineChars="200" w:firstLine="480"/>
        <w:jc w:val="left"/>
        <w:rPr>
          <w:rFonts w:ascii="仿宋" w:eastAsia="仿宋" w:hAnsi="仿宋"/>
          <w:sz w:val="30"/>
          <w:szCs w:val="30"/>
        </w:rPr>
      </w:pPr>
      <w:r w:rsidRPr="004E0009">
        <w:rPr>
          <w:rFonts w:ascii="黑体" w:eastAsia="黑体" w:hAnsi="黑体" w:hint="eastAsia"/>
          <w:color w:val="FF0000"/>
          <w:sz w:val="24"/>
          <w:szCs w:val="24"/>
        </w:rPr>
        <w:t>注</w:t>
      </w:r>
      <w:r>
        <w:rPr>
          <w:rFonts w:ascii="黑体" w:eastAsia="黑体" w:hAnsi="黑体"/>
          <w:color w:val="FF0000"/>
          <w:sz w:val="24"/>
          <w:szCs w:val="24"/>
        </w:rPr>
        <w:t>4</w:t>
      </w:r>
      <w:r w:rsidRPr="004E0009">
        <w:rPr>
          <w:rFonts w:ascii="黑体" w:eastAsia="黑体" w:hAnsi="黑体" w:hint="eastAsia"/>
          <w:color w:val="FF0000"/>
          <w:sz w:val="24"/>
          <w:szCs w:val="24"/>
        </w:rPr>
        <w:t>：</w:t>
      </w:r>
      <w:r>
        <w:rPr>
          <w:rFonts w:ascii="黑体" w:eastAsia="黑体" w:hAnsi="黑体" w:hint="eastAsia"/>
          <w:color w:val="FF0000"/>
          <w:sz w:val="24"/>
          <w:szCs w:val="24"/>
        </w:rPr>
        <w:t>根据有关规范性文件，“价格主管部门”仍然是发改委，市场监管部门承担价格执法监督，故被称为价格监督部门。国家市场监管总局在起草的</w:t>
      </w:r>
      <w:r w:rsidRPr="00FC07F6">
        <w:rPr>
          <w:rFonts w:ascii="黑体" w:eastAsia="黑体" w:hAnsi="黑体" w:hint="eastAsia"/>
          <w:color w:val="FF0000"/>
          <w:sz w:val="24"/>
          <w:szCs w:val="24"/>
        </w:rPr>
        <w:t>《价格违法行为行政处罚规定》</w:t>
      </w:r>
      <w:r>
        <w:rPr>
          <w:rFonts w:ascii="黑体" w:eastAsia="黑体" w:hAnsi="黑体" w:hint="eastAsia"/>
          <w:color w:val="FF0000"/>
          <w:sz w:val="24"/>
          <w:szCs w:val="24"/>
        </w:rPr>
        <w:t>修订征求意见稿中已有所表述。</w:t>
      </w:r>
    </w:p>
    <w:p w14:paraId="04E90039" w14:textId="36B05A5B" w:rsidR="00291167" w:rsidRDefault="00291167"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六、</w:t>
      </w:r>
      <w:r w:rsidRPr="00291167">
        <w:rPr>
          <w:rFonts w:ascii="仿宋" w:eastAsia="仿宋" w:hAnsi="仿宋" w:hint="eastAsia"/>
          <w:sz w:val="30"/>
          <w:szCs w:val="30"/>
        </w:rPr>
        <w:t>市场监督管理部门发现行政机关滥用行政权力，以指定或者变相指定市场中介机构等方式限定委托人选择范围的，应当报请省级市场监督管理部门处理。</w:t>
      </w:r>
    </w:p>
    <w:p w14:paraId="643A0C27" w14:textId="2B303E74" w:rsidR="009703B9" w:rsidRDefault="00291167"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七</w:t>
      </w:r>
      <w:r w:rsidR="00B653E0">
        <w:rPr>
          <w:rFonts w:ascii="仿宋" w:eastAsia="仿宋" w:hAnsi="仿宋" w:hint="eastAsia"/>
          <w:sz w:val="30"/>
          <w:szCs w:val="30"/>
        </w:rPr>
        <w:t>、</w:t>
      </w:r>
      <w:r w:rsidR="00CC66D3">
        <w:rPr>
          <w:rFonts w:ascii="仿宋" w:eastAsia="仿宋" w:hAnsi="仿宋" w:hint="eastAsia"/>
          <w:sz w:val="30"/>
          <w:szCs w:val="30"/>
        </w:rPr>
        <w:t>中介机构及其从业人员有</w:t>
      </w:r>
      <w:bookmarkStart w:id="87" w:name="_Hlk76295900"/>
      <w:r w:rsidR="0023223C" w:rsidRPr="0023223C">
        <w:rPr>
          <w:rFonts w:ascii="仿宋" w:eastAsia="仿宋" w:hAnsi="仿宋" w:hint="eastAsia"/>
          <w:sz w:val="30"/>
          <w:szCs w:val="30"/>
        </w:rPr>
        <w:t>《浙江省市场中介机构管理办法》</w:t>
      </w:r>
      <w:bookmarkEnd w:id="87"/>
      <w:r w:rsidR="0023223C">
        <w:rPr>
          <w:rFonts w:ascii="仿宋" w:eastAsia="仿宋" w:hAnsi="仿宋" w:hint="eastAsia"/>
          <w:sz w:val="30"/>
          <w:szCs w:val="30"/>
        </w:rPr>
        <w:t>第十四条</w:t>
      </w:r>
      <w:r w:rsidR="00CC66D3">
        <w:rPr>
          <w:rFonts w:ascii="仿宋" w:eastAsia="仿宋" w:hAnsi="仿宋" w:hint="eastAsia"/>
          <w:sz w:val="30"/>
          <w:szCs w:val="30"/>
        </w:rPr>
        <w:t>所指行为</w:t>
      </w:r>
      <w:r w:rsidR="0023223C">
        <w:rPr>
          <w:rFonts w:ascii="仿宋" w:eastAsia="仿宋" w:hAnsi="仿宋" w:hint="eastAsia"/>
          <w:sz w:val="30"/>
          <w:szCs w:val="30"/>
        </w:rPr>
        <w:t>，属于市场监督管理部门管辖，并按照该办法第三十二条规定实施行政处罚的，</w:t>
      </w:r>
      <w:r w:rsidR="00CC66D3">
        <w:rPr>
          <w:rFonts w:ascii="仿宋" w:eastAsia="仿宋" w:hAnsi="仿宋" w:hint="eastAsia"/>
          <w:sz w:val="30"/>
          <w:szCs w:val="30"/>
        </w:rPr>
        <w:t>应当责令改正，</w:t>
      </w:r>
      <w:r w:rsidR="009703B9">
        <w:rPr>
          <w:rFonts w:ascii="仿宋" w:eastAsia="仿宋" w:hAnsi="仿宋" w:hint="eastAsia"/>
          <w:sz w:val="30"/>
          <w:szCs w:val="30"/>
        </w:rPr>
        <w:t>并处罚款。罚款的</w:t>
      </w:r>
      <w:r w:rsidR="00CC66D3">
        <w:rPr>
          <w:rFonts w:ascii="仿宋" w:eastAsia="仿宋" w:hAnsi="仿宋" w:hint="eastAsia"/>
          <w:sz w:val="30"/>
          <w:szCs w:val="30"/>
        </w:rPr>
        <w:t>基本罚款额为</w:t>
      </w:r>
      <w:r w:rsidR="009703B9">
        <w:rPr>
          <w:rFonts w:ascii="仿宋" w:eastAsia="仿宋" w:hAnsi="仿宋" w:hint="eastAsia"/>
          <w:sz w:val="30"/>
          <w:szCs w:val="30"/>
        </w:rPr>
        <w:t>：</w:t>
      </w:r>
      <w:r w:rsidR="00CC66D3">
        <w:rPr>
          <w:rFonts w:ascii="仿宋" w:eastAsia="仿宋" w:hAnsi="仿宋" w:hint="eastAsia"/>
          <w:sz w:val="30"/>
          <w:szCs w:val="30"/>
        </w:rPr>
        <w:t>对中介机构</w:t>
      </w:r>
      <w:r w:rsidR="009703B9">
        <w:rPr>
          <w:rFonts w:ascii="仿宋" w:eastAsia="仿宋" w:hAnsi="仿宋" w:hint="eastAsia"/>
          <w:sz w:val="30"/>
          <w:szCs w:val="30"/>
        </w:rPr>
        <w:t>为1万元；对从业人员为5</w:t>
      </w:r>
      <w:r w:rsidR="009703B9">
        <w:rPr>
          <w:rFonts w:ascii="仿宋" w:eastAsia="仿宋" w:hAnsi="仿宋"/>
          <w:sz w:val="30"/>
          <w:szCs w:val="30"/>
        </w:rPr>
        <w:t>000</w:t>
      </w:r>
      <w:r w:rsidR="009703B9">
        <w:rPr>
          <w:rFonts w:ascii="仿宋" w:eastAsia="仿宋" w:hAnsi="仿宋" w:hint="eastAsia"/>
          <w:sz w:val="30"/>
          <w:szCs w:val="30"/>
        </w:rPr>
        <w:t>元</w:t>
      </w:r>
      <w:r w:rsidR="00893773">
        <w:rPr>
          <w:rFonts w:ascii="仿宋" w:eastAsia="仿宋" w:hAnsi="仿宋" w:hint="eastAsia"/>
          <w:sz w:val="30"/>
          <w:szCs w:val="30"/>
        </w:rPr>
        <w:t>。</w:t>
      </w:r>
    </w:p>
    <w:p w14:paraId="6C6841DD" w14:textId="00152ED7" w:rsidR="00893773" w:rsidRDefault="00291167"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八</w:t>
      </w:r>
      <w:r w:rsidR="00893773">
        <w:rPr>
          <w:rFonts w:ascii="仿宋" w:eastAsia="仿宋" w:hAnsi="仿宋" w:hint="eastAsia"/>
          <w:sz w:val="30"/>
          <w:szCs w:val="30"/>
        </w:rPr>
        <w:t>、</w:t>
      </w:r>
      <w:bookmarkStart w:id="88" w:name="_Hlk76292989"/>
      <w:r w:rsidR="00893773" w:rsidRPr="00893773">
        <w:rPr>
          <w:rFonts w:ascii="仿宋" w:eastAsia="仿宋" w:hAnsi="仿宋" w:hint="eastAsia"/>
          <w:sz w:val="30"/>
          <w:szCs w:val="30"/>
        </w:rPr>
        <w:t>提供虚假信息、资料，出具虚假报告、证明等材料</w:t>
      </w:r>
      <w:bookmarkEnd w:id="88"/>
      <w:r w:rsidR="00893773">
        <w:rPr>
          <w:rFonts w:ascii="仿宋" w:eastAsia="仿宋" w:hAnsi="仿宋" w:hint="eastAsia"/>
          <w:sz w:val="30"/>
          <w:szCs w:val="30"/>
        </w:rPr>
        <w:t>，造成</w:t>
      </w:r>
      <w:r w:rsidR="00893773" w:rsidRPr="00893773">
        <w:rPr>
          <w:rFonts w:ascii="仿宋" w:eastAsia="仿宋" w:hAnsi="仿宋" w:hint="eastAsia"/>
          <w:sz w:val="30"/>
          <w:szCs w:val="30"/>
        </w:rPr>
        <w:t>骗取国家法定部门、行业组织等机构相关认定、许可、确认等后果的，</w:t>
      </w:r>
      <w:bookmarkStart w:id="89" w:name="_Hlk76292876"/>
      <w:r w:rsidR="00893773" w:rsidRPr="00893773">
        <w:rPr>
          <w:rFonts w:ascii="仿宋" w:eastAsia="仿宋" w:hAnsi="仿宋" w:hint="eastAsia"/>
          <w:sz w:val="30"/>
          <w:szCs w:val="30"/>
        </w:rPr>
        <w:t>对</w:t>
      </w:r>
      <w:r w:rsidR="00767E4F">
        <w:rPr>
          <w:rFonts w:ascii="仿宋" w:eastAsia="仿宋" w:hAnsi="仿宋" w:hint="eastAsia"/>
          <w:sz w:val="30"/>
          <w:szCs w:val="30"/>
        </w:rPr>
        <w:t>中介机构增加</w:t>
      </w:r>
      <w:r w:rsidR="00893773" w:rsidRPr="00893773">
        <w:rPr>
          <w:rFonts w:ascii="仿宋" w:eastAsia="仿宋" w:hAnsi="仿宋"/>
          <w:sz w:val="30"/>
          <w:szCs w:val="30"/>
        </w:rPr>
        <w:t>2万元</w:t>
      </w:r>
      <w:r w:rsidR="0006479F">
        <w:rPr>
          <w:rFonts w:ascii="仿宋" w:eastAsia="仿宋" w:hAnsi="仿宋" w:hint="eastAsia"/>
          <w:sz w:val="30"/>
          <w:szCs w:val="30"/>
        </w:rPr>
        <w:t>罚款</w:t>
      </w:r>
      <w:r w:rsidR="00767E4F">
        <w:rPr>
          <w:rFonts w:ascii="仿宋" w:eastAsia="仿宋" w:hAnsi="仿宋" w:hint="eastAsia"/>
          <w:sz w:val="30"/>
          <w:szCs w:val="30"/>
        </w:rPr>
        <w:t>，对从业人员增加</w:t>
      </w:r>
      <w:r w:rsidR="00767E4F">
        <w:rPr>
          <w:rFonts w:ascii="仿宋" w:eastAsia="仿宋" w:hAnsi="仿宋"/>
          <w:sz w:val="30"/>
          <w:szCs w:val="30"/>
        </w:rPr>
        <w:t>5000</w:t>
      </w:r>
      <w:r w:rsidR="00893773" w:rsidRPr="00893773">
        <w:rPr>
          <w:rFonts w:ascii="仿宋" w:eastAsia="仿宋" w:hAnsi="仿宋"/>
          <w:sz w:val="30"/>
          <w:szCs w:val="30"/>
        </w:rPr>
        <w:t>元</w:t>
      </w:r>
      <w:r w:rsidR="0006479F" w:rsidRPr="0006479F">
        <w:rPr>
          <w:rFonts w:ascii="仿宋" w:eastAsia="仿宋" w:hAnsi="仿宋" w:hint="eastAsia"/>
          <w:sz w:val="30"/>
          <w:szCs w:val="30"/>
        </w:rPr>
        <w:t>罚款</w:t>
      </w:r>
      <w:bookmarkEnd w:id="89"/>
      <w:r w:rsidR="00CC43D2">
        <w:rPr>
          <w:rFonts w:ascii="仿宋" w:eastAsia="仿宋" w:hAnsi="仿宋" w:hint="eastAsia"/>
          <w:sz w:val="30"/>
          <w:szCs w:val="30"/>
        </w:rPr>
        <w:t>。</w:t>
      </w:r>
    </w:p>
    <w:p w14:paraId="23C935E4" w14:textId="50E4F950" w:rsidR="00CC43D2" w:rsidRPr="00893773" w:rsidRDefault="00CC43D2" w:rsidP="007C67F1">
      <w:pPr>
        <w:spacing w:line="580" w:lineRule="exact"/>
        <w:ind w:firstLineChars="200" w:firstLine="600"/>
        <w:jc w:val="left"/>
        <w:rPr>
          <w:rFonts w:ascii="仿宋" w:eastAsia="仿宋" w:hAnsi="仿宋"/>
          <w:sz w:val="30"/>
          <w:szCs w:val="30"/>
        </w:rPr>
      </w:pPr>
      <w:r w:rsidRPr="00CC43D2">
        <w:rPr>
          <w:rFonts w:ascii="仿宋" w:eastAsia="仿宋" w:hAnsi="仿宋" w:hint="eastAsia"/>
          <w:sz w:val="30"/>
          <w:szCs w:val="30"/>
        </w:rPr>
        <w:t>提供虚假信息、资料，出具虚假报告、证明等材料，属于委托人</w:t>
      </w:r>
      <w:bookmarkStart w:id="90" w:name="_Hlk76303069"/>
      <w:r w:rsidRPr="00CC43D2">
        <w:rPr>
          <w:rFonts w:ascii="仿宋" w:eastAsia="仿宋" w:hAnsi="仿宋" w:hint="eastAsia"/>
          <w:sz w:val="30"/>
          <w:szCs w:val="30"/>
        </w:rPr>
        <w:t>采取欺骗、伪造等因素造成</w:t>
      </w:r>
      <w:bookmarkEnd w:id="90"/>
      <w:r w:rsidRPr="00CC43D2">
        <w:rPr>
          <w:rFonts w:ascii="仿宋" w:eastAsia="仿宋" w:hAnsi="仿宋" w:hint="eastAsia"/>
          <w:sz w:val="30"/>
          <w:szCs w:val="30"/>
        </w:rPr>
        <w:t>，且中介机构及其从业人员并不知情，对中介机构不予行政处罚；对从业人员</w:t>
      </w:r>
      <w:r w:rsidR="008A470F">
        <w:rPr>
          <w:rFonts w:ascii="仿宋" w:eastAsia="仿宋" w:hAnsi="仿宋" w:hint="eastAsia"/>
          <w:sz w:val="30"/>
          <w:szCs w:val="30"/>
        </w:rPr>
        <w:t>减少</w:t>
      </w:r>
      <w:r w:rsidR="008A470F">
        <w:rPr>
          <w:rFonts w:ascii="仿宋" w:eastAsia="仿宋" w:hAnsi="仿宋"/>
          <w:sz w:val="30"/>
          <w:szCs w:val="30"/>
        </w:rPr>
        <w:t>3</w:t>
      </w:r>
      <w:r w:rsidRPr="00CC43D2">
        <w:rPr>
          <w:rFonts w:ascii="仿宋" w:eastAsia="仿宋" w:hAnsi="仿宋"/>
          <w:sz w:val="30"/>
          <w:szCs w:val="30"/>
        </w:rPr>
        <w:t>000元罚款。</w:t>
      </w:r>
    </w:p>
    <w:p w14:paraId="4AF2E873" w14:textId="29A8D16B" w:rsidR="009703B9" w:rsidRDefault="00291167"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九</w:t>
      </w:r>
      <w:r w:rsidR="009703B9">
        <w:rPr>
          <w:rFonts w:ascii="仿宋" w:eastAsia="仿宋" w:hAnsi="仿宋" w:hint="eastAsia"/>
          <w:sz w:val="30"/>
          <w:szCs w:val="30"/>
        </w:rPr>
        <w:t>、</w:t>
      </w:r>
      <w:r w:rsidR="009703B9" w:rsidRPr="009703B9">
        <w:rPr>
          <w:rFonts w:ascii="仿宋" w:eastAsia="仿宋" w:hAnsi="仿宋" w:hint="eastAsia"/>
          <w:sz w:val="30"/>
          <w:szCs w:val="30"/>
        </w:rPr>
        <w:t>采取欺诈、胁迫、贿赂、串通等非法手段，损害委托人或者他人利益</w:t>
      </w:r>
      <w:r w:rsidR="009703B9">
        <w:rPr>
          <w:rFonts w:ascii="仿宋" w:eastAsia="仿宋" w:hAnsi="仿宋" w:hint="eastAsia"/>
          <w:sz w:val="30"/>
          <w:szCs w:val="30"/>
        </w:rPr>
        <w:t>，有下列情形的从重处罚，在基本罚款额基础上增加罚款：</w:t>
      </w:r>
    </w:p>
    <w:p w14:paraId="3AB8F473" w14:textId="737A7172" w:rsidR="009703B9" w:rsidRPr="009703B9" w:rsidRDefault="009703B9" w:rsidP="007C67F1">
      <w:pPr>
        <w:spacing w:line="580" w:lineRule="exact"/>
        <w:ind w:firstLineChars="200" w:firstLine="600"/>
        <w:jc w:val="left"/>
        <w:rPr>
          <w:rFonts w:ascii="仿宋" w:eastAsia="仿宋" w:hAnsi="仿宋"/>
          <w:sz w:val="30"/>
          <w:szCs w:val="30"/>
        </w:rPr>
      </w:pPr>
      <w:r w:rsidRPr="009703B9">
        <w:rPr>
          <w:rFonts w:ascii="仿宋" w:eastAsia="仿宋" w:hAnsi="仿宋" w:hint="eastAsia"/>
          <w:sz w:val="30"/>
          <w:szCs w:val="30"/>
        </w:rPr>
        <w:t>（一）损害委托人或他人利益，或者直接损失额在</w:t>
      </w:r>
      <w:r w:rsidRPr="009703B9">
        <w:rPr>
          <w:rFonts w:ascii="仿宋" w:eastAsia="仿宋" w:hAnsi="仿宋"/>
          <w:sz w:val="30"/>
          <w:szCs w:val="30"/>
        </w:rPr>
        <w:t>1万元</w:t>
      </w:r>
      <w:r w:rsidRPr="009703B9">
        <w:rPr>
          <w:rFonts w:ascii="仿宋" w:eastAsia="仿宋" w:hAnsi="仿宋"/>
          <w:sz w:val="30"/>
          <w:szCs w:val="30"/>
        </w:rPr>
        <w:lastRenderedPageBreak/>
        <w:t>以下的，对中介机构</w:t>
      </w:r>
      <w:r w:rsidR="00597C6F">
        <w:rPr>
          <w:rFonts w:ascii="仿宋" w:eastAsia="仿宋" w:hAnsi="仿宋" w:hint="eastAsia"/>
          <w:sz w:val="30"/>
          <w:szCs w:val="30"/>
        </w:rPr>
        <w:t>增加</w:t>
      </w:r>
      <w:r w:rsidRPr="009703B9">
        <w:rPr>
          <w:rFonts w:ascii="仿宋" w:eastAsia="仿宋" w:hAnsi="仿宋"/>
          <w:sz w:val="30"/>
          <w:szCs w:val="30"/>
        </w:rPr>
        <w:t>罚款</w:t>
      </w:r>
      <w:r w:rsidR="00597C6F">
        <w:rPr>
          <w:rFonts w:ascii="仿宋" w:eastAsia="仿宋" w:hAnsi="仿宋" w:hint="eastAsia"/>
          <w:sz w:val="30"/>
          <w:szCs w:val="30"/>
        </w:rPr>
        <w:t>1万元</w:t>
      </w:r>
      <w:r w:rsidRPr="009703B9">
        <w:rPr>
          <w:rFonts w:ascii="仿宋" w:eastAsia="仿宋" w:hAnsi="仿宋"/>
          <w:sz w:val="30"/>
          <w:szCs w:val="30"/>
        </w:rPr>
        <w:t>，</w:t>
      </w:r>
      <w:r w:rsidR="00597C6F">
        <w:rPr>
          <w:rFonts w:ascii="仿宋" w:eastAsia="仿宋" w:hAnsi="仿宋" w:hint="eastAsia"/>
          <w:sz w:val="30"/>
          <w:szCs w:val="30"/>
        </w:rPr>
        <w:t>对从业</w:t>
      </w:r>
      <w:r w:rsidRPr="009703B9">
        <w:rPr>
          <w:rFonts w:ascii="仿宋" w:eastAsia="仿宋" w:hAnsi="仿宋"/>
          <w:sz w:val="30"/>
          <w:szCs w:val="30"/>
        </w:rPr>
        <w:t>人员</w:t>
      </w:r>
      <w:r w:rsidR="00597C6F">
        <w:rPr>
          <w:rFonts w:ascii="仿宋" w:eastAsia="仿宋" w:hAnsi="仿宋" w:hint="eastAsia"/>
          <w:sz w:val="30"/>
          <w:szCs w:val="30"/>
        </w:rPr>
        <w:t>增加2</w:t>
      </w:r>
      <w:r w:rsidR="00597C6F">
        <w:rPr>
          <w:rFonts w:ascii="仿宋" w:eastAsia="仿宋" w:hAnsi="仿宋"/>
          <w:sz w:val="30"/>
          <w:szCs w:val="30"/>
        </w:rPr>
        <w:t>000</w:t>
      </w:r>
      <w:r w:rsidR="00597C6F">
        <w:rPr>
          <w:rFonts w:ascii="仿宋" w:eastAsia="仿宋" w:hAnsi="仿宋" w:hint="eastAsia"/>
          <w:sz w:val="30"/>
          <w:szCs w:val="30"/>
        </w:rPr>
        <w:t>元</w:t>
      </w:r>
      <w:r w:rsidRPr="009703B9">
        <w:rPr>
          <w:rFonts w:ascii="仿宋" w:eastAsia="仿宋" w:hAnsi="仿宋"/>
          <w:sz w:val="30"/>
          <w:szCs w:val="30"/>
        </w:rPr>
        <w:t>罚款。</w:t>
      </w:r>
    </w:p>
    <w:p w14:paraId="6486BF16" w14:textId="612F61D8" w:rsidR="009703B9" w:rsidRPr="009703B9" w:rsidRDefault="009703B9" w:rsidP="007C67F1">
      <w:pPr>
        <w:spacing w:line="580" w:lineRule="exact"/>
        <w:ind w:firstLineChars="200" w:firstLine="600"/>
        <w:jc w:val="left"/>
        <w:rPr>
          <w:rFonts w:ascii="仿宋" w:eastAsia="仿宋" w:hAnsi="仿宋"/>
          <w:sz w:val="30"/>
          <w:szCs w:val="30"/>
        </w:rPr>
      </w:pPr>
      <w:r w:rsidRPr="009703B9">
        <w:rPr>
          <w:rFonts w:ascii="仿宋" w:eastAsia="仿宋" w:hAnsi="仿宋" w:hint="eastAsia"/>
          <w:sz w:val="30"/>
          <w:szCs w:val="30"/>
        </w:rPr>
        <w:t>（二）造成委托人或他人利益直接损失</w:t>
      </w:r>
      <w:r w:rsidRPr="009703B9">
        <w:rPr>
          <w:rFonts w:ascii="仿宋" w:eastAsia="仿宋" w:hAnsi="仿宋"/>
          <w:sz w:val="30"/>
          <w:szCs w:val="30"/>
        </w:rPr>
        <w:t>1万元以上的，对中介机构</w:t>
      </w:r>
      <w:r w:rsidR="00597C6F">
        <w:rPr>
          <w:rFonts w:ascii="仿宋" w:eastAsia="仿宋" w:hAnsi="仿宋" w:hint="eastAsia"/>
          <w:sz w:val="30"/>
          <w:szCs w:val="30"/>
        </w:rPr>
        <w:t>增加</w:t>
      </w:r>
      <w:r w:rsidRPr="009703B9">
        <w:rPr>
          <w:rFonts w:ascii="仿宋" w:eastAsia="仿宋" w:hAnsi="仿宋"/>
          <w:sz w:val="30"/>
          <w:szCs w:val="30"/>
        </w:rPr>
        <w:t>罚款2万元，对</w:t>
      </w:r>
      <w:r w:rsidR="00597C6F">
        <w:rPr>
          <w:rFonts w:ascii="仿宋" w:eastAsia="仿宋" w:hAnsi="仿宋" w:hint="eastAsia"/>
          <w:sz w:val="30"/>
          <w:szCs w:val="30"/>
        </w:rPr>
        <w:t>从业人员增加</w:t>
      </w:r>
      <w:r w:rsidRPr="009703B9">
        <w:rPr>
          <w:rFonts w:ascii="仿宋" w:eastAsia="仿宋" w:hAnsi="仿宋"/>
          <w:sz w:val="30"/>
          <w:szCs w:val="30"/>
        </w:rPr>
        <w:t>罚款</w:t>
      </w:r>
      <w:r w:rsidR="00597C6F">
        <w:rPr>
          <w:rFonts w:ascii="仿宋" w:eastAsia="仿宋" w:hAnsi="仿宋"/>
          <w:sz w:val="30"/>
          <w:szCs w:val="30"/>
        </w:rPr>
        <w:t>5000</w:t>
      </w:r>
      <w:r w:rsidRPr="009703B9">
        <w:rPr>
          <w:rFonts w:ascii="仿宋" w:eastAsia="仿宋" w:hAnsi="仿宋"/>
          <w:sz w:val="30"/>
          <w:szCs w:val="30"/>
        </w:rPr>
        <w:t>元。</w:t>
      </w:r>
    </w:p>
    <w:p w14:paraId="76B3B4D1" w14:textId="61E5171A" w:rsidR="00893773" w:rsidRDefault="009703B9" w:rsidP="007C67F1">
      <w:pPr>
        <w:spacing w:line="580" w:lineRule="exact"/>
        <w:ind w:firstLineChars="200" w:firstLine="600"/>
        <w:jc w:val="left"/>
        <w:rPr>
          <w:rFonts w:ascii="仿宋" w:eastAsia="仿宋" w:hAnsi="仿宋"/>
          <w:sz w:val="30"/>
          <w:szCs w:val="30"/>
        </w:rPr>
      </w:pPr>
      <w:r w:rsidRPr="009703B9">
        <w:rPr>
          <w:rFonts w:ascii="仿宋" w:eastAsia="仿宋" w:hAnsi="仿宋" w:hint="eastAsia"/>
          <w:sz w:val="30"/>
          <w:szCs w:val="30"/>
        </w:rPr>
        <w:t>（三）</w:t>
      </w:r>
      <w:r w:rsidR="00893773" w:rsidRPr="00893773">
        <w:rPr>
          <w:rFonts w:ascii="仿宋" w:eastAsia="仿宋" w:hAnsi="仿宋" w:hint="eastAsia"/>
          <w:sz w:val="30"/>
          <w:szCs w:val="30"/>
        </w:rPr>
        <w:t>对委托人隐瞒重要事实，违背委托人的意愿使用虚假信息等致使委托人或者其他利害关系人遭受重大诉讼或者财产、声誉等损失</w:t>
      </w:r>
      <w:r w:rsidR="00893773" w:rsidRPr="00893773">
        <w:rPr>
          <w:rFonts w:ascii="仿宋" w:eastAsia="仿宋" w:hAnsi="仿宋"/>
          <w:sz w:val="30"/>
          <w:szCs w:val="30"/>
        </w:rPr>
        <w:t>的，</w:t>
      </w:r>
      <w:r w:rsidR="00767E4F" w:rsidRPr="00767E4F">
        <w:rPr>
          <w:rFonts w:ascii="仿宋" w:eastAsia="仿宋" w:hAnsi="仿宋" w:hint="eastAsia"/>
          <w:sz w:val="30"/>
          <w:szCs w:val="30"/>
        </w:rPr>
        <w:t>对中介机构增加罚款</w:t>
      </w:r>
      <w:r w:rsidR="00767E4F" w:rsidRPr="00767E4F">
        <w:rPr>
          <w:rFonts w:ascii="仿宋" w:eastAsia="仿宋" w:hAnsi="仿宋"/>
          <w:sz w:val="30"/>
          <w:szCs w:val="30"/>
        </w:rPr>
        <w:t>2万元，对从业人员增加罚款5000元</w:t>
      </w:r>
      <w:r w:rsidR="00597C6F">
        <w:rPr>
          <w:rFonts w:ascii="仿宋" w:eastAsia="仿宋" w:hAnsi="仿宋" w:hint="eastAsia"/>
          <w:sz w:val="30"/>
          <w:szCs w:val="30"/>
        </w:rPr>
        <w:t>。</w:t>
      </w:r>
    </w:p>
    <w:p w14:paraId="3812D43B" w14:textId="765D63BE" w:rsidR="002E45AA" w:rsidRDefault="00291167"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十</w:t>
      </w:r>
      <w:r w:rsidR="009703B9">
        <w:rPr>
          <w:rFonts w:ascii="仿宋" w:eastAsia="仿宋" w:hAnsi="仿宋" w:hint="eastAsia"/>
          <w:sz w:val="30"/>
          <w:szCs w:val="30"/>
        </w:rPr>
        <w:t>、</w:t>
      </w:r>
      <w:r w:rsidR="002E45AA">
        <w:rPr>
          <w:rFonts w:ascii="仿宋" w:eastAsia="仿宋" w:hAnsi="仿宋" w:hint="eastAsia"/>
          <w:sz w:val="30"/>
          <w:szCs w:val="30"/>
        </w:rPr>
        <w:t>中介机构有</w:t>
      </w:r>
      <w:bookmarkStart w:id="91" w:name="_Hlk76296395"/>
      <w:r w:rsidR="002E45AA" w:rsidRPr="002E45AA">
        <w:rPr>
          <w:rFonts w:ascii="仿宋" w:eastAsia="仿宋" w:hAnsi="仿宋" w:hint="eastAsia"/>
          <w:sz w:val="30"/>
          <w:szCs w:val="30"/>
        </w:rPr>
        <w:t>《浙江省市场中介机构管理办法》</w:t>
      </w:r>
      <w:bookmarkEnd w:id="91"/>
      <w:r w:rsidR="002E45AA" w:rsidRPr="002E45AA">
        <w:rPr>
          <w:rFonts w:ascii="仿宋" w:eastAsia="仿宋" w:hAnsi="仿宋" w:hint="eastAsia"/>
          <w:sz w:val="30"/>
          <w:szCs w:val="30"/>
        </w:rPr>
        <w:t>第十四条所指</w:t>
      </w:r>
      <w:r w:rsidR="002E45AA">
        <w:rPr>
          <w:rFonts w:ascii="仿宋" w:eastAsia="仿宋" w:hAnsi="仿宋" w:hint="eastAsia"/>
          <w:sz w:val="30"/>
          <w:szCs w:val="30"/>
        </w:rPr>
        <w:t>下列</w:t>
      </w:r>
      <w:r w:rsidR="002E45AA" w:rsidRPr="002E45AA">
        <w:rPr>
          <w:rFonts w:ascii="仿宋" w:eastAsia="仿宋" w:hAnsi="仿宋" w:hint="eastAsia"/>
          <w:sz w:val="30"/>
          <w:szCs w:val="30"/>
        </w:rPr>
        <w:t>行为</w:t>
      </w:r>
      <w:r w:rsidR="002E45AA">
        <w:rPr>
          <w:rFonts w:ascii="仿宋" w:eastAsia="仿宋" w:hAnsi="仿宋" w:hint="eastAsia"/>
          <w:sz w:val="30"/>
          <w:szCs w:val="30"/>
        </w:rPr>
        <w:t>，应当按照《中华人民共和国反不正当竞争法》、《中华人民共和国消费者权益保护法》、《中华人民共和国网络安全法》和《中华人民共和国电子商务法》等法律、法规及其配套规章实施行政处罚。</w:t>
      </w:r>
    </w:p>
    <w:p w14:paraId="09F34D85" w14:textId="77777777" w:rsidR="00CC43D2" w:rsidRDefault="002E45AA"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（一）</w:t>
      </w:r>
      <w:r w:rsidR="00CC43D2" w:rsidRPr="00CC43D2">
        <w:rPr>
          <w:rFonts w:ascii="仿宋" w:eastAsia="仿宋" w:hAnsi="仿宋" w:hint="eastAsia"/>
          <w:sz w:val="30"/>
          <w:szCs w:val="30"/>
        </w:rPr>
        <w:t>以不正当竞争手段承揽业务或者利用执业便利谋取不正当利益</w:t>
      </w:r>
      <w:r w:rsidR="00CC43D2">
        <w:rPr>
          <w:rFonts w:ascii="仿宋" w:eastAsia="仿宋" w:hAnsi="仿宋" w:hint="eastAsia"/>
          <w:sz w:val="30"/>
          <w:szCs w:val="30"/>
        </w:rPr>
        <w:t>；</w:t>
      </w:r>
    </w:p>
    <w:p w14:paraId="0FDB4E6F" w14:textId="19827D38" w:rsidR="002E45AA" w:rsidRDefault="00CC43D2"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（二）</w:t>
      </w:r>
      <w:r w:rsidR="002E45AA" w:rsidRPr="002E45AA">
        <w:rPr>
          <w:rFonts w:ascii="仿宋" w:eastAsia="仿宋" w:hAnsi="仿宋" w:hint="eastAsia"/>
          <w:sz w:val="30"/>
          <w:szCs w:val="30"/>
        </w:rPr>
        <w:t>强行或者变相强行推销商品、提供服务</w:t>
      </w:r>
      <w:r>
        <w:rPr>
          <w:rFonts w:ascii="仿宋" w:eastAsia="仿宋" w:hAnsi="仿宋" w:hint="eastAsia"/>
          <w:sz w:val="30"/>
          <w:szCs w:val="30"/>
        </w:rPr>
        <w:t>；</w:t>
      </w:r>
    </w:p>
    <w:p w14:paraId="60178809" w14:textId="33E00B41" w:rsidR="002E45AA" w:rsidRDefault="002E45AA"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w:t>
      </w:r>
      <w:r w:rsidR="00CC43D2">
        <w:rPr>
          <w:rFonts w:ascii="仿宋" w:eastAsia="仿宋" w:hAnsi="仿宋" w:hint="eastAsia"/>
          <w:sz w:val="30"/>
          <w:szCs w:val="30"/>
        </w:rPr>
        <w:t>三</w:t>
      </w:r>
      <w:r>
        <w:rPr>
          <w:rFonts w:ascii="仿宋" w:eastAsia="仿宋" w:hAnsi="仿宋" w:hint="eastAsia"/>
          <w:sz w:val="30"/>
          <w:szCs w:val="30"/>
        </w:rPr>
        <w:t>）</w:t>
      </w:r>
      <w:r w:rsidRPr="002E45AA">
        <w:rPr>
          <w:rFonts w:ascii="仿宋" w:eastAsia="仿宋" w:hAnsi="仿宋" w:hint="eastAsia"/>
          <w:sz w:val="30"/>
          <w:szCs w:val="30"/>
        </w:rPr>
        <w:t>提供、泄露可能危害国家安全或者公共利益的信息、资料</w:t>
      </w:r>
      <w:r>
        <w:rPr>
          <w:rFonts w:ascii="仿宋" w:eastAsia="仿宋" w:hAnsi="仿宋" w:hint="eastAsia"/>
          <w:sz w:val="30"/>
          <w:szCs w:val="30"/>
        </w:rPr>
        <w:t>；</w:t>
      </w:r>
    </w:p>
    <w:p w14:paraId="7898FA20" w14:textId="2520ADAD" w:rsidR="002E45AA" w:rsidRDefault="002E45AA"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w:t>
      </w:r>
      <w:r w:rsidR="00CC43D2">
        <w:rPr>
          <w:rFonts w:ascii="仿宋" w:eastAsia="仿宋" w:hAnsi="仿宋" w:hint="eastAsia"/>
          <w:sz w:val="30"/>
          <w:szCs w:val="30"/>
        </w:rPr>
        <w:t>四</w:t>
      </w:r>
      <w:r>
        <w:rPr>
          <w:rFonts w:ascii="仿宋" w:eastAsia="仿宋" w:hAnsi="仿宋" w:hint="eastAsia"/>
          <w:sz w:val="30"/>
          <w:szCs w:val="30"/>
        </w:rPr>
        <w:t>）</w:t>
      </w:r>
      <w:r w:rsidRPr="002E45AA">
        <w:rPr>
          <w:rFonts w:ascii="仿宋" w:eastAsia="仿宋" w:hAnsi="仿宋" w:hint="eastAsia"/>
          <w:sz w:val="30"/>
          <w:szCs w:val="30"/>
        </w:rPr>
        <w:t>泄露委托人的商业秘密或者个人隐私</w:t>
      </w:r>
      <w:r>
        <w:rPr>
          <w:rFonts w:ascii="仿宋" w:eastAsia="仿宋" w:hAnsi="仿宋" w:hint="eastAsia"/>
          <w:sz w:val="30"/>
          <w:szCs w:val="30"/>
        </w:rPr>
        <w:t>。</w:t>
      </w:r>
    </w:p>
    <w:p w14:paraId="68441048" w14:textId="0DE020FE" w:rsidR="00597C6F" w:rsidRDefault="002E45AA"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前款法律、法规或者规章未对中介机构从业人员</w:t>
      </w:r>
      <w:r w:rsidR="00CC43D2">
        <w:rPr>
          <w:rFonts w:ascii="仿宋" w:eastAsia="仿宋" w:hAnsi="仿宋" w:hint="eastAsia"/>
          <w:sz w:val="30"/>
          <w:szCs w:val="30"/>
        </w:rPr>
        <w:t>规定</w:t>
      </w:r>
      <w:r>
        <w:rPr>
          <w:rFonts w:ascii="仿宋" w:eastAsia="仿宋" w:hAnsi="仿宋" w:hint="eastAsia"/>
          <w:sz w:val="30"/>
          <w:szCs w:val="30"/>
        </w:rPr>
        <w:t>行政处罚的，</w:t>
      </w:r>
      <w:r w:rsidR="00CC43D2">
        <w:rPr>
          <w:rFonts w:ascii="仿宋" w:eastAsia="仿宋" w:hAnsi="仿宋" w:hint="eastAsia"/>
          <w:sz w:val="30"/>
          <w:szCs w:val="30"/>
        </w:rPr>
        <w:t>应当按照</w:t>
      </w:r>
      <w:r w:rsidR="00CC43D2" w:rsidRPr="00CC43D2">
        <w:rPr>
          <w:rFonts w:ascii="仿宋" w:eastAsia="仿宋" w:hAnsi="仿宋" w:hint="eastAsia"/>
          <w:sz w:val="30"/>
          <w:szCs w:val="30"/>
        </w:rPr>
        <w:t>《浙江省市场中介机构管理办法》</w:t>
      </w:r>
      <w:r w:rsidR="00CC43D2">
        <w:rPr>
          <w:rFonts w:ascii="仿宋" w:eastAsia="仿宋" w:hAnsi="仿宋" w:hint="eastAsia"/>
          <w:sz w:val="30"/>
          <w:szCs w:val="30"/>
        </w:rPr>
        <w:t>第三十二条的规定，责令负有责任的从业人员改正，处以罚款。导致直接损害结果的，应在基本罚款额基础上增加罚款</w:t>
      </w:r>
      <w:r w:rsidR="00CC43D2">
        <w:rPr>
          <w:rFonts w:ascii="仿宋" w:eastAsia="仿宋" w:hAnsi="仿宋"/>
          <w:sz w:val="30"/>
          <w:szCs w:val="30"/>
        </w:rPr>
        <w:t>5000</w:t>
      </w:r>
      <w:r w:rsidR="00CC43D2">
        <w:rPr>
          <w:rFonts w:ascii="仿宋" w:eastAsia="仿宋" w:hAnsi="仿宋" w:hint="eastAsia"/>
          <w:sz w:val="30"/>
          <w:szCs w:val="30"/>
        </w:rPr>
        <w:t>元。</w:t>
      </w:r>
    </w:p>
    <w:p w14:paraId="372BFA91" w14:textId="326EC633" w:rsidR="00893773" w:rsidRPr="00893773" w:rsidRDefault="00291167"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十一</w:t>
      </w:r>
      <w:r w:rsidR="00CC43D2">
        <w:rPr>
          <w:rFonts w:ascii="仿宋" w:eastAsia="仿宋" w:hAnsi="仿宋" w:hint="eastAsia"/>
          <w:sz w:val="30"/>
          <w:szCs w:val="30"/>
        </w:rPr>
        <w:t>、</w:t>
      </w:r>
      <w:r w:rsidR="00893773" w:rsidRPr="00893773">
        <w:rPr>
          <w:rFonts w:ascii="仿宋" w:eastAsia="仿宋" w:hAnsi="仿宋" w:hint="eastAsia"/>
          <w:sz w:val="30"/>
          <w:szCs w:val="30"/>
        </w:rPr>
        <w:t>中介机构</w:t>
      </w:r>
      <w:r w:rsidR="00767E4F">
        <w:rPr>
          <w:rFonts w:ascii="仿宋" w:eastAsia="仿宋" w:hAnsi="仿宋" w:hint="eastAsia"/>
          <w:sz w:val="30"/>
          <w:szCs w:val="30"/>
        </w:rPr>
        <w:t>从业</w:t>
      </w:r>
      <w:r w:rsidR="00893773" w:rsidRPr="00893773">
        <w:rPr>
          <w:rFonts w:ascii="仿宋" w:eastAsia="仿宋" w:hAnsi="仿宋" w:hint="eastAsia"/>
          <w:sz w:val="30"/>
          <w:szCs w:val="30"/>
        </w:rPr>
        <w:t>人员违反中介机构的管理制度，隐瞒</w:t>
      </w:r>
      <w:r w:rsidR="00893773" w:rsidRPr="00893773">
        <w:rPr>
          <w:rFonts w:ascii="仿宋" w:eastAsia="仿宋" w:hAnsi="仿宋" w:hint="eastAsia"/>
          <w:sz w:val="30"/>
          <w:szCs w:val="30"/>
        </w:rPr>
        <w:lastRenderedPageBreak/>
        <w:t>事实，</w:t>
      </w:r>
      <w:r w:rsidR="007C67F1">
        <w:rPr>
          <w:rFonts w:ascii="仿宋" w:eastAsia="仿宋" w:hAnsi="仿宋" w:hint="eastAsia"/>
          <w:sz w:val="30"/>
          <w:szCs w:val="30"/>
        </w:rPr>
        <w:t>擅自</w:t>
      </w:r>
      <w:r w:rsidR="00893773" w:rsidRPr="00893773">
        <w:rPr>
          <w:rFonts w:ascii="仿宋" w:eastAsia="仿宋" w:hAnsi="仿宋" w:hint="eastAsia"/>
          <w:sz w:val="30"/>
          <w:szCs w:val="30"/>
        </w:rPr>
        <w:t>作为的，</w:t>
      </w:r>
      <w:r w:rsidR="00767E4F">
        <w:rPr>
          <w:rFonts w:ascii="仿宋" w:eastAsia="仿宋" w:hAnsi="仿宋" w:hint="eastAsia"/>
          <w:sz w:val="30"/>
          <w:szCs w:val="30"/>
        </w:rPr>
        <w:t>对中介机构</w:t>
      </w:r>
      <w:r w:rsidR="0006479F">
        <w:rPr>
          <w:rFonts w:ascii="仿宋" w:eastAsia="仿宋" w:hAnsi="仿宋" w:hint="eastAsia"/>
          <w:sz w:val="30"/>
          <w:szCs w:val="30"/>
        </w:rPr>
        <w:t>减少</w:t>
      </w:r>
      <w:r w:rsidR="0006479F" w:rsidRPr="0006479F">
        <w:rPr>
          <w:rFonts w:ascii="仿宋" w:eastAsia="仿宋" w:hAnsi="仿宋" w:hint="eastAsia"/>
          <w:sz w:val="30"/>
          <w:szCs w:val="30"/>
        </w:rPr>
        <w:t>罚款</w:t>
      </w:r>
      <w:r w:rsidR="0006479F">
        <w:rPr>
          <w:rFonts w:ascii="仿宋" w:eastAsia="仿宋" w:hAnsi="仿宋" w:hint="eastAsia"/>
          <w:sz w:val="30"/>
          <w:szCs w:val="30"/>
        </w:rPr>
        <w:t>5</w:t>
      </w:r>
      <w:r w:rsidR="0006479F">
        <w:rPr>
          <w:rFonts w:ascii="仿宋" w:eastAsia="仿宋" w:hAnsi="仿宋"/>
          <w:sz w:val="30"/>
          <w:szCs w:val="30"/>
        </w:rPr>
        <w:t>000</w:t>
      </w:r>
      <w:r w:rsidR="0006479F">
        <w:rPr>
          <w:rFonts w:ascii="仿宋" w:eastAsia="仿宋" w:hAnsi="仿宋" w:hint="eastAsia"/>
          <w:sz w:val="30"/>
          <w:szCs w:val="30"/>
        </w:rPr>
        <w:t>元</w:t>
      </w:r>
      <w:r w:rsidR="00893773" w:rsidRPr="00893773">
        <w:rPr>
          <w:rFonts w:ascii="仿宋" w:eastAsia="仿宋" w:hAnsi="仿宋" w:hint="eastAsia"/>
          <w:sz w:val="30"/>
          <w:szCs w:val="30"/>
        </w:rPr>
        <w:t>。对</w:t>
      </w:r>
      <w:r w:rsidR="00767E4F">
        <w:rPr>
          <w:rFonts w:ascii="仿宋" w:eastAsia="仿宋" w:hAnsi="仿宋" w:hint="eastAsia"/>
          <w:sz w:val="30"/>
          <w:szCs w:val="30"/>
        </w:rPr>
        <w:t>从</w:t>
      </w:r>
      <w:r w:rsidR="00893773" w:rsidRPr="00893773">
        <w:rPr>
          <w:rFonts w:ascii="仿宋" w:eastAsia="仿宋" w:hAnsi="仿宋" w:hint="eastAsia"/>
          <w:sz w:val="30"/>
          <w:szCs w:val="30"/>
        </w:rPr>
        <w:t>业人员</w:t>
      </w:r>
      <w:r w:rsidR="00767E4F">
        <w:rPr>
          <w:rFonts w:ascii="仿宋" w:eastAsia="仿宋" w:hAnsi="仿宋" w:hint="eastAsia"/>
          <w:sz w:val="30"/>
          <w:szCs w:val="30"/>
        </w:rPr>
        <w:t>增加罚款5</w:t>
      </w:r>
      <w:r w:rsidR="00767E4F">
        <w:rPr>
          <w:rFonts w:ascii="仿宋" w:eastAsia="仿宋" w:hAnsi="仿宋"/>
          <w:sz w:val="30"/>
          <w:szCs w:val="30"/>
        </w:rPr>
        <w:t>000</w:t>
      </w:r>
      <w:r w:rsidR="00767E4F">
        <w:rPr>
          <w:rFonts w:ascii="仿宋" w:eastAsia="仿宋" w:hAnsi="仿宋" w:hint="eastAsia"/>
          <w:sz w:val="30"/>
          <w:szCs w:val="30"/>
        </w:rPr>
        <w:t>元，并通报行业组织</w:t>
      </w:r>
      <w:r w:rsidR="00893773" w:rsidRPr="00893773">
        <w:rPr>
          <w:rFonts w:ascii="仿宋" w:eastAsia="仿宋" w:hAnsi="仿宋"/>
          <w:sz w:val="30"/>
          <w:szCs w:val="30"/>
        </w:rPr>
        <w:t>。</w:t>
      </w:r>
    </w:p>
    <w:p w14:paraId="2D385EA6" w14:textId="6428878A" w:rsidR="00893773" w:rsidRPr="00893773" w:rsidRDefault="00893773" w:rsidP="007C67F1">
      <w:pPr>
        <w:spacing w:line="580" w:lineRule="exact"/>
        <w:ind w:firstLineChars="200" w:firstLine="600"/>
        <w:jc w:val="left"/>
        <w:rPr>
          <w:rFonts w:ascii="仿宋" w:eastAsia="仿宋" w:hAnsi="仿宋"/>
          <w:sz w:val="30"/>
          <w:szCs w:val="30"/>
        </w:rPr>
      </w:pPr>
      <w:r w:rsidRPr="00893773">
        <w:rPr>
          <w:rFonts w:ascii="仿宋" w:eastAsia="仿宋" w:hAnsi="仿宋" w:hint="eastAsia"/>
          <w:sz w:val="30"/>
          <w:szCs w:val="30"/>
        </w:rPr>
        <w:t>中介机构采用胁迫等手段指使其</w:t>
      </w:r>
      <w:r w:rsidR="00767E4F">
        <w:rPr>
          <w:rFonts w:ascii="仿宋" w:eastAsia="仿宋" w:hAnsi="仿宋" w:hint="eastAsia"/>
          <w:sz w:val="30"/>
          <w:szCs w:val="30"/>
        </w:rPr>
        <w:t>从业</w:t>
      </w:r>
      <w:r w:rsidRPr="00893773">
        <w:rPr>
          <w:rFonts w:ascii="仿宋" w:eastAsia="仿宋" w:hAnsi="仿宋" w:hint="eastAsia"/>
          <w:sz w:val="30"/>
          <w:szCs w:val="30"/>
        </w:rPr>
        <w:t>人员所为的，对中介机构</w:t>
      </w:r>
      <w:r w:rsidR="00767E4F">
        <w:rPr>
          <w:rFonts w:ascii="仿宋" w:eastAsia="仿宋" w:hAnsi="仿宋" w:hint="eastAsia"/>
          <w:sz w:val="30"/>
          <w:szCs w:val="30"/>
        </w:rPr>
        <w:t>增加</w:t>
      </w:r>
      <w:r w:rsidRPr="00893773">
        <w:rPr>
          <w:rFonts w:ascii="仿宋" w:eastAsia="仿宋" w:hAnsi="仿宋"/>
          <w:sz w:val="30"/>
          <w:szCs w:val="30"/>
        </w:rPr>
        <w:t>罚款</w:t>
      </w:r>
      <w:r w:rsidR="00767E4F">
        <w:rPr>
          <w:rFonts w:ascii="仿宋" w:eastAsia="仿宋" w:hAnsi="仿宋"/>
          <w:sz w:val="30"/>
          <w:szCs w:val="30"/>
        </w:rPr>
        <w:t>2</w:t>
      </w:r>
      <w:r w:rsidR="00767E4F">
        <w:rPr>
          <w:rFonts w:ascii="仿宋" w:eastAsia="仿宋" w:hAnsi="仿宋" w:hint="eastAsia"/>
          <w:sz w:val="30"/>
          <w:szCs w:val="30"/>
        </w:rPr>
        <w:t>万元</w:t>
      </w:r>
      <w:r w:rsidR="0006479F">
        <w:rPr>
          <w:rFonts w:ascii="仿宋" w:eastAsia="仿宋" w:hAnsi="仿宋" w:hint="eastAsia"/>
          <w:sz w:val="30"/>
          <w:szCs w:val="30"/>
        </w:rPr>
        <w:t>，并责令期限整改</w:t>
      </w:r>
      <w:r w:rsidR="00CC43D2">
        <w:rPr>
          <w:rFonts w:ascii="仿宋" w:eastAsia="仿宋" w:hAnsi="仿宋" w:hint="eastAsia"/>
          <w:sz w:val="30"/>
          <w:szCs w:val="30"/>
        </w:rPr>
        <w:t>，通报行业组织</w:t>
      </w:r>
      <w:r w:rsidRPr="00893773">
        <w:rPr>
          <w:rFonts w:ascii="仿宋" w:eastAsia="仿宋" w:hAnsi="仿宋"/>
          <w:sz w:val="30"/>
          <w:szCs w:val="30"/>
        </w:rPr>
        <w:t>；同时对执业人员</w:t>
      </w:r>
      <w:r w:rsidR="0006479F">
        <w:rPr>
          <w:rFonts w:ascii="仿宋" w:eastAsia="仿宋" w:hAnsi="仿宋" w:hint="eastAsia"/>
          <w:sz w:val="30"/>
          <w:szCs w:val="30"/>
        </w:rPr>
        <w:t>减少</w:t>
      </w:r>
      <w:r w:rsidR="00767E4F">
        <w:rPr>
          <w:rFonts w:ascii="仿宋" w:eastAsia="仿宋" w:hAnsi="仿宋" w:hint="eastAsia"/>
          <w:sz w:val="30"/>
          <w:szCs w:val="30"/>
        </w:rPr>
        <w:t>罚款</w:t>
      </w:r>
      <w:r w:rsidR="00CC66D3">
        <w:rPr>
          <w:rFonts w:ascii="仿宋" w:eastAsia="仿宋" w:hAnsi="仿宋" w:hint="eastAsia"/>
          <w:sz w:val="30"/>
          <w:szCs w:val="30"/>
        </w:rPr>
        <w:t>3</w:t>
      </w:r>
      <w:r w:rsidR="00CC66D3">
        <w:rPr>
          <w:rFonts w:ascii="仿宋" w:eastAsia="仿宋" w:hAnsi="仿宋"/>
          <w:sz w:val="30"/>
          <w:szCs w:val="30"/>
        </w:rPr>
        <w:t>000</w:t>
      </w:r>
      <w:r w:rsidR="00CC66D3">
        <w:rPr>
          <w:rFonts w:ascii="仿宋" w:eastAsia="仿宋" w:hAnsi="仿宋" w:hint="eastAsia"/>
          <w:sz w:val="30"/>
          <w:szCs w:val="30"/>
        </w:rPr>
        <w:t>元</w:t>
      </w:r>
      <w:r w:rsidRPr="00893773">
        <w:rPr>
          <w:rFonts w:ascii="仿宋" w:eastAsia="仿宋" w:hAnsi="仿宋"/>
          <w:sz w:val="30"/>
          <w:szCs w:val="30"/>
        </w:rPr>
        <w:t>。</w:t>
      </w:r>
    </w:p>
    <w:p w14:paraId="5DAC785B" w14:textId="7651CCD1" w:rsidR="00931804" w:rsidRDefault="004F350E"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十二</w:t>
      </w:r>
      <w:r w:rsidR="00CC43D2">
        <w:rPr>
          <w:rFonts w:ascii="仿宋" w:eastAsia="仿宋" w:hAnsi="仿宋" w:hint="eastAsia"/>
          <w:sz w:val="30"/>
          <w:szCs w:val="30"/>
        </w:rPr>
        <w:t>、</w:t>
      </w:r>
      <w:r w:rsidRPr="004F350E">
        <w:rPr>
          <w:rFonts w:ascii="仿宋" w:eastAsia="仿宋" w:hAnsi="仿宋" w:hint="eastAsia"/>
          <w:sz w:val="30"/>
          <w:szCs w:val="30"/>
        </w:rPr>
        <w:t>市场中介机构应当在经营场所醒目位置明示营业执照、机构资质证书，公布服务项目、服务流程、收费标准、监督电话等事项。</w:t>
      </w:r>
    </w:p>
    <w:p w14:paraId="3B2B6FB4" w14:textId="6BE059C1" w:rsidR="004F350E" w:rsidRDefault="004F350E"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违反前款规定，未将营业执照置于醒目位置的，按照企业和个体工商户登记管理的相关法规实施处罚。违反前款其他规定，中介机构服务事项属于市场监督部门管辖范围的，按照</w:t>
      </w:r>
      <w:r w:rsidRPr="004F350E">
        <w:rPr>
          <w:rFonts w:ascii="仿宋" w:eastAsia="仿宋" w:hAnsi="仿宋" w:hint="eastAsia"/>
          <w:sz w:val="30"/>
          <w:szCs w:val="30"/>
        </w:rPr>
        <w:t>《浙江省市场中介机构管理办法》第三十</w:t>
      </w:r>
      <w:r>
        <w:rPr>
          <w:rFonts w:ascii="仿宋" w:eastAsia="仿宋" w:hAnsi="仿宋" w:hint="eastAsia"/>
          <w:sz w:val="30"/>
          <w:szCs w:val="30"/>
        </w:rPr>
        <w:t>一</w:t>
      </w:r>
      <w:r w:rsidRPr="004F350E">
        <w:rPr>
          <w:rFonts w:ascii="仿宋" w:eastAsia="仿宋" w:hAnsi="仿宋" w:hint="eastAsia"/>
          <w:sz w:val="30"/>
          <w:szCs w:val="30"/>
        </w:rPr>
        <w:t>条的规定</w:t>
      </w:r>
      <w:r>
        <w:rPr>
          <w:rFonts w:ascii="仿宋" w:eastAsia="仿宋" w:hAnsi="仿宋" w:hint="eastAsia"/>
          <w:sz w:val="30"/>
          <w:szCs w:val="30"/>
        </w:rPr>
        <w:t>，</w:t>
      </w:r>
      <w:r w:rsidR="00EC353F">
        <w:rPr>
          <w:rFonts w:ascii="仿宋" w:eastAsia="仿宋" w:hAnsi="仿宋" w:hint="eastAsia"/>
          <w:sz w:val="30"/>
          <w:szCs w:val="30"/>
        </w:rPr>
        <w:t>应当先行</w:t>
      </w:r>
      <w:r>
        <w:rPr>
          <w:rFonts w:ascii="仿宋" w:eastAsia="仿宋" w:hAnsi="仿宋" w:hint="eastAsia"/>
          <w:sz w:val="30"/>
          <w:szCs w:val="30"/>
        </w:rPr>
        <w:t>责令</w:t>
      </w:r>
      <w:r w:rsidR="00EC353F">
        <w:rPr>
          <w:rFonts w:ascii="仿宋" w:eastAsia="仿宋" w:hAnsi="仿宋" w:hint="eastAsia"/>
          <w:sz w:val="30"/>
          <w:szCs w:val="30"/>
        </w:rPr>
        <w:t>限期改正</w:t>
      </w:r>
      <w:r>
        <w:rPr>
          <w:rFonts w:ascii="仿宋" w:eastAsia="仿宋" w:hAnsi="仿宋" w:hint="eastAsia"/>
          <w:sz w:val="30"/>
          <w:szCs w:val="30"/>
        </w:rPr>
        <w:t>，</w:t>
      </w:r>
      <w:r w:rsidR="00EC353F">
        <w:rPr>
          <w:rFonts w:ascii="仿宋" w:eastAsia="仿宋" w:hAnsi="仿宋" w:hint="eastAsia"/>
          <w:sz w:val="30"/>
          <w:szCs w:val="30"/>
        </w:rPr>
        <w:t>并根据当事人改正情况</w:t>
      </w:r>
      <w:r>
        <w:rPr>
          <w:rFonts w:ascii="仿宋" w:eastAsia="仿宋" w:hAnsi="仿宋" w:hint="eastAsia"/>
          <w:sz w:val="30"/>
          <w:szCs w:val="30"/>
        </w:rPr>
        <w:t>处以罚款。</w:t>
      </w:r>
      <w:r w:rsidR="00EC353F">
        <w:rPr>
          <w:rFonts w:ascii="仿宋" w:eastAsia="仿宋" w:hAnsi="仿宋" w:hint="eastAsia"/>
          <w:sz w:val="30"/>
          <w:szCs w:val="30"/>
        </w:rPr>
        <w:t>当事人按照责令改正要求改正的，处3</w:t>
      </w:r>
      <w:r w:rsidR="00EC353F">
        <w:rPr>
          <w:rFonts w:ascii="仿宋" w:eastAsia="仿宋" w:hAnsi="仿宋"/>
          <w:sz w:val="30"/>
          <w:szCs w:val="30"/>
        </w:rPr>
        <w:t>000</w:t>
      </w:r>
      <w:r w:rsidR="00EC353F">
        <w:rPr>
          <w:rFonts w:ascii="仿宋" w:eastAsia="仿宋" w:hAnsi="仿宋" w:hint="eastAsia"/>
          <w:sz w:val="30"/>
          <w:szCs w:val="30"/>
        </w:rPr>
        <w:t>元罚款；逾期未改正但在催告期内改正的，处</w:t>
      </w:r>
      <w:r w:rsidR="00EC353F">
        <w:rPr>
          <w:rFonts w:ascii="仿宋" w:eastAsia="仿宋" w:hAnsi="仿宋"/>
          <w:sz w:val="30"/>
          <w:szCs w:val="30"/>
        </w:rPr>
        <w:t xml:space="preserve"> 1</w:t>
      </w:r>
      <w:r w:rsidR="00EC353F">
        <w:rPr>
          <w:rFonts w:ascii="仿宋" w:eastAsia="仿宋" w:hAnsi="仿宋" w:hint="eastAsia"/>
          <w:sz w:val="30"/>
          <w:szCs w:val="30"/>
        </w:rPr>
        <w:t>万元</w:t>
      </w:r>
      <w:r w:rsidR="00EC353F" w:rsidRPr="00EC353F">
        <w:rPr>
          <w:rFonts w:ascii="仿宋" w:eastAsia="仿宋" w:hAnsi="仿宋" w:hint="eastAsia"/>
          <w:sz w:val="30"/>
          <w:szCs w:val="30"/>
        </w:rPr>
        <w:t>罚款</w:t>
      </w:r>
      <w:r w:rsidR="00EC353F">
        <w:rPr>
          <w:rFonts w:ascii="仿宋" w:eastAsia="仿宋" w:hAnsi="仿宋" w:hint="eastAsia"/>
          <w:sz w:val="30"/>
          <w:szCs w:val="30"/>
        </w:rPr>
        <w:t>；崔告期届满仍然未改正的，处3万元罚款。</w:t>
      </w:r>
    </w:p>
    <w:p w14:paraId="18E039FA" w14:textId="2D5477B9" w:rsidR="00EC353F" w:rsidRDefault="00EC353F"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按第二款规定处3</w:t>
      </w:r>
      <w:r>
        <w:rPr>
          <w:rFonts w:ascii="仿宋" w:eastAsia="仿宋" w:hAnsi="仿宋"/>
          <w:sz w:val="30"/>
          <w:szCs w:val="30"/>
        </w:rPr>
        <w:t>000</w:t>
      </w:r>
      <w:r>
        <w:rPr>
          <w:rFonts w:ascii="仿宋" w:eastAsia="仿宋" w:hAnsi="仿宋" w:hint="eastAsia"/>
          <w:sz w:val="30"/>
          <w:szCs w:val="30"/>
        </w:rPr>
        <w:t>元罚款的，</w:t>
      </w:r>
      <w:r w:rsidR="007C67F1">
        <w:rPr>
          <w:rFonts w:ascii="仿宋" w:eastAsia="仿宋" w:hAnsi="仿宋" w:hint="eastAsia"/>
          <w:sz w:val="30"/>
          <w:szCs w:val="30"/>
        </w:rPr>
        <w:t>除个体工商户外</w:t>
      </w:r>
      <w:r>
        <w:rPr>
          <w:rFonts w:ascii="仿宋" w:eastAsia="仿宋" w:hAnsi="仿宋" w:hint="eastAsia"/>
          <w:sz w:val="30"/>
          <w:szCs w:val="30"/>
        </w:rPr>
        <w:t>可以适用简易程序，并无需进行行政处罚信息公示。</w:t>
      </w:r>
    </w:p>
    <w:p w14:paraId="61B51239" w14:textId="7060760A" w:rsidR="0039329E" w:rsidRDefault="007A511D"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十</w:t>
      </w:r>
      <w:r w:rsidR="00EC353F">
        <w:rPr>
          <w:rFonts w:ascii="仿宋" w:eastAsia="仿宋" w:hAnsi="仿宋" w:hint="eastAsia"/>
          <w:sz w:val="30"/>
          <w:szCs w:val="30"/>
        </w:rPr>
        <w:t>三</w:t>
      </w:r>
      <w:r w:rsidR="00CC66D3" w:rsidRPr="00CC66D3">
        <w:rPr>
          <w:rFonts w:ascii="仿宋" w:eastAsia="仿宋" w:hAnsi="仿宋" w:hint="eastAsia"/>
          <w:sz w:val="30"/>
          <w:szCs w:val="30"/>
        </w:rPr>
        <w:t>、</w:t>
      </w:r>
      <w:r w:rsidR="0039329E" w:rsidRPr="0039329E">
        <w:rPr>
          <w:rFonts w:ascii="仿宋" w:eastAsia="仿宋" w:hAnsi="仿宋" w:hint="eastAsia"/>
          <w:sz w:val="30"/>
          <w:szCs w:val="30"/>
        </w:rPr>
        <w:t>有</w:t>
      </w:r>
      <w:r w:rsidR="00EE66C7">
        <w:rPr>
          <w:rFonts w:ascii="仿宋" w:eastAsia="仿宋" w:hAnsi="仿宋" w:hint="eastAsia"/>
          <w:sz w:val="30"/>
          <w:szCs w:val="30"/>
        </w:rPr>
        <w:t>《中华人民共和国商标法》</w:t>
      </w:r>
      <w:r w:rsidR="00EE66C7" w:rsidRPr="00EE66C7">
        <w:rPr>
          <w:rFonts w:ascii="仿宋" w:eastAsia="仿宋" w:hAnsi="仿宋" w:hint="eastAsia"/>
          <w:sz w:val="30"/>
          <w:szCs w:val="30"/>
        </w:rPr>
        <w:t>第六十八条</w:t>
      </w:r>
      <w:r w:rsidR="00EE66C7">
        <w:rPr>
          <w:rFonts w:ascii="仿宋" w:eastAsia="仿宋" w:hAnsi="仿宋" w:hint="eastAsia"/>
          <w:sz w:val="30"/>
          <w:szCs w:val="30"/>
        </w:rPr>
        <w:t>第一款所</w:t>
      </w:r>
      <w:r w:rsidR="0039329E" w:rsidRPr="0039329E">
        <w:rPr>
          <w:rFonts w:ascii="仿宋" w:eastAsia="仿宋" w:hAnsi="仿宋" w:hint="eastAsia"/>
          <w:sz w:val="30"/>
          <w:szCs w:val="30"/>
        </w:rPr>
        <w:t>列</w:t>
      </w:r>
      <w:r w:rsidR="00EE66C7">
        <w:rPr>
          <w:rFonts w:ascii="仿宋" w:eastAsia="仿宋" w:hAnsi="仿宋" w:hint="eastAsia"/>
          <w:sz w:val="30"/>
          <w:szCs w:val="30"/>
        </w:rPr>
        <w:t>情形</w:t>
      </w:r>
      <w:r w:rsidR="0039329E" w:rsidRPr="0039329E">
        <w:rPr>
          <w:rFonts w:ascii="仿宋" w:eastAsia="仿宋" w:hAnsi="仿宋" w:hint="eastAsia"/>
          <w:sz w:val="30"/>
          <w:szCs w:val="30"/>
        </w:rPr>
        <w:t>之一，</w:t>
      </w:r>
      <w:r w:rsidR="00EE66C7" w:rsidRPr="00EE66C7">
        <w:rPr>
          <w:rFonts w:ascii="仿宋" w:eastAsia="仿宋" w:hAnsi="仿宋" w:hint="eastAsia"/>
          <w:sz w:val="30"/>
          <w:szCs w:val="30"/>
        </w:rPr>
        <w:t>涉嫌构成犯罪的，应当依法移送公安机关追究刑事责任。不构成犯罪，</w:t>
      </w:r>
      <w:r w:rsidR="00EE66C7">
        <w:rPr>
          <w:rFonts w:ascii="仿宋" w:eastAsia="仿宋" w:hAnsi="仿宋" w:hint="eastAsia"/>
          <w:sz w:val="30"/>
          <w:szCs w:val="30"/>
        </w:rPr>
        <w:t>对商标代理机构以及</w:t>
      </w:r>
      <w:r w:rsidR="00EE66C7" w:rsidRPr="00EE66C7">
        <w:rPr>
          <w:rFonts w:ascii="仿宋" w:eastAsia="仿宋" w:hAnsi="仿宋" w:hint="eastAsia"/>
          <w:sz w:val="30"/>
          <w:szCs w:val="30"/>
        </w:rPr>
        <w:t>直接负责的主管人员和其他直接责任人员给予警告，</w:t>
      </w:r>
      <w:r w:rsidR="0039329E" w:rsidRPr="0039329E">
        <w:rPr>
          <w:rFonts w:ascii="仿宋" w:eastAsia="仿宋" w:hAnsi="仿宋" w:hint="eastAsia"/>
          <w:sz w:val="30"/>
          <w:szCs w:val="30"/>
        </w:rPr>
        <w:t>处以罚款</w:t>
      </w:r>
      <w:r w:rsidR="00EE66C7">
        <w:rPr>
          <w:rFonts w:ascii="仿宋" w:eastAsia="仿宋" w:hAnsi="仿宋" w:hint="eastAsia"/>
          <w:sz w:val="30"/>
          <w:szCs w:val="30"/>
        </w:rPr>
        <w:t>。</w:t>
      </w:r>
      <w:r w:rsidR="0039329E" w:rsidRPr="0039329E">
        <w:rPr>
          <w:rFonts w:ascii="仿宋" w:eastAsia="仿宋" w:hAnsi="仿宋" w:hint="eastAsia"/>
          <w:sz w:val="30"/>
          <w:szCs w:val="30"/>
        </w:rPr>
        <w:t>给予</w:t>
      </w:r>
      <w:r w:rsidR="00EE66C7">
        <w:rPr>
          <w:rFonts w:ascii="仿宋" w:eastAsia="仿宋" w:hAnsi="仿宋" w:hint="eastAsia"/>
          <w:sz w:val="30"/>
          <w:szCs w:val="30"/>
        </w:rPr>
        <w:t>商标代理机构</w:t>
      </w:r>
      <w:r w:rsidR="0039329E" w:rsidRPr="0039329E">
        <w:rPr>
          <w:rFonts w:ascii="仿宋" w:eastAsia="仿宋" w:hAnsi="仿宋" w:hint="eastAsia"/>
          <w:sz w:val="30"/>
          <w:szCs w:val="30"/>
        </w:rPr>
        <w:t>罚款的基本罚款额</w:t>
      </w:r>
      <w:r w:rsidR="00EE66C7">
        <w:rPr>
          <w:rFonts w:ascii="仿宋" w:eastAsia="仿宋" w:hAnsi="仿宋" w:hint="eastAsia"/>
          <w:sz w:val="30"/>
          <w:szCs w:val="30"/>
        </w:rPr>
        <w:t>按下列规定计算</w:t>
      </w:r>
      <w:r w:rsidR="0039329E" w:rsidRPr="0039329E">
        <w:rPr>
          <w:rFonts w:ascii="仿宋" w:eastAsia="仿宋" w:hAnsi="仿宋" w:hint="eastAsia"/>
          <w:sz w:val="30"/>
          <w:szCs w:val="30"/>
        </w:rPr>
        <w:t>：</w:t>
      </w:r>
    </w:p>
    <w:p w14:paraId="557FDB35" w14:textId="77777777" w:rsidR="0039329E" w:rsidRDefault="0039329E" w:rsidP="007C67F1">
      <w:pPr>
        <w:spacing w:line="580" w:lineRule="exact"/>
        <w:ind w:firstLineChars="200" w:firstLine="600"/>
        <w:jc w:val="left"/>
        <w:rPr>
          <w:rFonts w:ascii="仿宋" w:eastAsia="仿宋" w:hAnsi="仿宋"/>
          <w:sz w:val="30"/>
          <w:szCs w:val="30"/>
        </w:rPr>
      </w:pPr>
      <w:r w:rsidRPr="0039329E">
        <w:rPr>
          <w:rFonts w:ascii="仿宋" w:eastAsia="仿宋" w:hAnsi="仿宋" w:hint="eastAsia"/>
          <w:sz w:val="30"/>
          <w:szCs w:val="30"/>
        </w:rPr>
        <w:t>（一）办理商标事宜过程中，伪造、变造或者使用伪造、</w:t>
      </w:r>
      <w:r w:rsidRPr="0039329E">
        <w:rPr>
          <w:rFonts w:ascii="仿宋" w:eastAsia="仿宋" w:hAnsi="仿宋" w:hint="eastAsia"/>
          <w:sz w:val="30"/>
          <w:szCs w:val="30"/>
        </w:rPr>
        <w:lastRenderedPageBreak/>
        <w:t>变造的法律文件、印章、签名的，起始罚款</w:t>
      </w:r>
      <w:r w:rsidRPr="0039329E">
        <w:rPr>
          <w:rFonts w:ascii="仿宋" w:eastAsia="仿宋" w:hAnsi="仿宋"/>
          <w:sz w:val="30"/>
          <w:szCs w:val="30"/>
        </w:rPr>
        <w:t>5万元。伪造、变造或者使用多份或者多项的，每增加一份或者一项罚款增加1万元；</w:t>
      </w:r>
    </w:p>
    <w:p w14:paraId="0B1A760A" w14:textId="783C9296" w:rsidR="0039329E" w:rsidRDefault="0039329E" w:rsidP="007C67F1">
      <w:pPr>
        <w:spacing w:line="580" w:lineRule="exact"/>
        <w:ind w:firstLineChars="200" w:firstLine="600"/>
        <w:jc w:val="left"/>
        <w:rPr>
          <w:rFonts w:ascii="仿宋" w:eastAsia="仿宋" w:hAnsi="仿宋"/>
          <w:sz w:val="30"/>
          <w:szCs w:val="30"/>
        </w:rPr>
      </w:pPr>
      <w:r w:rsidRPr="0039329E">
        <w:rPr>
          <w:rFonts w:ascii="仿宋" w:eastAsia="仿宋" w:hAnsi="仿宋" w:hint="eastAsia"/>
          <w:sz w:val="30"/>
          <w:szCs w:val="30"/>
        </w:rPr>
        <w:t>（二）以诋毁其他商标代理机构等手段招徕商标代理业务或者以其他不正当手段扰乱商标代理市场秩序的，起始罚款</w:t>
      </w:r>
      <w:r w:rsidRPr="0039329E">
        <w:rPr>
          <w:rFonts w:ascii="仿宋" w:eastAsia="仿宋" w:hAnsi="仿宋"/>
          <w:sz w:val="30"/>
          <w:szCs w:val="30"/>
        </w:rPr>
        <w:t>5万元；不正当手段</w:t>
      </w:r>
      <w:r>
        <w:rPr>
          <w:rFonts w:ascii="仿宋" w:eastAsia="仿宋" w:hAnsi="仿宋" w:hint="eastAsia"/>
          <w:sz w:val="30"/>
          <w:szCs w:val="30"/>
        </w:rPr>
        <w:t>严重损害竞争对手的</w:t>
      </w:r>
      <w:r w:rsidRPr="0039329E">
        <w:rPr>
          <w:rFonts w:ascii="仿宋" w:eastAsia="仿宋" w:hAnsi="仿宋"/>
          <w:sz w:val="30"/>
          <w:szCs w:val="30"/>
        </w:rPr>
        <w:t>，罚款</w:t>
      </w:r>
      <w:r>
        <w:rPr>
          <w:rFonts w:ascii="仿宋" w:eastAsia="仿宋" w:hAnsi="仿宋" w:hint="eastAsia"/>
          <w:sz w:val="30"/>
          <w:szCs w:val="30"/>
        </w:rPr>
        <w:t>增加3万</w:t>
      </w:r>
      <w:r w:rsidRPr="0039329E">
        <w:rPr>
          <w:rFonts w:ascii="仿宋" w:eastAsia="仿宋" w:hAnsi="仿宋"/>
          <w:sz w:val="30"/>
          <w:szCs w:val="30"/>
        </w:rPr>
        <w:t>元。</w:t>
      </w:r>
    </w:p>
    <w:p w14:paraId="2FAB7246" w14:textId="50ACE54C" w:rsidR="0039329E" w:rsidRDefault="0039329E" w:rsidP="007C67F1">
      <w:pPr>
        <w:spacing w:line="580" w:lineRule="exact"/>
        <w:ind w:firstLineChars="200" w:firstLine="600"/>
        <w:jc w:val="left"/>
        <w:rPr>
          <w:rFonts w:ascii="仿宋" w:eastAsia="仿宋" w:hAnsi="仿宋"/>
          <w:sz w:val="30"/>
          <w:szCs w:val="30"/>
        </w:rPr>
      </w:pPr>
      <w:r w:rsidRPr="0039329E">
        <w:rPr>
          <w:rFonts w:ascii="仿宋" w:eastAsia="仿宋" w:hAnsi="仿宋" w:hint="eastAsia"/>
          <w:sz w:val="30"/>
          <w:szCs w:val="30"/>
        </w:rPr>
        <w:t>（三）违反《中华人民共和国商标法》第十九条第三款“商标代理机构知道或者应当知道委托人申请注册的商标属于本法第十五条和第三十二条规定情形的，不得接受其委托”的规定，违法接受委托的，起始罚款</w:t>
      </w:r>
      <w:r w:rsidRPr="0039329E">
        <w:rPr>
          <w:rFonts w:ascii="仿宋" w:eastAsia="仿宋" w:hAnsi="仿宋"/>
          <w:sz w:val="30"/>
          <w:szCs w:val="30"/>
        </w:rPr>
        <w:t>3万元，每增加</w:t>
      </w:r>
      <w:r>
        <w:rPr>
          <w:rFonts w:ascii="仿宋" w:eastAsia="仿宋" w:hAnsi="仿宋" w:hint="eastAsia"/>
          <w:sz w:val="30"/>
          <w:szCs w:val="30"/>
        </w:rPr>
        <w:t>1</w:t>
      </w:r>
      <w:r w:rsidRPr="0039329E">
        <w:rPr>
          <w:rFonts w:ascii="仿宋" w:eastAsia="仿宋" w:hAnsi="仿宋"/>
          <w:sz w:val="30"/>
          <w:szCs w:val="30"/>
        </w:rPr>
        <w:t>个委托人或者</w:t>
      </w:r>
      <w:r>
        <w:rPr>
          <w:rFonts w:ascii="仿宋" w:eastAsia="仿宋" w:hAnsi="仿宋" w:hint="eastAsia"/>
          <w:sz w:val="30"/>
          <w:szCs w:val="30"/>
        </w:rPr>
        <w:t>1个</w:t>
      </w:r>
      <w:r w:rsidRPr="0039329E">
        <w:rPr>
          <w:rFonts w:ascii="仿宋" w:eastAsia="仿宋" w:hAnsi="仿宋"/>
          <w:sz w:val="30"/>
          <w:szCs w:val="30"/>
        </w:rPr>
        <w:t>不得代理的商标的，罚款增加1万元</w:t>
      </w:r>
      <w:r>
        <w:rPr>
          <w:rFonts w:ascii="仿宋" w:eastAsia="仿宋" w:hAnsi="仿宋" w:hint="eastAsia"/>
          <w:sz w:val="30"/>
          <w:szCs w:val="30"/>
        </w:rPr>
        <w:t>；</w:t>
      </w:r>
    </w:p>
    <w:p w14:paraId="2725B656" w14:textId="5850D295" w:rsidR="0039329E" w:rsidRPr="0039329E" w:rsidRDefault="0039329E" w:rsidP="007C67F1">
      <w:pPr>
        <w:spacing w:line="580" w:lineRule="exact"/>
        <w:ind w:firstLineChars="200" w:firstLine="600"/>
        <w:jc w:val="left"/>
        <w:rPr>
          <w:rFonts w:ascii="仿宋" w:eastAsia="仿宋" w:hAnsi="仿宋"/>
          <w:sz w:val="30"/>
          <w:szCs w:val="30"/>
        </w:rPr>
      </w:pPr>
      <w:r w:rsidRPr="0039329E">
        <w:rPr>
          <w:rFonts w:ascii="仿宋" w:eastAsia="仿宋" w:hAnsi="仿宋" w:hint="eastAsia"/>
          <w:sz w:val="30"/>
          <w:szCs w:val="30"/>
        </w:rPr>
        <w:t>（四）违反《中华人民共和国商标法》第十九条第四款“商标代理机构除对其代理服务申请商标注册外，不得申请注册其他商标”规定的，违法申请注册商标的，起始罚款</w:t>
      </w:r>
      <w:r w:rsidRPr="0039329E">
        <w:rPr>
          <w:rFonts w:ascii="仿宋" w:eastAsia="仿宋" w:hAnsi="仿宋"/>
          <w:sz w:val="30"/>
          <w:szCs w:val="30"/>
        </w:rPr>
        <w:t>3万元，每增加1个商标注册申请，罚款增加1万元。</w:t>
      </w:r>
    </w:p>
    <w:p w14:paraId="6CD0C26D" w14:textId="3F9D4017" w:rsidR="0039329E" w:rsidRDefault="0039329E" w:rsidP="007C67F1">
      <w:pPr>
        <w:spacing w:line="580" w:lineRule="exact"/>
        <w:ind w:firstLineChars="200" w:firstLine="600"/>
        <w:jc w:val="left"/>
        <w:rPr>
          <w:rFonts w:ascii="仿宋" w:eastAsia="仿宋" w:hAnsi="仿宋"/>
          <w:sz w:val="30"/>
          <w:szCs w:val="30"/>
        </w:rPr>
      </w:pPr>
      <w:r w:rsidRPr="0039329E">
        <w:rPr>
          <w:rFonts w:ascii="仿宋" w:eastAsia="仿宋" w:hAnsi="仿宋" w:hint="eastAsia"/>
          <w:sz w:val="30"/>
          <w:szCs w:val="30"/>
        </w:rPr>
        <w:t>按照前款规定计算增加的罚款额与起始罚款额之和，基本罚款额以</w:t>
      </w:r>
      <w:r w:rsidRPr="0039329E">
        <w:rPr>
          <w:rFonts w:ascii="仿宋" w:eastAsia="仿宋" w:hAnsi="仿宋"/>
          <w:sz w:val="30"/>
          <w:szCs w:val="30"/>
        </w:rPr>
        <w:t>8万元为限。</w:t>
      </w:r>
    </w:p>
    <w:p w14:paraId="0EB07FE9" w14:textId="289610E5" w:rsidR="00D76950" w:rsidRPr="0039329E" w:rsidRDefault="00D76950"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对</w:t>
      </w:r>
      <w:r w:rsidRPr="00D76950">
        <w:rPr>
          <w:rFonts w:ascii="仿宋" w:eastAsia="仿宋" w:hAnsi="仿宋" w:hint="eastAsia"/>
          <w:sz w:val="30"/>
          <w:szCs w:val="30"/>
        </w:rPr>
        <w:t>直接负责的主管人员和其他直接责任人员</w:t>
      </w:r>
      <w:r>
        <w:rPr>
          <w:rFonts w:ascii="仿宋" w:eastAsia="仿宋" w:hAnsi="仿宋" w:hint="eastAsia"/>
          <w:sz w:val="30"/>
          <w:szCs w:val="30"/>
        </w:rPr>
        <w:t>罚款的基本罚款额，按照对商标代理机构的基本罚款额的5</w:t>
      </w:r>
      <w:r>
        <w:rPr>
          <w:rFonts w:ascii="仿宋" w:eastAsia="仿宋" w:hAnsi="仿宋"/>
          <w:sz w:val="30"/>
          <w:szCs w:val="30"/>
        </w:rPr>
        <w:t>0</w:t>
      </w:r>
      <w:r>
        <w:rPr>
          <w:rFonts w:ascii="仿宋" w:eastAsia="仿宋" w:hAnsi="仿宋" w:hint="eastAsia"/>
          <w:sz w:val="30"/>
          <w:szCs w:val="30"/>
        </w:rPr>
        <w:t>%计算。</w:t>
      </w:r>
    </w:p>
    <w:p w14:paraId="1FBFD0DA" w14:textId="08E0FE24" w:rsidR="0039329E" w:rsidRPr="0039329E" w:rsidRDefault="0039329E" w:rsidP="007C67F1">
      <w:pPr>
        <w:spacing w:line="580" w:lineRule="exact"/>
        <w:ind w:firstLineChars="200" w:firstLine="600"/>
        <w:jc w:val="left"/>
        <w:rPr>
          <w:rFonts w:ascii="仿宋" w:eastAsia="仿宋" w:hAnsi="仿宋"/>
          <w:sz w:val="30"/>
          <w:szCs w:val="30"/>
        </w:rPr>
      </w:pPr>
      <w:r w:rsidRPr="0039329E">
        <w:rPr>
          <w:rFonts w:ascii="仿宋" w:eastAsia="仿宋" w:hAnsi="仿宋" w:hint="eastAsia"/>
          <w:sz w:val="30"/>
          <w:szCs w:val="30"/>
        </w:rPr>
        <w:t>十</w:t>
      </w:r>
      <w:r>
        <w:rPr>
          <w:rFonts w:ascii="仿宋" w:eastAsia="仿宋" w:hAnsi="仿宋" w:hint="eastAsia"/>
          <w:sz w:val="30"/>
          <w:szCs w:val="30"/>
        </w:rPr>
        <w:t>四</w:t>
      </w:r>
      <w:r w:rsidRPr="0039329E">
        <w:rPr>
          <w:rFonts w:ascii="仿宋" w:eastAsia="仿宋" w:hAnsi="仿宋" w:hint="eastAsia"/>
          <w:sz w:val="30"/>
          <w:szCs w:val="30"/>
        </w:rPr>
        <w:t>、商标代理机构</w:t>
      </w:r>
      <w:r w:rsidR="00D76950">
        <w:rPr>
          <w:rFonts w:ascii="仿宋" w:eastAsia="仿宋" w:hAnsi="仿宋" w:hint="eastAsia"/>
          <w:sz w:val="30"/>
          <w:szCs w:val="30"/>
        </w:rPr>
        <w:t>及其</w:t>
      </w:r>
      <w:r w:rsidR="00D76950" w:rsidRPr="00D76950">
        <w:rPr>
          <w:rFonts w:ascii="仿宋" w:eastAsia="仿宋" w:hAnsi="仿宋" w:hint="eastAsia"/>
          <w:sz w:val="30"/>
          <w:szCs w:val="30"/>
        </w:rPr>
        <w:t>直接负责的主管人员和其他直接责任人员</w:t>
      </w:r>
      <w:r w:rsidR="00D76950">
        <w:rPr>
          <w:rFonts w:ascii="仿宋" w:eastAsia="仿宋" w:hAnsi="仿宋" w:hint="eastAsia"/>
          <w:sz w:val="30"/>
          <w:szCs w:val="30"/>
        </w:rPr>
        <w:t>（以下统称执业人员），有</w:t>
      </w:r>
      <w:r w:rsidRPr="0039329E">
        <w:rPr>
          <w:rFonts w:ascii="仿宋" w:eastAsia="仿宋" w:hAnsi="仿宋"/>
          <w:sz w:val="30"/>
          <w:szCs w:val="30"/>
        </w:rPr>
        <w:t>下列情形的，</w:t>
      </w:r>
      <w:r w:rsidR="00D76950">
        <w:rPr>
          <w:rFonts w:ascii="仿宋" w:eastAsia="仿宋" w:hAnsi="仿宋" w:hint="eastAsia"/>
          <w:sz w:val="30"/>
          <w:szCs w:val="30"/>
        </w:rPr>
        <w:t>在</w:t>
      </w:r>
      <w:r w:rsidRPr="0039329E">
        <w:rPr>
          <w:rFonts w:ascii="仿宋" w:eastAsia="仿宋" w:hAnsi="仿宋"/>
          <w:sz w:val="30"/>
          <w:szCs w:val="30"/>
        </w:rPr>
        <w:t>基本罚款额</w:t>
      </w:r>
      <w:r w:rsidR="00D76950">
        <w:rPr>
          <w:rFonts w:ascii="仿宋" w:eastAsia="仿宋" w:hAnsi="仿宋" w:hint="eastAsia"/>
          <w:sz w:val="30"/>
          <w:szCs w:val="30"/>
        </w:rPr>
        <w:t>基础上增加或者减少罚款：</w:t>
      </w:r>
    </w:p>
    <w:p w14:paraId="1CBBFB69" w14:textId="5C1A2B44" w:rsidR="0039329E" w:rsidRPr="0039329E" w:rsidRDefault="0039329E" w:rsidP="007C67F1">
      <w:pPr>
        <w:spacing w:line="580" w:lineRule="exact"/>
        <w:ind w:firstLineChars="200" w:firstLine="600"/>
        <w:jc w:val="left"/>
        <w:rPr>
          <w:rFonts w:ascii="仿宋" w:eastAsia="仿宋" w:hAnsi="仿宋"/>
          <w:sz w:val="30"/>
          <w:szCs w:val="30"/>
        </w:rPr>
      </w:pPr>
      <w:r w:rsidRPr="0039329E">
        <w:rPr>
          <w:rFonts w:ascii="仿宋" w:eastAsia="仿宋" w:hAnsi="仿宋" w:hint="eastAsia"/>
          <w:sz w:val="30"/>
          <w:szCs w:val="30"/>
        </w:rPr>
        <w:t>（一）商标代理机构执业人员违反管理制度，隐瞒事实，</w:t>
      </w:r>
      <w:r w:rsidR="007C67F1">
        <w:rPr>
          <w:rFonts w:ascii="仿宋" w:eastAsia="仿宋" w:hAnsi="仿宋" w:hint="eastAsia"/>
          <w:sz w:val="30"/>
          <w:szCs w:val="30"/>
        </w:rPr>
        <w:t>擅自</w:t>
      </w:r>
      <w:r w:rsidRPr="0039329E">
        <w:rPr>
          <w:rFonts w:ascii="仿宋" w:eastAsia="仿宋" w:hAnsi="仿宋" w:hint="eastAsia"/>
          <w:sz w:val="30"/>
          <w:szCs w:val="30"/>
        </w:rPr>
        <w:t>作为，对执业人员按基本罚款额的</w:t>
      </w:r>
      <w:r w:rsidRPr="0039329E">
        <w:rPr>
          <w:rFonts w:ascii="仿宋" w:eastAsia="仿宋" w:hAnsi="仿宋"/>
          <w:sz w:val="30"/>
          <w:szCs w:val="30"/>
        </w:rPr>
        <w:t>30%增加罚款</w:t>
      </w:r>
      <w:r w:rsidR="00D76950">
        <w:rPr>
          <w:rFonts w:ascii="仿宋" w:eastAsia="仿宋" w:hAnsi="仿宋" w:hint="eastAsia"/>
          <w:sz w:val="30"/>
          <w:szCs w:val="30"/>
        </w:rPr>
        <w:t>；</w:t>
      </w:r>
    </w:p>
    <w:p w14:paraId="72A8B82B" w14:textId="16A67061" w:rsidR="0039329E" w:rsidRPr="0039329E" w:rsidRDefault="0039329E" w:rsidP="007C67F1">
      <w:pPr>
        <w:spacing w:line="580" w:lineRule="exact"/>
        <w:ind w:firstLineChars="200" w:firstLine="600"/>
        <w:jc w:val="left"/>
        <w:rPr>
          <w:rFonts w:ascii="仿宋" w:eastAsia="仿宋" w:hAnsi="仿宋"/>
          <w:sz w:val="30"/>
          <w:szCs w:val="30"/>
        </w:rPr>
      </w:pPr>
      <w:r w:rsidRPr="0039329E">
        <w:rPr>
          <w:rFonts w:ascii="仿宋" w:eastAsia="仿宋" w:hAnsi="仿宋" w:hint="eastAsia"/>
          <w:sz w:val="30"/>
          <w:szCs w:val="30"/>
        </w:rPr>
        <w:lastRenderedPageBreak/>
        <w:t>（二）商标代理机构采用胁迫等手段指使其执业人员所为的，对商标代理机构按基本罚款额的</w:t>
      </w:r>
      <w:r w:rsidRPr="0039329E">
        <w:rPr>
          <w:rFonts w:ascii="仿宋" w:eastAsia="仿宋" w:hAnsi="仿宋"/>
          <w:sz w:val="30"/>
          <w:szCs w:val="30"/>
        </w:rPr>
        <w:t>50%增加罚款；同时对执业人员按基本罚款额的30%减少罚款</w:t>
      </w:r>
      <w:r w:rsidR="00D76950">
        <w:rPr>
          <w:rFonts w:ascii="仿宋" w:eastAsia="仿宋" w:hAnsi="仿宋" w:hint="eastAsia"/>
          <w:sz w:val="30"/>
          <w:szCs w:val="30"/>
        </w:rPr>
        <w:t>；</w:t>
      </w:r>
    </w:p>
    <w:p w14:paraId="4138BEC3" w14:textId="7924F36B" w:rsidR="00CC66D3" w:rsidRDefault="0039329E" w:rsidP="007C67F1">
      <w:pPr>
        <w:spacing w:line="580" w:lineRule="exact"/>
        <w:ind w:firstLineChars="200" w:firstLine="600"/>
        <w:jc w:val="left"/>
        <w:rPr>
          <w:rFonts w:ascii="仿宋" w:eastAsia="仿宋" w:hAnsi="仿宋"/>
          <w:sz w:val="30"/>
          <w:szCs w:val="30"/>
        </w:rPr>
      </w:pPr>
      <w:r w:rsidRPr="0039329E">
        <w:rPr>
          <w:rFonts w:ascii="仿宋" w:eastAsia="仿宋" w:hAnsi="仿宋" w:hint="eastAsia"/>
          <w:sz w:val="30"/>
          <w:szCs w:val="30"/>
        </w:rPr>
        <w:t>（三）使用伪造、变造的法律文件、印章、签名，属于委托人采取欺骗、伪造等因素造成，商标代理机构</w:t>
      </w:r>
      <w:r w:rsidR="00D76950">
        <w:rPr>
          <w:rFonts w:ascii="仿宋" w:eastAsia="仿宋" w:hAnsi="仿宋" w:hint="eastAsia"/>
          <w:sz w:val="30"/>
          <w:szCs w:val="30"/>
        </w:rPr>
        <w:t>及其执业人员未参与串通</w:t>
      </w:r>
      <w:r w:rsidR="00D25AA3">
        <w:rPr>
          <w:rFonts w:ascii="仿宋" w:eastAsia="仿宋" w:hAnsi="仿宋" w:hint="eastAsia"/>
          <w:sz w:val="30"/>
          <w:szCs w:val="30"/>
        </w:rPr>
        <w:t>或者明知</w:t>
      </w:r>
      <w:r w:rsidR="00D76950">
        <w:rPr>
          <w:rFonts w:ascii="仿宋" w:eastAsia="仿宋" w:hAnsi="仿宋" w:hint="eastAsia"/>
          <w:sz w:val="30"/>
          <w:szCs w:val="30"/>
        </w:rPr>
        <w:t>的，</w:t>
      </w:r>
      <w:r w:rsidRPr="0039329E">
        <w:rPr>
          <w:rFonts w:ascii="仿宋" w:eastAsia="仿宋" w:hAnsi="仿宋" w:hint="eastAsia"/>
          <w:sz w:val="30"/>
          <w:szCs w:val="30"/>
        </w:rPr>
        <w:t>按基本罚款的</w:t>
      </w:r>
      <w:r w:rsidRPr="0039329E">
        <w:rPr>
          <w:rFonts w:ascii="仿宋" w:eastAsia="仿宋" w:hAnsi="仿宋"/>
          <w:sz w:val="30"/>
          <w:szCs w:val="30"/>
        </w:rPr>
        <w:t>50%减少罚款</w:t>
      </w:r>
      <w:r w:rsidR="00D76950">
        <w:rPr>
          <w:rFonts w:ascii="仿宋" w:eastAsia="仿宋" w:hAnsi="仿宋" w:hint="eastAsia"/>
          <w:sz w:val="30"/>
          <w:szCs w:val="30"/>
        </w:rPr>
        <w:t>；</w:t>
      </w:r>
      <w:r w:rsidR="00D25AA3">
        <w:rPr>
          <w:rFonts w:ascii="仿宋" w:eastAsia="仿宋" w:hAnsi="仿宋"/>
          <w:sz w:val="30"/>
          <w:szCs w:val="30"/>
        </w:rPr>
        <w:t xml:space="preserve"> </w:t>
      </w:r>
    </w:p>
    <w:p w14:paraId="63A98D71" w14:textId="580AC197" w:rsidR="00D25AA3" w:rsidRDefault="00D25AA3"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（四）在市场监督管理部门作出责令限期改正决定后，逾期未改正的，</w:t>
      </w:r>
      <w:r w:rsidRPr="00D25AA3">
        <w:rPr>
          <w:rFonts w:ascii="仿宋" w:eastAsia="仿宋" w:hAnsi="仿宋" w:hint="eastAsia"/>
          <w:sz w:val="30"/>
          <w:szCs w:val="30"/>
        </w:rPr>
        <w:t>按基本罚款额的</w:t>
      </w:r>
      <w:r>
        <w:rPr>
          <w:rFonts w:ascii="仿宋" w:eastAsia="仿宋" w:hAnsi="仿宋"/>
          <w:sz w:val="30"/>
          <w:szCs w:val="30"/>
        </w:rPr>
        <w:t>50</w:t>
      </w:r>
      <w:r>
        <w:rPr>
          <w:rFonts w:ascii="仿宋" w:eastAsia="仿宋" w:hAnsi="仿宋" w:hint="eastAsia"/>
          <w:sz w:val="30"/>
          <w:szCs w:val="30"/>
        </w:rPr>
        <w:t>%增加</w:t>
      </w:r>
      <w:r w:rsidRPr="00D25AA3">
        <w:rPr>
          <w:rFonts w:ascii="仿宋" w:eastAsia="仿宋" w:hAnsi="仿宋"/>
          <w:sz w:val="30"/>
          <w:szCs w:val="30"/>
        </w:rPr>
        <w:t>罚款</w:t>
      </w:r>
      <w:r>
        <w:rPr>
          <w:rFonts w:ascii="仿宋" w:eastAsia="仿宋" w:hAnsi="仿宋" w:hint="eastAsia"/>
          <w:sz w:val="30"/>
          <w:szCs w:val="30"/>
        </w:rPr>
        <w:t>。行政处罚决定书同时载明责令限期改正决定，当事人逾期仍未改正的，按新的违法行为认定处罚。</w:t>
      </w:r>
    </w:p>
    <w:p w14:paraId="43EEBDEA" w14:textId="4535AA2D" w:rsidR="00D76950" w:rsidRDefault="00D25AA3" w:rsidP="007C67F1">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属前款第（三）项情形，</w:t>
      </w:r>
      <w:r w:rsidRPr="00D25AA3">
        <w:rPr>
          <w:rFonts w:ascii="仿宋" w:eastAsia="仿宋" w:hAnsi="仿宋" w:hint="eastAsia"/>
          <w:sz w:val="30"/>
          <w:szCs w:val="30"/>
        </w:rPr>
        <w:t>商标代理机构及其执法人员提供充分证据证明自己不知道，且已尽合理审查责任的，不予行政处罚。</w:t>
      </w:r>
    </w:p>
    <w:p w14:paraId="36CE6B92" w14:textId="7A1117A7" w:rsidR="00D25AA3" w:rsidRDefault="00D25AA3" w:rsidP="007C67F1">
      <w:pPr>
        <w:spacing w:line="580" w:lineRule="exact"/>
        <w:ind w:firstLineChars="200" w:firstLine="600"/>
        <w:jc w:val="left"/>
        <w:rPr>
          <w:rFonts w:ascii="仿宋" w:eastAsia="仿宋" w:hAnsi="仿宋"/>
          <w:sz w:val="30"/>
          <w:szCs w:val="30"/>
        </w:rPr>
      </w:pPr>
      <w:r w:rsidRPr="00D25AA3">
        <w:rPr>
          <w:rFonts w:ascii="仿宋" w:eastAsia="仿宋" w:hAnsi="仿宋" w:hint="eastAsia"/>
          <w:sz w:val="30"/>
          <w:szCs w:val="30"/>
        </w:rPr>
        <w:t>十</w:t>
      </w:r>
      <w:r>
        <w:rPr>
          <w:rFonts w:ascii="仿宋" w:eastAsia="仿宋" w:hAnsi="仿宋" w:hint="eastAsia"/>
          <w:sz w:val="30"/>
          <w:szCs w:val="30"/>
        </w:rPr>
        <w:t>五</w:t>
      </w:r>
      <w:r w:rsidRPr="00D25AA3">
        <w:rPr>
          <w:rFonts w:ascii="仿宋" w:eastAsia="仿宋" w:hAnsi="仿宋" w:hint="eastAsia"/>
          <w:sz w:val="30"/>
          <w:szCs w:val="30"/>
        </w:rPr>
        <w:t>、本基准自</w:t>
      </w:r>
      <w:r w:rsidRPr="00D25AA3">
        <w:rPr>
          <w:rFonts w:ascii="仿宋" w:eastAsia="仿宋" w:hAnsi="仿宋"/>
          <w:sz w:val="30"/>
          <w:szCs w:val="30"/>
        </w:rPr>
        <w:t>20</w:t>
      </w:r>
      <w:r>
        <w:rPr>
          <w:rFonts w:ascii="仿宋" w:eastAsia="仿宋" w:hAnsi="仿宋"/>
          <w:sz w:val="30"/>
          <w:szCs w:val="30"/>
        </w:rPr>
        <w:t>2</w:t>
      </w:r>
      <w:r w:rsidRPr="00D25AA3">
        <w:rPr>
          <w:rFonts w:ascii="仿宋" w:eastAsia="仿宋" w:hAnsi="仿宋"/>
          <w:sz w:val="30"/>
          <w:szCs w:val="30"/>
        </w:rPr>
        <w:t>1年</w:t>
      </w:r>
      <w:r>
        <w:rPr>
          <w:rFonts w:ascii="仿宋" w:eastAsia="仿宋" w:hAnsi="仿宋"/>
          <w:sz w:val="30"/>
          <w:szCs w:val="30"/>
        </w:rPr>
        <w:t xml:space="preserve">  </w:t>
      </w:r>
      <w:r w:rsidRPr="00D25AA3">
        <w:rPr>
          <w:rFonts w:ascii="仿宋" w:eastAsia="仿宋" w:hAnsi="仿宋"/>
          <w:sz w:val="30"/>
          <w:szCs w:val="30"/>
        </w:rPr>
        <w:t>月</w:t>
      </w:r>
      <w:r>
        <w:rPr>
          <w:rFonts w:ascii="仿宋" w:eastAsia="仿宋" w:hAnsi="仿宋"/>
          <w:sz w:val="30"/>
          <w:szCs w:val="30"/>
        </w:rPr>
        <w:t xml:space="preserve">  </w:t>
      </w:r>
      <w:r w:rsidRPr="00D25AA3">
        <w:rPr>
          <w:rFonts w:ascii="仿宋" w:eastAsia="仿宋" w:hAnsi="仿宋"/>
          <w:sz w:val="30"/>
          <w:szCs w:val="30"/>
        </w:rPr>
        <w:t>日施行。</w:t>
      </w:r>
    </w:p>
    <w:p w14:paraId="7CC55E9C" w14:textId="3ACB6F59" w:rsidR="00D07972" w:rsidRDefault="00D07972" w:rsidP="0039329E">
      <w:pPr>
        <w:spacing w:line="620" w:lineRule="exact"/>
        <w:ind w:firstLineChars="200" w:firstLine="600"/>
        <w:jc w:val="left"/>
        <w:rPr>
          <w:rFonts w:ascii="仿宋" w:eastAsia="仿宋" w:hAnsi="仿宋"/>
          <w:sz w:val="30"/>
          <w:szCs w:val="30"/>
        </w:rPr>
      </w:pPr>
    </w:p>
    <w:p w14:paraId="297B79BB" w14:textId="00F9D0F5" w:rsidR="00D07972" w:rsidRDefault="00D07972" w:rsidP="0039329E">
      <w:pPr>
        <w:spacing w:line="620" w:lineRule="exact"/>
        <w:ind w:firstLineChars="200" w:firstLine="600"/>
        <w:jc w:val="left"/>
        <w:rPr>
          <w:rFonts w:ascii="仿宋" w:eastAsia="仿宋" w:hAnsi="仿宋"/>
          <w:sz w:val="30"/>
          <w:szCs w:val="30"/>
        </w:rPr>
      </w:pPr>
    </w:p>
    <w:p w14:paraId="0AD1E833" w14:textId="31C5B1EA" w:rsidR="00D07972" w:rsidRDefault="00D07972" w:rsidP="0039329E">
      <w:pPr>
        <w:spacing w:line="620" w:lineRule="exact"/>
        <w:ind w:firstLineChars="200" w:firstLine="600"/>
        <w:jc w:val="left"/>
        <w:rPr>
          <w:rFonts w:ascii="仿宋" w:eastAsia="仿宋" w:hAnsi="仿宋"/>
          <w:sz w:val="30"/>
          <w:szCs w:val="30"/>
        </w:rPr>
      </w:pPr>
    </w:p>
    <w:p w14:paraId="084724A2" w14:textId="2C5502AD" w:rsidR="00D07972" w:rsidRDefault="00D07972" w:rsidP="0039329E">
      <w:pPr>
        <w:spacing w:line="620" w:lineRule="exact"/>
        <w:ind w:firstLineChars="200" w:firstLine="600"/>
        <w:jc w:val="left"/>
        <w:rPr>
          <w:rFonts w:ascii="仿宋" w:eastAsia="仿宋" w:hAnsi="仿宋"/>
          <w:sz w:val="30"/>
          <w:szCs w:val="30"/>
        </w:rPr>
      </w:pPr>
    </w:p>
    <w:p w14:paraId="5454824C" w14:textId="49177ED4" w:rsidR="00D07972" w:rsidRDefault="00D07972" w:rsidP="0039329E">
      <w:pPr>
        <w:spacing w:line="620" w:lineRule="exact"/>
        <w:ind w:firstLineChars="200" w:firstLine="600"/>
        <w:jc w:val="left"/>
        <w:rPr>
          <w:rFonts w:ascii="仿宋" w:eastAsia="仿宋" w:hAnsi="仿宋"/>
          <w:sz w:val="30"/>
          <w:szCs w:val="30"/>
        </w:rPr>
      </w:pPr>
    </w:p>
    <w:p w14:paraId="25696BAD" w14:textId="43AA84BD" w:rsidR="00D07972" w:rsidRDefault="00D07972" w:rsidP="0039329E">
      <w:pPr>
        <w:spacing w:line="620" w:lineRule="exact"/>
        <w:ind w:firstLineChars="200" w:firstLine="600"/>
        <w:jc w:val="left"/>
        <w:rPr>
          <w:rFonts w:ascii="仿宋" w:eastAsia="仿宋" w:hAnsi="仿宋"/>
          <w:sz w:val="30"/>
          <w:szCs w:val="30"/>
        </w:rPr>
      </w:pPr>
    </w:p>
    <w:p w14:paraId="7FB3128F" w14:textId="2A1E9863" w:rsidR="00BC2E05" w:rsidRDefault="00BC2E05" w:rsidP="0039329E">
      <w:pPr>
        <w:spacing w:line="620" w:lineRule="exact"/>
        <w:ind w:firstLineChars="200" w:firstLine="600"/>
        <w:jc w:val="left"/>
        <w:rPr>
          <w:rFonts w:ascii="仿宋" w:eastAsia="仿宋" w:hAnsi="仿宋"/>
          <w:sz w:val="30"/>
          <w:szCs w:val="30"/>
        </w:rPr>
      </w:pPr>
    </w:p>
    <w:p w14:paraId="72C8DCB6" w14:textId="77777777" w:rsidR="00BC2E05" w:rsidRDefault="00BC2E05" w:rsidP="0039329E">
      <w:pPr>
        <w:spacing w:line="620" w:lineRule="exact"/>
        <w:ind w:firstLineChars="200" w:firstLine="600"/>
        <w:jc w:val="left"/>
        <w:rPr>
          <w:rFonts w:ascii="仿宋" w:eastAsia="仿宋" w:hAnsi="仿宋" w:hint="eastAsia"/>
          <w:sz w:val="30"/>
          <w:szCs w:val="30"/>
        </w:rPr>
      </w:pPr>
    </w:p>
    <w:p w14:paraId="3E770FE0" w14:textId="78A8CE53" w:rsidR="00D07972" w:rsidRDefault="00D07972" w:rsidP="0039329E">
      <w:pPr>
        <w:spacing w:line="620" w:lineRule="exact"/>
        <w:ind w:firstLineChars="200" w:firstLine="600"/>
        <w:jc w:val="left"/>
        <w:rPr>
          <w:rFonts w:ascii="仿宋" w:eastAsia="仿宋" w:hAnsi="仿宋"/>
          <w:sz w:val="30"/>
          <w:szCs w:val="30"/>
        </w:rPr>
      </w:pPr>
    </w:p>
    <w:p w14:paraId="1B230A3B" w14:textId="77777777" w:rsidR="00C910A1" w:rsidRPr="00C910A1" w:rsidRDefault="00C910A1" w:rsidP="00C910A1">
      <w:pPr>
        <w:spacing w:line="480" w:lineRule="exact"/>
        <w:jc w:val="center"/>
        <w:rPr>
          <w:rFonts w:ascii="黑体" w:eastAsia="黑体" w:hAnsi="Times New Roman" w:cs="Times New Roman"/>
          <w:b/>
          <w:sz w:val="40"/>
          <w:szCs w:val="44"/>
        </w:rPr>
      </w:pPr>
      <w:bookmarkStart w:id="92" w:name="（8）公司规定裁量基准"/>
      <w:r w:rsidRPr="00C910A1">
        <w:rPr>
          <w:rFonts w:ascii="黑体" w:eastAsia="黑体" w:hAnsi="Times New Roman" w:cs="Times New Roman" w:hint="eastAsia"/>
          <w:b/>
          <w:sz w:val="40"/>
          <w:szCs w:val="44"/>
        </w:rPr>
        <w:lastRenderedPageBreak/>
        <w:t>违反公司登记管理规定行为处罚裁量基准</w:t>
      </w:r>
    </w:p>
    <w:p w14:paraId="33E8C8C8" w14:textId="77777777" w:rsidR="00C910A1" w:rsidRDefault="00C910A1" w:rsidP="00C910A1">
      <w:pPr>
        <w:spacing w:line="620" w:lineRule="exact"/>
        <w:jc w:val="center"/>
        <w:rPr>
          <w:rFonts w:ascii="仿宋" w:eastAsia="仿宋" w:hAnsi="仿宋"/>
          <w:sz w:val="30"/>
          <w:szCs w:val="30"/>
        </w:rPr>
      </w:pPr>
      <w:bookmarkStart w:id="93" w:name="_Hlk77004427"/>
      <w:bookmarkEnd w:id="92"/>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bookmarkEnd w:id="93"/>
    </w:p>
    <w:p w14:paraId="46B18056" w14:textId="77777777" w:rsidR="00C910A1" w:rsidRPr="00C910A1" w:rsidRDefault="00C910A1" w:rsidP="00C910A1">
      <w:pPr>
        <w:spacing w:line="480" w:lineRule="exact"/>
        <w:jc w:val="center"/>
        <w:rPr>
          <w:rFonts w:ascii="仿宋_GB2312" w:eastAsia="仿宋_GB2312" w:hAnsi="Times New Roman" w:cs="Times New Roman"/>
          <w:sz w:val="30"/>
          <w:szCs w:val="30"/>
        </w:rPr>
      </w:pPr>
    </w:p>
    <w:p w14:paraId="22952F99" w14:textId="77777777" w:rsidR="00C910A1" w:rsidRPr="00C910A1" w:rsidRDefault="00C910A1" w:rsidP="00C910A1">
      <w:pPr>
        <w:spacing w:line="540" w:lineRule="exact"/>
        <w:ind w:firstLineChars="195" w:firstLine="585"/>
        <w:rPr>
          <w:rFonts w:ascii="仿宋" w:eastAsia="仿宋" w:hAnsi="仿宋" w:cs="Times New Roman"/>
          <w:sz w:val="30"/>
          <w:szCs w:val="30"/>
        </w:rPr>
      </w:pPr>
      <w:r w:rsidRPr="00C910A1">
        <w:rPr>
          <w:rFonts w:ascii="仿宋" w:eastAsia="仿宋" w:hAnsi="仿宋" w:cs="Times New Roman" w:hint="eastAsia"/>
          <w:sz w:val="30"/>
          <w:szCs w:val="30"/>
        </w:rPr>
        <w:t>一、实施对违反公司登记管理规定行为的行政处罚，应当根据《中华人民共和国公司登记管理条例》（以下简称《公司登记管理条例》）相关规定。行政处罚的具体裁量，适用本基准及《规范行政处罚裁量权行使的若干规定》。</w:t>
      </w:r>
    </w:p>
    <w:p w14:paraId="504FB794" w14:textId="6E00DBAA" w:rsidR="00C910A1" w:rsidRDefault="00C910A1" w:rsidP="00C910A1">
      <w:pPr>
        <w:spacing w:line="540" w:lineRule="exact"/>
        <w:ind w:firstLineChars="195" w:firstLine="585"/>
        <w:rPr>
          <w:rFonts w:ascii="仿宋" w:eastAsia="仿宋" w:hAnsi="仿宋" w:cs="Times New Roman"/>
          <w:color w:val="FF0000"/>
          <w:sz w:val="30"/>
          <w:szCs w:val="30"/>
        </w:rPr>
      </w:pPr>
      <w:r w:rsidRPr="00AE2288">
        <w:rPr>
          <w:rFonts w:ascii="仿宋" w:eastAsia="仿宋" w:hAnsi="仿宋" w:cs="Times New Roman" w:hint="eastAsia"/>
          <w:color w:val="000000" w:themeColor="text1"/>
          <w:sz w:val="30"/>
          <w:szCs w:val="30"/>
        </w:rPr>
        <w:t>违反公司登记规定行为，依法应当撤销公司登记的，按照相关专项规定执行，不适用本基准，但本基准规定应当吊销营业执照的情形，可以作为撤销公司登记的事实和理由。</w:t>
      </w:r>
    </w:p>
    <w:p w14:paraId="0F9FC39B" w14:textId="388DA8E0" w:rsidR="00AE2288" w:rsidRPr="00D22B68" w:rsidRDefault="00AE2288" w:rsidP="00AE2288">
      <w:pPr>
        <w:spacing w:line="400" w:lineRule="exact"/>
        <w:ind w:firstLineChars="200" w:firstLine="480"/>
        <w:jc w:val="left"/>
        <w:rPr>
          <w:rFonts w:ascii="仿宋" w:eastAsia="仿宋" w:hAnsi="仿宋"/>
          <w:sz w:val="30"/>
          <w:szCs w:val="30"/>
        </w:rPr>
      </w:pPr>
      <w:r w:rsidRPr="004E0009">
        <w:rPr>
          <w:rFonts w:ascii="黑体" w:eastAsia="黑体" w:hAnsi="黑体" w:hint="eastAsia"/>
          <w:color w:val="FF0000"/>
          <w:sz w:val="24"/>
          <w:szCs w:val="24"/>
        </w:rPr>
        <w:t>注</w:t>
      </w:r>
      <w:r>
        <w:rPr>
          <w:rFonts w:ascii="黑体" w:eastAsia="黑体" w:hAnsi="黑体"/>
          <w:color w:val="FF0000"/>
          <w:sz w:val="24"/>
          <w:szCs w:val="24"/>
        </w:rPr>
        <w:t>1</w:t>
      </w:r>
      <w:r w:rsidRPr="004E0009">
        <w:rPr>
          <w:rFonts w:ascii="黑体" w:eastAsia="黑体" w:hAnsi="黑体" w:hint="eastAsia"/>
          <w:color w:val="FF0000"/>
          <w:sz w:val="24"/>
          <w:szCs w:val="24"/>
        </w:rPr>
        <w:t>：</w:t>
      </w:r>
      <w:r>
        <w:rPr>
          <w:rFonts w:ascii="黑体" w:eastAsia="黑体" w:hAnsi="黑体" w:hint="eastAsia"/>
          <w:color w:val="FF0000"/>
          <w:sz w:val="24"/>
          <w:szCs w:val="24"/>
        </w:rPr>
        <w:t>鉴于全国人大常委会法工委、最高院不认为撤销企业（公司）登记属于行政处罚，考虑撤销登记与吊销营业执照在事实性质上具有同一性（违法行为“情节严重”），故为避免程序上的问题，特此增加一款为本条第二款，并删除以下各条中涉嫌吊销营业执照的“或者撤销公司登记”字样。</w:t>
      </w:r>
    </w:p>
    <w:p w14:paraId="1D428F0C" w14:textId="77777777" w:rsidR="00C910A1" w:rsidRPr="00C910A1" w:rsidRDefault="00C910A1" w:rsidP="00C910A1">
      <w:pPr>
        <w:spacing w:line="540" w:lineRule="exact"/>
        <w:ind w:firstLineChars="195" w:firstLine="585"/>
        <w:rPr>
          <w:rFonts w:ascii="仿宋" w:eastAsia="仿宋" w:hAnsi="仿宋" w:cs="Times New Roman"/>
          <w:sz w:val="30"/>
          <w:szCs w:val="30"/>
        </w:rPr>
      </w:pPr>
      <w:r w:rsidRPr="00C910A1">
        <w:rPr>
          <w:rFonts w:ascii="仿宋" w:eastAsia="仿宋" w:hAnsi="仿宋" w:cs="Times New Roman" w:hint="eastAsia"/>
          <w:sz w:val="30"/>
          <w:szCs w:val="30"/>
        </w:rPr>
        <w:t>二、本基准所称的违反公司登记管理规定行为，是指违反《公司登记管理条例》的下列行为：</w:t>
      </w:r>
    </w:p>
    <w:p w14:paraId="1D767084"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（一）提交虚假材料或者采取其他欺诈手段隐瞒重要事实，取得公司登记的；</w:t>
      </w:r>
    </w:p>
    <w:p w14:paraId="63C7316C"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（二）依法实行注册资本实缴制的公司虚报注册资本或者公司的股东、发起人虚假出资、抽逃出资的；</w:t>
      </w:r>
    </w:p>
    <w:p w14:paraId="6BBFE249"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（三）公司成立后无正当理由超过6个月未开业的，或者开业后自行停业连续6个月以上的；</w:t>
      </w:r>
    </w:p>
    <w:p w14:paraId="3B58F37F"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（四）公司登记事项发生变更时，未按规定办理有关变更登记的；</w:t>
      </w:r>
    </w:p>
    <w:p w14:paraId="5E82150B"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（五）公司未依照规定办理有关备案的；</w:t>
      </w:r>
    </w:p>
    <w:p w14:paraId="3F6E32E5"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（六）公司在合并、分立、减少注册资本或者进行清算时，</w:t>
      </w:r>
      <w:r w:rsidRPr="00C910A1">
        <w:rPr>
          <w:rFonts w:ascii="仿宋" w:eastAsia="仿宋" w:hAnsi="仿宋" w:cs="Times New Roman" w:hint="eastAsia"/>
          <w:sz w:val="30"/>
          <w:szCs w:val="30"/>
        </w:rPr>
        <w:lastRenderedPageBreak/>
        <w:t>不按照规定通知或者公告债权人的；</w:t>
      </w:r>
    </w:p>
    <w:p w14:paraId="01A34440"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（七）公司在进行清算时，隐匿财产，对资产负债表或者财产清单作虚假记载或者在未清偿债务前分配公司财产的；</w:t>
      </w:r>
    </w:p>
    <w:p w14:paraId="6F7E028B"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（八）公司在清算期间开展与清算无关的经营活动的；</w:t>
      </w:r>
    </w:p>
    <w:p w14:paraId="503490A6"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（九）清算组不按照规定向公司登记机关报送清算报告，或者报送清算报告隐瞒重要事实或者有重大遗漏的；</w:t>
      </w:r>
    </w:p>
    <w:p w14:paraId="0B9E02F4"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（十）清算组成员利用职权徇私舞弊、谋取非法收入或者侵占公司财产的；</w:t>
      </w:r>
    </w:p>
    <w:p w14:paraId="47E40B87"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（十一）伪造、涂改、出租、出借、转让营业执照的；</w:t>
      </w:r>
    </w:p>
    <w:p w14:paraId="129B1F6D"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（十二）未将营业执照置于住所或者营业场所醒目位置的；</w:t>
      </w:r>
    </w:p>
    <w:p w14:paraId="641142DB"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（十三）承担资产评估、验资或者验证的机构提供虚假材料的；</w:t>
      </w:r>
    </w:p>
    <w:p w14:paraId="053EB67C"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（十四）承担资产评估、验资或者验证的机构因过失提供有重大遗漏的报告的；</w:t>
      </w:r>
    </w:p>
    <w:p w14:paraId="51EB6E3D"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十五）未依法登记为有限责任公司或者股份有限公司，而冒用有限责任公司或者股份有限公司名义的，或者未依法登记为有限责任公司或者股份有限公司的分公司，而冒用有限责任公司或者股份有限公司的分公司名义的；</w:t>
      </w:r>
    </w:p>
    <w:p w14:paraId="4FF10708"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（十六）外国公司违反《公司法》规定，擅自在中国境内设立分支机构的；</w:t>
      </w:r>
    </w:p>
    <w:p w14:paraId="6CA794D2" w14:textId="77777777" w:rsidR="00C910A1" w:rsidRPr="00C910A1" w:rsidRDefault="00C910A1" w:rsidP="00C910A1">
      <w:pPr>
        <w:spacing w:line="540" w:lineRule="exact"/>
        <w:ind w:firstLineChars="196" w:firstLine="588"/>
        <w:rPr>
          <w:rFonts w:ascii="仿宋" w:eastAsia="仿宋" w:hAnsi="仿宋" w:cs="Times New Roman"/>
          <w:sz w:val="30"/>
          <w:szCs w:val="30"/>
        </w:rPr>
      </w:pPr>
      <w:r w:rsidRPr="00C910A1">
        <w:rPr>
          <w:rFonts w:ascii="仿宋" w:eastAsia="仿宋" w:hAnsi="仿宋" w:cs="Times New Roman" w:hint="eastAsia"/>
          <w:sz w:val="30"/>
          <w:szCs w:val="30"/>
        </w:rPr>
        <w:t>（十七）利用公司名义从事危害国家安全、社会公共利益的严重违法行为的。</w:t>
      </w:r>
    </w:p>
    <w:p w14:paraId="74053119"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分公司有前款行为的，按照处罚公司的规定予以处罚。</w:t>
      </w:r>
    </w:p>
    <w:p w14:paraId="0639932E"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三、对“提交虚假材料或者采取其他欺诈手段，取得公司登记的”行为，应当责令改正，处以罚款。基本罚款额为：</w:t>
      </w:r>
    </w:p>
    <w:p w14:paraId="69D0125E"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lastRenderedPageBreak/>
        <w:t>（一）提交的国家机关文件证件有虚假情形的，起始罚款10万元。超过1份的，每增加1份罚款增加5万元；</w:t>
      </w:r>
    </w:p>
    <w:p w14:paraId="6E5D8500"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（二）提交的住所证明材料有虚假情形的，罚款8万元；</w:t>
      </w:r>
    </w:p>
    <w:p w14:paraId="14C43D93"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（三）提交的法定代表人相关材料或者股东会决议有虚假情形的，起始罚款6万元。超过1份的，每增加1份罚款增加1万元。</w:t>
      </w:r>
    </w:p>
    <w:p w14:paraId="477AEB85"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（四）提交其他虚假材料的，起始罚款6万元。超过1份的，每增加1份罚款增加5000元；</w:t>
      </w:r>
    </w:p>
    <w:p w14:paraId="51AA3338"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（五）采取其他欺诈手段的，罚款10万元。</w:t>
      </w:r>
    </w:p>
    <w:p w14:paraId="097BC663"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同时有前款数项情形的，应当合并计算基本罚款额，但基本罚款额以40万元为限。</w:t>
      </w:r>
    </w:p>
    <w:p w14:paraId="6C766BAD"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四、对“提交虚假材料或者采取其他欺诈手段，取得公司登记的”行为，有下列情形之一的，应当吊销营业执照：</w:t>
      </w:r>
    </w:p>
    <w:p w14:paraId="160DB008"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（一）同时有虚报注册资本或者虚假出资行为，罚款处罚不足以惩处的；</w:t>
      </w:r>
    </w:p>
    <w:p w14:paraId="2626D0D7"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（二）公司对违法状态无法纠正，导致公司不能存续或者原公司登记不能保留的；</w:t>
      </w:r>
    </w:p>
    <w:p w14:paraId="3A2688D8" w14:textId="60899F49"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（三）提交伪造或者变造国家机关批准文件或者证件，</w:t>
      </w:r>
      <w:r w:rsidR="00F94F40">
        <w:rPr>
          <w:rFonts w:ascii="仿宋" w:eastAsia="仿宋" w:hAnsi="仿宋" w:cs="Times New Roman" w:hint="eastAsia"/>
          <w:sz w:val="30"/>
          <w:szCs w:val="30"/>
        </w:rPr>
        <w:t>不能补正或者拒绝办理注销登记，导致</w:t>
      </w:r>
      <w:r w:rsidRPr="00C910A1">
        <w:rPr>
          <w:rFonts w:ascii="仿宋" w:eastAsia="仿宋" w:hAnsi="仿宋" w:cs="Times New Roman" w:hint="eastAsia"/>
          <w:sz w:val="30"/>
          <w:szCs w:val="30"/>
        </w:rPr>
        <w:t>违法状态无法终止的；</w:t>
      </w:r>
    </w:p>
    <w:p w14:paraId="735C9DE8"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（四）其他由市局认定的情节严重情形。</w:t>
      </w:r>
    </w:p>
    <w:p w14:paraId="2772CC67" w14:textId="28A58592" w:rsidR="00C910A1" w:rsidRDefault="00C910A1" w:rsidP="00C910A1">
      <w:pPr>
        <w:spacing w:line="540" w:lineRule="exact"/>
        <w:ind w:firstLine="570"/>
        <w:rPr>
          <w:rFonts w:ascii="仿宋" w:eastAsia="仿宋" w:hAnsi="仿宋" w:cs="Times New Roman"/>
          <w:color w:val="FF0000"/>
          <w:sz w:val="30"/>
          <w:szCs w:val="30"/>
        </w:rPr>
      </w:pPr>
      <w:r w:rsidRPr="004A1620">
        <w:rPr>
          <w:rFonts w:ascii="仿宋" w:eastAsia="仿宋" w:hAnsi="仿宋" w:cs="Times New Roman" w:hint="eastAsia"/>
          <w:color w:val="000000" w:themeColor="text1"/>
          <w:sz w:val="30"/>
          <w:szCs w:val="30"/>
        </w:rPr>
        <w:t>“被股东”等投诉人有证据证明自己不知道，且无法找到其他股东</w:t>
      </w:r>
      <w:r w:rsidR="00F94F40">
        <w:rPr>
          <w:rFonts w:ascii="仿宋" w:eastAsia="仿宋" w:hAnsi="仿宋" w:cs="Times New Roman" w:hint="eastAsia"/>
          <w:color w:val="000000" w:themeColor="text1"/>
          <w:sz w:val="30"/>
          <w:szCs w:val="30"/>
        </w:rPr>
        <w:t>、董事、监事</w:t>
      </w:r>
      <w:r w:rsidRPr="004A1620">
        <w:rPr>
          <w:rFonts w:ascii="仿宋" w:eastAsia="仿宋" w:hAnsi="仿宋" w:cs="Times New Roman" w:hint="eastAsia"/>
          <w:color w:val="000000" w:themeColor="text1"/>
          <w:sz w:val="30"/>
          <w:szCs w:val="30"/>
        </w:rPr>
        <w:t>或者</w:t>
      </w:r>
      <w:r w:rsidR="00F94F40">
        <w:rPr>
          <w:rFonts w:ascii="仿宋" w:eastAsia="仿宋" w:hAnsi="仿宋" w:cs="Times New Roman" w:hint="eastAsia"/>
          <w:color w:val="000000" w:themeColor="text1"/>
          <w:sz w:val="30"/>
          <w:szCs w:val="30"/>
        </w:rPr>
        <w:t>公司管理</w:t>
      </w:r>
      <w:r w:rsidRPr="004A1620">
        <w:rPr>
          <w:rFonts w:ascii="仿宋" w:eastAsia="仿宋" w:hAnsi="仿宋" w:cs="Times New Roman" w:hint="eastAsia"/>
          <w:color w:val="000000" w:themeColor="text1"/>
          <w:sz w:val="30"/>
          <w:szCs w:val="30"/>
        </w:rPr>
        <w:t>人员的，应当认定为前款第（二）项情形。公安机关查证投诉人身份证被冒用的，应当认定为“不知道”。</w:t>
      </w:r>
    </w:p>
    <w:p w14:paraId="41613E8C" w14:textId="7F74CFAF" w:rsidR="00AE2288" w:rsidRPr="00480458" w:rsidRDefault="00AE2288" w:rsidP="004A1620">
      <w:pPr>
        <w:spacing w:line="400" w:lineRule="exact"/>
        <w:ind w:firstLine="573"/>
        <w:rPr>
          <w:rFonts w:ascii="仿宋" w:eastAsia="仿宋" w:hAnsi="仿宋" w:cs="Times New Roman"/>
          <w:b/>
          <w:bCs/>
          <w:color w:val="FF0000"/>
          <w:sz w:val="24"/>
          <w:szCs w:val="24"/>
        </w:rPr>
      </w:pPr>
      <w:r w:rsidRPr="00480458">
        <w:rPr>
          <w:rFonts w:ascii="仿宋" w:eastAsia="仿宋" w:hAnsi="仿宋" w:cs="Times New Roman" w:hint="eastAsia"/>
          <w:b/>
          <w:bCs/>
          <w:color w:val="FF0000"/>
          <w:sz w:val="24"/>
          <w:szCs w:val="24"/>
        </w:rPr>
        <w:t>注</w:t>
      </w:r>
      <w:r w:rsidRPr="00480458">
        <w:rPr>
          <w:rFonts w:ascii="仿宋" w:eastAsia="仿宋" w:hAnsi="仿宋" w:cs="Times New Roman"/>
          <w:b/>
          <w:bCs/>
          <w:color w:val="FF0000"/>
          <w:sz w:val="24"/>
          <w:szCs w:val="24"/>
        </w:rPr>
        <w:t>2：</w:t>
      </w:r>
      <w:r w:rsidRPr="00480458">
        <w:rPr>
          <w:rFonts w:ascii="仿宋" w:eastAsia="仿宋" w:hAnsi="仿宋" w:cs="Times New Roman" w:hint="eastAsia"/>
          <w:b/>
          <w:bCs/>
          <w:color w:val="FF0000"/>
          <w:sz w:val="24"/>
          <w:szCs w:val="24"/>
        </w:rPr>
        <w:t>考虑实务中收到的“被股东”投诉举报处置上比较棘手，故增加一款为本条第二款，便于执法人员把握“被股东”如何适用撤销登记或者吊销营业执</w:t>
      </w:r>
      <w:r w:rsidRPr="00480458">
        <w:rPr>
          <w:rFonts w:ascii="仿宋" w:eastAsia="仿宋" w:hAnsi="仿宋" w:cs="Times New Roman" w:hint="eastAsia"/>
          <w:b/>
          <w:bCs/>
          <w:color w:val="FF0000"/>
          <w:sz w:val="24"/>
          <w:szCs w:val="24"/>
        </w:rPr>
        <w:lastRenderedPageBreak/>
        <w:t>照的规定</w:t>
      </w:r>
      <w:r w:rsidR="004A1620" w:rsidRPr="00480458">
        <w:rPr>
          <w:rFonts w:ascii="仿宋" w:eastAsia="仿宋" w:hAnsi="仿宋" w:cs="Times New Roman" w:hint="eastAsia"/>
          <w:b/>
          <w:bCs/>
          <w:color w:val="FF0000"/>
          <w:sz w:val="24"/>
          <w:szCs w:val="24"/>
        </w:rPr>
        <w:t>。这样规定主要考虑行政效率，虽然存在风险，但按照以往逾期年检公告吊销营业执照的经验，</w:t>
      </w:r>
      <w:r w:rsidR="00F94F40">
        <w:rPr>
          <w:rFonts w:ascii="仿宋" w:eastAsia="仿宋" w:hAnsi="仿宋" w:cs="Times New Roman" w:hint="eastAsia"/>
          <w:b/>
          <w:bCs/>
          <w:color w:val="FF0000"/>
          <w:sz w:val="24"/>
          <w:szCs w:val="24"/>
        </w:rPr>
        <w:t>一般这种操作引起反弹的比例不会超</w:t>
      </w:r>
      <w:r w:rsidR="00245500">
        <w:rPr>
          <w:rFonts w:ascii="仿宋" w:eastAsia="仿宋" w:hAnsi="仿宋" w:cs="Times New Roman" w:hint="eastAsia"/>
          <w:b/>
          <w:bCs/>
          <w:color w:val="FF0000"/>
          <w:sz w:val="24"/>
          <w:szCs w:val="24"/>
        </w:rPr>
        <w:t>过</w:t>
      </w:r>
      <w:r w:rsidR="00245500">
        <w:rPr>
          <w:rFonts w:ascii="仿宋" w:eastAsia="仿宋" w:hAnsi="仿宋" w:cs="Times New Roman"/>
          <w:b/>
          <w:bCs/>
          <w:color w:val="FF0000"/>
          <w:sz w:val="24"/>
          <w:szCs w:val="24"/>
        </w:rPr>
        <w:t>2</w:t>
      </w:r>
      <w:r w:rsidR="00245500">
        <w:rPr>
          <w:rFonts w:ascii="仿宋" w:eastAsia="仿宋" w:hAnsi="仿宋" w:cs="Times New Roman" w:hint="eastAsia"/>
          <w:b/>
          <w:bCs/>
          <w:color w:val="FF0000"/>
          <w:sz w:val="24"/>
          <w:szCs w:val="24"/>
        </w:rPr>
        <w:t>%，甚或不足千分之一</w:t>
      </w:r>
      <w:r w:rsidR="004A1620" w:rsidRPr="00480458">
        <w:rPr>
          <w:rFonts w:ascii="仿宋" w:eastAsia="仿宋" w:hAnsi="仿宋" w:cs="Times New Roman" w:hint="eastAsia"/>
          <w:b/>
          <w:bCs/>
          <w:color w:val="FF0000"/>
          <w:sz w:val="24"/>
          <w:szCs w:val="24"/>
        </w:rPr>
        <w:t>，</w:t>
      </w:r>
      <w:r w:rsidR="00245500">
        <w:rPr>
          <w:rFonts w:ascii="仿宋" w:eastAsia="仿宋" w:hAnsi="仿宋" w:cs="Times New Roman" w:hint="eastAsia"/>
          <w:b/>
          <w:bCs/>
          <w:color w:val="FF0000"/>
          <w:sz w:val="24"/>
          <w:szCs w:val="24"/>
        </w:rPr>
        <w:t>因此即使有风险</w:t>
      </w:r>
      <w:r w:rsidR="004A1620" w:rsidRPr="00480458">
        <w:rPr>
          <w:rFonts w:ascii="仿宋" w:eastAsia="仿宋" w:hAnsi="仿宋" w:cs="Times New Roman" w:hint="eastAsia"/>
          <w:b/>
          <w:bCs/>
          <w:color w:val="FF0000"/>
          <w:sz w:val="24"/>
          <w:szCs w:val="24"/>
        </w:rPr>
        <w:t>这样操作也是值得做的，避免此类案件旷日持久，加大对被害人的损害，从而引起不必要诉讼复议。而且即便出现反复，</w:t>
      </w:r>
      <w:r w:rsidR="00245500">
        <w:rPr>
          <w:rFonts w:ascii="仿宋" w:eastAsia="仿宋" w:hAnsi="仿宋" w:cs="Times New Roman" w:hint="eastAsia"/>
          <w:b/>
          <w:bCs/>
          <w:color w:val="FF0000"/>
          <w:sz w:val="24"/>
          <w:szCs w:val="24"/>
        </w:rPr>
        <w:t>有关</w:t>
      </w:r>
      <w:r w:rsidR="004A1620" w:rsidRPr="00480458">
        <w:rPr>
          <w:rFonts w:ascii="仿宋" w:eastAsia="仿宋" w:hAnsi="仿宋" w:cs="Times New Roman" w:hint="eastAsia"/>
          <w:b/>
          <w:bCs/>
          <w:color w:val="FF0000"/>
          <w:sz w:val="24"/>
          <w:szCs w:val="24"/>
        </w:rPr>
        <w:t>当事人</w:t>
      </w:r>
      <w:r w:rsidR="00245500">
        <w:rPr>
          <w:rFonts w:ascii="仿宋" w:eastAsia="仿宋" w:hAnsi="仿宋" w:cs="Times New Roman" w:hint="eastAsia"/>
          <w:b/>
          <w:bCs/>
          <w:color w:val="FF0000"/>
          <w:sz w:val="24"/>
          <w:szCs w:val="24"/>
        </w:rPr>
        <w:t>只奥</w:t>
      </w:r>
      <w:r w:rsidR="004A1620" w:rsidRPr="00480458">
        <w:rPr>
          <w:rFonts w:ascii="仿宋" w:eastAsia="仿宋" w:hAnsi="仿宋" w:cs="Times New Roman" w:hint="eastAsia"/>
          <w:b/>
          <w:bCs/>
          <w:color w:val="FF0000"/>
          <w:sz w:val="24"/>
          <w:szCs w:val="24"/>
        </w:rPr>
        <w:t>提供证据推翻原认定的，也只是做个“回转”撤销而已。</w:t>
      </w:r>
    </w:p>
    <w:p w14:paraId="4322CC82" w14:textId="2B76B37E"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五、依照法律、行政法规和国务院决定实行注册资本实缴制的公司，发生虚报注册资本、虚假出资或者抽逃出资行为的，起始按虚报注册资本额或者虚假（抽逃）出资额的5.5%罚款；行为发生超过90日的，按每超过10日罚款比例增加0.1%（不足10日或者10日倍数的余额，不再作为计算增加罚款比例的依据），但以按照虚报注册资本额或者虚假（抽逃）出资额的12%为限。</w:t>
      </w:r>
    </w:p>
    <w:p w14:paraId="290C818D"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注册资本实缴制公司的发起人、股东抽逃出资或者虚假出资，同时构成提交虚假材料或者采取其他欺诈手段隐瞒重要事实，取得公司登记的行为，可以同时对公司作出吊销营业执照的处罚。</w:t>
      </w:r>
    </w:p>
    <w:p w14:paraId="5FD2CE65"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注册资本实缴制公司虚报注册资本，有下列情形之一的，应当吊销营业执照：</w:t>
      </w:r>
    </w:p>
    <w:p w14:paraId="3544E02B"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（一）同时有提交虚假材料或者采取其他欺诈手段隐瞒重要事实的行为，且严重损害他人合法权益的；</w:t>
      </w:r>
    </w:p>
    <w:p w14:paraId="2E58A58B"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（二）虚报注册资本造成损害他人合法权益严重后果的；</w:t>
      </w:r>
    </w:p>
    <w:p w14:paraId="19D389C2"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（三）虚报资本行为无法改正消除的；</w:t>
      </w:r>
    </w:p>
    <w:p w14:paraId="63589D28"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（四）虚报注册资本构成犯罪，应当吊销营业执照的；</w:t>
      </w:r>
    </w:p>
    <w:p w14:paraId="599204E3"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（五）其他情节严重的情形。</w:t>
      </w:r>
    </w:p>
    <w:p w14:paraId="51D24DE2"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公司虚报注册资本被处罚后，又发生相同违法行为的，可以吊销营业执照。</w:t>
      </w:r>
    </w:p>
    <w:p w14:paraId="0C02B3A4"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六、公司成立后无正当理由超过6个月未开业的，或者开业后自行停业连续6个月以上的，应当吊销营业执照。</w:t>
      </w:r>
    </w:p>
    <w:p w14:paraId="5EB25A91" w14:textId="77777777" w:rsidR="00C910A1" w:rsidRPr="00480458" w:rsidRDefault="00C910A1" w:rsidP="00C910A1">
      <w:pPr>
        <w:spacing w:line="540" w:lineRule="exact"/>
        <w:ind w:firstLine="570"/>
        <w:rPr>
          <w:rFonts w:ascii="仿宋" w:eastAsia="仿宋" w:hAnsi="仿宋" w:cs="Times New Roman"/>
          <w:color w:val="000000" w:themeColor="text1"/>
          <w:sz w:val="30"/>
          <w:szCs w:val="30"/>
        </w:rPr>
      </w:pPr>
      <w:r w:rsidRPr="00480458">
        <w:rPr>
          <w:rFonts w:ascii="仿宋" w:eastAsia="仿宋" w:hAnsi="仿宋" w:cs="Times New Roman" w:hint="eastAsia"/>
          <w:color w:val="000000" w:themeColor="text1"/>
          <w:sz w:val="30"/>
          <w:szCs w:val="30"/>
        </w:rPr>
        <w:t>有下列情形之一的，可以认定为前款所指行为：</w:t>
      </w:r>
    </w:p>
    <w:p w14:paraId="7B494B28" w14:textId="77777777" w:rsidR="00C910A1" w:rsidRPr="00480458" w:rsidRDefault="00C910A1" w:rsidP="00C910A1">
      <w:pPr>
        <w:spacing w:line="540" w:lineRule="exact"/>
        <w:ind w:firstLine="570"/>
        <w:rPr>
          <w:rFonts w:ascii="仿宋" w:eastAsia="仿宋" w:hAnsi="仿宋" w:cs="Times New Roman"/>
          <w:color w:val="000000" w:themeColor="text1"/>
          <w:sz w:val="30"/>
          <w:szCs w:val="30"/>
        </w:rPr>
      </w:pPr>
      <w:r w:rsidRPr="00480458">
        <w:rPr>
          <w:rFonts w:ascii="仿宋" w:eastAsia="仿宋" w:hAnsi="仿宋" w:cs="Times New Roman" w:hint="eastAsia"/>
          <w:color w:val="000000" w:themeColor="text1"/>
          <w:sz w:val="30"/>
          <w:szCs w:val="30"/>
        </w:rPr>
        <w:lastRenderedPageBreak/>
        <w:t>（一）公司无专职人员，管理机构已停止运行，超过1年未纳税，已经名存实亡的；</w:t>
      </w:r>
    </w:p>
    <w:p w14:paraId="45D53F9B" w14:textId="77777777" w:rsidR="00C910A1" w:rsidRPr="00480458" w:rsidRDefault="00C910A1" w:rsidP="00C910A1">
      <w:pPr>
        <w:spacing w:line="540" w:lineRule="exact"/>
        <w:ind w:firstLine="570"/>
        <w:rPr>
          <w:rFonts w:ascii="仿宋" w:eastAsia="仿宋" w:hAnsi="仿宋" w:cs="Times New Roman"/>
          <w:color w:val="000000" w:themeColor="text1"/>
          <w:sz w:val="30"/>
          <w:szCs w:val="30"/>
        </w:rPr>
      </w:pPr>
      <w:r w:rsidRPr="00480458">
        <w:rPr>
          <w:rFonts w:ascii="仿宋" w:eastAsia="仿宋" w:hAnsi="仿宋" w:cs="Times New Roman" w:hint="eastAsia"/>
          <w:color w:val="000000" w:themeColor="text1"/>
          <w:sz w:val="30"/>
          <w:szCs w:val="30"/>
        </w:rPr>
        <w:t>（二）公司查无下落，且超过1年未通过企业信用信息公示系统向公司登记机关报送年度报告的；</w:t>
      </w:r>
    </w:p>
    <w:p w14:paraId="20F603BD" w14:textId="77777777" w:rsidR="00C910A1" w:rsidRPr="00480458" w:rsidRDefault="00C910A1" w:rsidP="00C910A1">
      <w:pPr>
        <w:spacing w:line="540" w:lineRule="exact"/>
        <w:ind w:firstLine="570"/>
        <w:rPr>
          <w:rFonts w:ascii="仿宋" w:eastAsia="仿宋" w:hAnsi="仿宋" w:cs="Times New Roman"/>
          <w:color w:val="000000" w:themeColor="text1"/>
          <w:sz w:val="30"/>
          <w:szCs w:val="30"/>
        </w:rPr>
      </w:pPr>
      <w:r w:rsidRPr="00480458">
        <w:rPr>
          <w:rFonts w:ascii="仿宋" w:eastAsia="仿宋" w:hAnsi="仿宋" w:cs="Times New Roman" w:hint="eastAsia"/>
          <w:color w:val="000000" w:themeColor="text1"/>
          <w:sz w:val="30"/>
          <w:szCs w:val="30"/>
        </w:rPr>
        <w:t>（三）自营业执照签发之日起超过6个月，其注册的住所无办事机构或者办事人员存在，且下落不明无法联系的；</w:t>
      </w:r>
    </w:p>
    <w:p w14:paraId="18FA28C1" w14:textId="0F87E4FD" w:rsidR="00C910A1" w:rsidRPr="00480458" w:rsidRDefault="00C910A1" w:rsidP="00C910A1">
      <w:pPr>
        <w:spacing w:line="540" w:lineRule="exact"/>
        <w:ind w:firstLine="570"/>
        <w:rPr>
          <w:rFonts w:ascii="仿宋" w:eastAsia="仿宋" w:hAnsi="仿宋" w:cs="Times New Roman"/>
          <w:color w:val="000000" w:themeColor="text1"/>
          <w:sz w:val="30"/>
          <w:szCs w:val="30"/>
        </w:rPr>
      </w:pPr>
      <w:r w:rsidRPr="00480458">
        <w:rPr>
          <w:rFonts w:ascii="仿宋" w:eastAsia="仿宋" w:hAnsi="仿宋" w:cs="Times New Roman" w:hint="eastAsia"/>
          <w:color w:val="000000" w:themeColor="text1"/>
          <w:sz w:val="30"/>
          <w:szCs w:val="30"/>
        </w:rPr>
        <w:t>（四）经查证住所（经营场所）的租房合同虚假，无实际场地或者实际未出租交付使用的；</w:t>
      </w:r>
    </w:p>
    <w:p w14:paraId="4FFA2557" w14:textId="40F6CA2E" w:rsidR="00C910A1" w:rsidRPr="00480458" w:rsidRDefault="00C910A1" w:rsidP="00C910A1">
      <w:pPr>
        <w:spacing w:line="540" w:lineRule="exact"/>
        <w:ind w:firstLine="570"/>
        <w:rPr>
          <w:rFonts w:ascii="仿宋" w:eastAsia="仿宋" w:hAnsi="仿宋" w:cs="Times New Roman"/>
          <w:color w:val="000000" w:themeColor="text1"/>
          <w:sz w:val="30"/>
          <w:szCs w:val="30"/>
        </w:rPr>
      </w:pPr>
      <w:r w:rsidRPr="00480458">
        <w:rPr>
          <w:rFonts w:ascii="仿宋" w:eastAsia="仿宋" w:hAnsi="仿宋" w:cs="Times New Roman" w:hint="eastAsia"/>
          <w:color w:val="000000" w:themeColor="text1"/>
          <w:sz w:val="30"/>
          <w:szCs w:val="30"/>
        </w:rPr>
        <w:t>（五）其他可以认定的情形。</w:t>
      </w:r>
    </w:p>
    <w:p w14:paraId="5E5ABB0E" w14:textId="21854A11" w:rsidR="00480458" w:rsidRPr="00D22B68" w:rsidRDefault="00480458" w:rsidP="00480458">
      <w:pPr>
        <w:spacing w:line="400" w:lineRule="exact"/>
        <w:ind w:firstLineChars="200" w:firstLine="480"/>
        <w:jc w:val="left"/>
        <w:rPr>
          <w:rFonts w:ascii="仿宋" w:eastAsia="仿宋" w:hAnsi="仿宋"/>
          <w:sz w:val="30"/>
          <w:szCs w:val="30"/>
        </w:rPr>
      </w:pPr>
      <w:r w:rsidRPr="004E0009">
        <w:rPr>
          <w:rFonts w:ascii="黑体" w:eastAsia="黑体" w:hAnsi="黑体" w:hint="eastAsia"/>
          <w:color w:val="FF0000"/>
          <w:sz w:val="24"/>
          <w:szCs w:val="24"/>
        </w:rPr>
        <w:t>注</w:t>
      </w:r>
      <w:r>
        <w:rPr>
          <w:rFonts w:ascii="黑体" w:eastAsia="黑体" w:hAnsi="黑体"/>
          <w:color w:val="FF0000"/>
          <w:sz w:val="24"/>
          <w:szCs w:val="24"/>
        </w:rPr>
        <w:t>3</w:t>
      </w:r>
      <w:r w:rsidRPr="004E0009">
        <w:rPr>
          <w:rFonts w:ascii="黑体" w:eastAsia="黑体" w:hAnsi="黑体" w:hint="eastAsia"/>
          <w:color w:val="FF0000"/>
          <w:sz w:val="24"/>
          <w:szCs w:val="24"/>
        </w:rPr>
        <w:t>：</w:t>
      </w:r>
      <w:r>
        <w:rPr>
          <w:rFonts w:ascii="黑体" w:eastAsia="黑体" w:hAnsi="黑体" w:hint="eastAsia"/>
          <w:color w:val="FF0000"/>
          <w:sz w:val="24"/>
          <w:szCs w:val="24"/>
        </w:rPr>
        <w:t>鉴于年报制度没有罚则，水分公司处置上就比较棘手，此条将被用来用对这种状况，为此增加一款为本条第二款，细化</w:t>
      </w:r>
      <w:r w:rsidRPr="00480458">
        <w:rPr>
          <w:rFonts w:ascii="黑体" w:eastAsia="黑体" w:hAnsi="黑体"/>
          <w:color w:val="FF0000"/>
          <w:sz w:val="24"/>
          <w:szCs w:val="24"/>
        </w:rPr>
        <w:t>6个月</w:t>
      </w:r>
      <w:r>
        <w:rPr>
          <w:rFonts w:ascii="黑体" w:eastAsia="黑体" w:hAnsi="黑体" w:hint="eastAsia"/>
          <w:color w:val="FF0000"/>
          <w:sz w:val="24"/>
          <w:szCs w:val="24"/>
        </w:rPr>
        <w:t>不开业的情形，便于执法人员操作。</w:t>
      </w:r>
    </w:p>
    <w:p w14:paraId="4A776168"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七、公司登记事项发生变更时，未依法办理有关变更登记的，应当责令限期登记；逾期不登记的，应当予以催告登记，处以罚款。基本罚款额为：</w:t>
      </w:r>
    </w:p>
    <w:p w14:paraId="60E0B4B6"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（一）催告期内办理有关变更登记手续的，罚款2万元；</w:t>
      </w:r>
    </w:p>
    <w:p w14:paraId="27819378"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（二）催告期内未办理或者不具备条件办理的，罚款5万元；</w:t>
      </w:r>
    </w:p>
    <w:p w14:paraId="310324E8"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（三）有限责任公司的股东或者股份有限公司的发起人姓名或者名称发生变动，未按规定办理变更登记，引起股东纠纷或者其他纠纷的，在第（一）项或者第（二）项罚款的基础上增加3万元罚款；</w:t>
      </w:r>
    </w:p>
    <w:p w14:paraId="60ABA89A"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（四）登记事项多项发生变动，未按规定办理变更登记的事项超过1项的，在第（一）项或者第（二）项罚款的基础上增加罚款。每超过1项，罚款增加5000元。由此计算基本罚款额超过8万元的，以8万元为限。</w:t>
      </w:r>
    </w:p>
    <w:p w14:paraId="3470115C" w14:textId="51226532"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八、公司法定代表人出现</w:t>
      </w:r>
      <w:bookmarkStart w:id="94" w:name="_Hlk77585894"/>
      <w:r w:rsidRPr="00C910A1">
        <w:rPr>
          <w:rFonts w:ascii="仿宋" w:eastAsia="仿宋" w:hAnsi="仿宋" w:cs="Times New Roman" w:hint="eastAsia"/>
          <w:sz w:val="30"/>
          <w:szCs w:val="30"/>
        </w:rPr>
        <w:t>《企业法人法定代表人登记管理规</w:t>
      </w:r>
      <w:r w:rsidRPr="00C910A1">
        <w:rPr>
          <w:rFonts w:ascii="仿宋" w:eastAsia="仿宋" w:hAnsi="仿宋" w:cs="Times New Roman" w:hint="eastAsia"/>
          <w:sz w:val="30"/>
          <w:szCs w:val="30"/>
        </w:rPr>
        <w:lastRenderedPageBreak/>
        <w:t>定》</w:t>
      </w:r>
      <w:bookmarkEnd w:id="94"/>
      <w:r w:rsidRPr="00C910A1">
        <w:rPr>
          <w:rFonts w:ascii="仿宋" w:eastAsia="仿宋" w:hAnsi="仿宋" w:cs="Times New Roman" w:hint="eastAsia"/>
          <w:sz w:val="30"/>
          <w:szCs w:val="30"/>
        </w:rPr>
        <w:t>第四条所列强制变更情形而未办理变更登记的，应当责令限期办理，逾期不办理的，基本罚款额为5万元，并予以催告办理；催告期满仍未办理的，</w:t>
      </w:r>
      <w:r w:rsidR="00480458">
        <w:rPr>
          <w:rFonts w:ascii="仿宋" w:eastAsia="仿宋" w:hAnsi="仿宋" w:cs="Times New Roman" w:hint="eastAsia"/>
          <w:sz w:val="30"/>
          <w:szCs w:val="30"/>
        </w:rPr>
        <w:t>撤销企业登记或者</w:t>
      </w:r>
      <w:r w:rsidRPr="00C910A1">
        <w:rPr>
          <w:rFonts w:ascii="仿宋" w:eastAsia="仿宋" w:hAnsi="仿宋" w:cs="Times New Roman" w:hint="eastAsia"/>
          <w:sz w:val="30"/>
          <w:szCs w:val="30"/>
        </w:rPr>
        <w:t>吊销营业执照。</w:t>
      </w:r>
    </w:p>
    <w:p w14:paraId="4A56C219" w14:textId="470EF765" w:rsid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前款撤销</w:t>
      </w:r>
      <w:r w:rsidR="00480458">
        <w:rPr>
          <w:rFonts w:ascii="仿宋" w:eastAsia="仿宋" w:hAnsi="仿宋" w:cs="Times New Roman" w:hint="eastAsia"/>
          <w:sz w:val="30"/>
          <w:szCs w:val="30"/>
        </w:rPr>
        <w:t>企业登记的程序</w:t>
      </w:r>
      <w:r w:rsidRPr="00C910A1">
        <w:rPr>
          <w:rFonts w:ascii="仿宋" w:eastAsia="仿宋" w:hAnsi="仿宋" w:cs="Times New Roman" w:hint="eastAsia"/>
          <w:sz w:val="30"/>
          <w:szCs w:val="30"/>
        </w:rPr>
        <w:t>，</w:t>
      </w:r>
      <w:r w:rsidR="00480458">
        <w:rPr>
          <w:rFonts w:ascii="仿宋" w:eastAsia="仿宋" w:hAnsi="仿宋" w:cs="Times New Roman" w:hint="eastAsia"/>
          <w:sz w:val="30"/>
          <w:szCs w:val="30"/>
        </w:rPr>
        <w:t>按照相关规定执行，没有规定的参照行政处罚程序办理</w:t>
      </w:r>
      <w:r w:rsidRPr="00C910A1">
        <w:rPr>
          <w:rFonts w:ascii="仿宋" w:eastAsia="仿宋" w:hAnsi="仿宋" w:cs="Times New Roman" w:hint="eastAsia"/>
          <w:sz w:val="30"/>
          <w:szCs w:val="30"/>
        </w:rPr>
        <w:t>。</w:t>
      </w:r>
    </w:p>
    <w:p w14:paraId="54C26246" w14:textId="7FB1F5D9" w:rsidR="00874967" w:rsidRPr="00D22B68" w:rsidRDefault="00874967" w:rsidP="00874967">
      <w:pPr>
        <w:spacing w:line="400" w:lineRule="exact"/>
        <w:ind w:firstLineChars="200" w:firstLine="480"/>
        <w:jc w:val="left"/>
        <w:rPr>
          <w:rFonts w:ascii="仿宋" w:eastAsia="仿宋" w:hAnsi="仿宋"/>
          <w:sz w:val="30"/>
          <w:szCs w:val="30"/>
        </w:rPr>
      </w:pPr>
      <w:bookmarkStart w:id="95" w:name="_Hlk77586826"/>
      <w:r w:rsidRPr="004E0009">
        <w:rPr>
          <w:rFonts w:ascii="黑体" w:eastAsia="黑体" w:hAnsi="黑体" w:hint="eastAsia"/>
          <w:color w:val="FF0000"/>
          <w:sz w:val="24"/>
          <w:szCs w:val="24"/>
        </w:rPr>
        <w:t>注</w:t>
      </w:r>
      <w:r>
        <w:rPr>
          <w:rFonts w:ascii="黑体" w:eastAsia="黑体" w:hAnsi="黑体"/>
          <w:color w:val="FF0000"/>
          <w:sz w:val="24"/>
          <w:szCs w:val="24"/>
        </w:rPr>
        <w:t>4</w:t>
      </w:r>
      <w:r w:rsidRPr="004E0009">
        <w:rPr>
          <w:rFonts w:ascii="黑体" w:eastAsia="黑体" w:hAnsi="黑体" w:hint="eastAsia"/>
          <w:color w:val="FF0000"/>
          <w:sz w:val="24"/>
          <w:szCs w:val="24"/>
        </w:rPr>
        <w:t>：</w:t>
      </w:r>
      <w:r>
        <w:rPr>
          <w:rFonts w:ascii="黑体" w:eastAsia="黑体" w:hAnsi="黑体" w:hint="eastAsia"/>
          <w:color w:val="FF0000"/>
          <w:sz w:val="24"/>
          <w:szCs w:val="24"/>
        </w:rPr>
        <w:t>撤销企业登记的程序，</w:t>
      </w:r>
      <w:r w:rsidRPr="00874967">
        <w:rPr>
          <w:rFonts w:ascii="黑体" w:eastAsia="黑体" w:hAnsi="黑体" w:hint="eastAsia"/>
          <w:color w:val="FF0000"/>
          <w:sz w:val="24"/>
          <w:szCs w:val="24"/>
        </w:rPr>
        <w:t>《企业法人法定代表人登记管理规定》</w:t>
      </w:r>
      <w:r>
        <w:rPr>
          <w:rFonts w:ascii="黑体" w:eastAsia="黑体" w:hAnsi="黑体" w:hint="eastAsia"/>
          <w:color w:val="FF0000"/>
          <w:sz w:val="24"/>
          <w:szCs w:val="24"/>
        </w:rPr>
        <w:t>未作规定，故按照司法对当事人作出利益减损的行政行为，应当给予当事人陈述、申辩等权利的理念，应当在作出撤销决定前予以告知此类权利，并认真听取其陈述、申辩意见，故无法律法规规章有专项程序规定，应参照行政处罚程序</w:t>
      </w:r>
      <w:r w:rsidR="00245500">
        <w:rPr>
          <w:rFonts w:ascii="黑体" w:eastAsia="黑体" w:hAnsi="黑体" w:hint="eastAsia"/>
          <w:color w:val="FF0000"/>
          <w:sz w:val="24"/>
          <w:szCs w:val="24"/>
        </w:rPr>
        <w:t>办理较妥</w:t>
      </w:r>
      <w:r>
        <w:rPr>
          <w:rFonts w:ascii="黑体" w:eastAsia="黑体" w:hAnsi="黑体" w:hint="eastAsia"/>
          <w:color w:val="FF0000"/>
          <w:sz w:val="24"/>
          <w:szCs w:val="24"/>
        </w:rPr>
        <w:t>。</w:t>
      </w:r>
      <w:bookmarkEnd w:id="95"/>
    </w:p>
    <w:p w14:paraId="7D612473"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九、变更经营范围涉及法律、行政法规或者国务院决定规定须经批准的项目而未取得批准，擅自从事相关经营活动，属于下列情形之一的，应当吊销营业执照：</w:t>
      </w:r>
    </w:p>
    <w:p w14:paraId="12C05B26"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（一）擅自从事相关经营活动，严重扰乱经济秩序，其他处罚不足以惩处的；</w:t>
      </w:r>
    </w:p>
    <w:p w14:paraId="78756E95"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（二）同时违反国家安全生产、食品药品安全、劳动保护、未成年人保护、环境资源保护等规定，相关机关提供造成严重后果证据或者法定机构提供损害严重鉴定或者评估报告的；</w:t>
      </w:r>
    </w:p>
    <w:p w14:paraId="4C2049A8"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（三）其他应当吊销营业执照的情形。</w:t>
      </w:r>
    </w:p>
    <w:p w14:paraId="0DB691DE"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十、公司章程修改未涉及登记事项或者公司董事、监事、经理发生变动或者公司清算组成立的清算组成员、清算组负责人名单，不按规定备案的，应当责令限期备案。逾期不备案的，应当催告办理，按以下规定处以罚款：</w:t>
      </w:r>
    </w:p>
    <w:p w14:paraId="3006B157"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（一）催告期内备案的，罚款5000元；</w:t>
      </w:r>
    </w:p>
    <w:p w14:paraId="0BCE1938"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（二）催告期内仍未备案的，罚款2万元。</w:t>
      </w:r>
    </w:p>
    <w:p w14:paraId="7CAA3F2C"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（三）逾期不备案，有证据证明影响他人权利或者有其他情节严重情形的，在前2项罚款基础上增加</w:t>
      </w:r>
      <w:r w:rsidRPr="00C910A1">
        <w:rPr>
          <w:rFonts w:ascii="仿宋" w:eastAsia="仿宋" w:hAnsi="仿宋" w:cs="Times New Roman"/>
          <w:sz w:val="30"/>
          <w:szCs w:val="30"/>
        </w:rPr>
        <w:t>1</w:t>
      </w:r>
      <w:r w:rsidRPr="00C910A1">
        <w:rPr>
          <w:rFonts w:ascii="仿宋" w:eastAsia="仿宋" w:hAnsi="仿宋" w:cs="Times New Roman" w:hint="eastAsia"/>
          <w:sz w:val="30"/>
          <w:szCs w:val="30"/>
        </w:rPr>
        <w:t>万元罚款。</w:t>
      </w:r>
    </w:p>
    <w:p w14:paraId="2A468647"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lastRenderedPageBreak/>
        <w:t>十一、公司在合并、分立、减少注册资本或者进行清算时，不按照规定通知或者公告债权人的，应当责令改正，处以罚款。基本罚款额为：</w:t>
      </w:r>
    </w:p>
    <w:p w14:paraId="6E9A1F0B"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 xml:space="preserve">（一）公司应当依法在作出合并、分立或者减少注册资本决议之日起10日内通知债权人，并于30日内在报纸上公告。公司逾期未通知或者公告，在30日内的，罚款1万元。超过30日的，每超过1日增加罚款500元，但基本罚款额以8万元为限； </w:t>
      </w:r>
    </w:p>
    <w:p w14:paraId="29A5CD40"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（二）公司清算组应当自成立之日起10日内通知债权人，并于60日内在报纸上公告，公司逾期未通知或者公告，在30日内的，罚款1万元。超过30日的，每超过1日罚款增加500元，但基本罚款额以8万元为限；</w:t>
      </w:r>
    </w:p>
    <w:p w14:paraId="58BFEB96"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（三）公司在合并、分立、减少注册资本或者进行清算时，不按照规定的期限通知或者公告债权人，造成债权人利益受损的，按照债权人受损的金额的1倍确定基本罚款额，但以罚款8万元为限。</w:t>
      </w:r>
    </w:p>
    <w:p w14:paraId="55BDC371"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前款第（三）项与第（一）项或者第（二）项重合时，择重确定基本罚款额。</w:t>
      </w:r>
    </w:p>
    <w:p w14:paraId="47BA0A1B"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十二、公司在进行清算时，隐匿财产，对资产负债表或者财产清单作虚假记载或者在未清偿债务前分配公司财产的，应当责令改正，对公司以及直接负责的主管人员和其他直接责任人员处以罚款。基本罚款额为：</w:t>
      </w:r>
    </w:p>
    <w:p w14:paraId="47227FDB"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（一）对公司处以隐匿财产或者未清偿债务前分配公司财产金额6％的罚款；对直接负责的主管人员处3万元罚款，其他直接责任人员处2万元罚款；</w:t>
      </w:r>
    </w:p>
    <w:p w14:paraId="118FCA6E"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（二）直接负责的主管人员指使、胁迫他人或者其他直接责</w:t>
      </w:r>
      <w:r w:rsidRPr="00C910A1">
        <w:rPr>
          <w:rFonts w:ascii="仿宋" w:eastAsia="仿宋" w:hAnsi="仿宋" w:cs="Times New Roman" w:hint="eastAsia"/>
          <w:sz w:val="30"/>
          <w:szCs w:val="30"/>
        </w:rPr>
        <w:lastRenderedPageBreak/>
        <w:t>任人员蒙骗或者故意提供不真实信息的，在前项罚款的基础上增加2万元罚款；</w:t>
      </w:r>
    </w:p>
    <w:p w14:paraId="54559794"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（三）直接负责的主管人员受到蒙骗等或者其他直接责任人员受指使、胁迫的，应当从轻或者减轻处罚，在第（一）项罚款基础上减少50%罚款。</w:t>
      </w:r>
    </w:p>
    <w:p w14:paraId="72A4FCC0"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前款所称的蒙骗、指使、胁迫等，应当由相关人员提供证据。给予从轻处罚的，不得低于法定最低罚款额。</w:t>
      </w:r>
    </w:p>
    <w:p w14:paraId="3E8158D9"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十三、公司在清算期间开展与清算无关的经营活动的，应当予以警告，没收违法所得。</w:t>
      </w:r>
    </w:p>
    <w:p w14:paraId="033A437E"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清算组不按照规定向公司登记机关报送清算报告，或者报送清算报告隐瞒重要事实或者有重大遗漏的，应当责令改正。</w:t>
      </w:r>
    </w:p>
    <w:p w14:paraId="6D3BF743"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十四、清算组成员利用职权徇私舞弊、谋取非法收入或者侵占公司财产的，应当责令退还公司财产，没收违法所得，并处罚款。基本罚款额为：</w:t>
      </w:r>
    </w:p>
    <w:p w14:paraId="3089B1EA"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（一）徇私舞弊欺骗公众或者国家机关的，处违法所得3.5倍的罚款；</w:t>
      </w:r>
    </w:p>
    <w:p w14:paraId="2D7B300E"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（二）清算组成员共谋，导致债权人或者公司股东利益受损的，处违法所得2.5倍的罚款；</w:t>
      </w:r>
    </w:p>
    <w:p w14:paraId="69EF5EF4"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（三）其他情形的，处违法所得1.5倍的罚款。</w:t>
      </w:r>
    </w:p>
    <w:p w14:paraId="1F1A96A0"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清算组成员将财产积极退还公司，没有造成较大影响，并取得相关权利人谅解的，不予并处罚款，但有前款第（一）项情形的除外。</w:t>
      </w:r>
    </w:p>
    <w:p w14:paraId="5A1145C0"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十五、伪造、涂改、出租、出借、转让营业执照的，应当处以罚款。基本罚款额为：</w:t>
      </w:r>
    </w:p>
    <w:p w14:paraId="63ADB77B"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（一）伪造营业执照的，处5万元罚款；</w:t>
      </w:r>
    </w:p>
    <w:p w14:paraId="1A64D6A2"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lastRenderedPageBreak/>
        <w:t>（二）涂改营业执照的，处3万元罚款；</w:t>
      </w:r>
      <w:r w:rsidRPr="00C910A1">
        <w:rPr>
          <w:rFonts w:ascii="Calibri" w:eastAsia="仿宋" w:hAnsi="Calibri" w:cs="Calibri"/>
          <w:sz w:val="30"/>
          <w:szCs w:val="30"/>
        </w:rPr>
        <w:t> </w:t>
      </w:r>
      <w:r w:rsidRPr="00C910A1">
        <w:rPr>
          <w:rFonts w:ascii="仿宋" w:eastAsia="仿宋" w:hAnsi="仿宋" w:cs="Times New Roman" w:hint="eastAsia"/>
          <w:sz w:val="30"/>
          <w:szCs w:val="30"/>
        </w:rPr>
        <w:t xml:space="preserve"> </w:t>
      </w:r>
      <w:r w:rsidRPr="00C910A1">
        <w:rPr>
          <w:rFonts w:ascii="仿宋" w:eastAsia="仿宋" w:hAnsi="仿宋" w:cs="Times New Roman" w:hint="eastAsia"/>
          <w:sz w:val="30"/>
          <w:szCs w:val="30"/>
        </w:rPr>
        <w:br/>
        <w:t xml:space="preserve">    （三）出租、出借、转让营业执照的，处2万元罚款。</w:t>
      </w:r>
    </w:p>
    <w:p w14:paraId="298ABC60"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伪造、涂改、出租、出借、转让营业执照，获得违法所得或者取得其他非法利益的，按违法所得或者非法利益值的1倍确定基本罚款额，但不得低于前款的罚款额，超过8万元的，以8万元为限。</w:t>
      </w:r>
    </w:p>
    <w:p w14:paraId="4A697934"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以出租、出借营业执照为主要收入或者转让营业执照后自身不具备经营条件、不从事经营活动的，或者由此导致国家、他人财产受到重大损失等情节严重情形的，应当吊销营业执照。</w:t>
      </w:r>
    </w:p>
    <w:p w14:paraId="4B5BA0EC" w14:textId="0FA0F952"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十六、未将营业执照置于住所或者营业场所醒目位置的，由现场执法人员当场责令改正，并记录在案；拒不改正的，应当催告改正，</w:t>
      </w:r>
      <w:r w:rsidR="004561BA">
        <w:rPr>
          <w:rFonts w:ascii="仿宋" w:eastAsia="仿宋" w:hAnsi="仿宋" w:cs="Times New Roman" w:hint="eastAsia"/>
          <w:sz w:val="30"/>
          <w:szCs w:val="30"/>
        </w:rPr>
        <w:t>并</w:t>
      </w:r>
      <w:r w:rsidRPr="00C910A1">
        <w:rPr>
          <w:rFonts w:ascii="仿宋" w:eastAsia="仿宋" w:hAnsi="仿宋" w:cs="Times New Roman" w:hint="eastAsia"/>
          <w:sz w:val="30"/>
          <w:szCs w:val="30"/>
        </w:rPr>
        <w:t>按以下规定处以罚款：</w:t>
      </w:r>
    </w:p>
    <w:p w14:paraId="59F63E7C" w14:textId="77777777" w:rsidR="004561BA"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（一）在催告期内改正的，处</w:t>
      </w:r>
      <w:r w:rsidRPr="00C910A1">
        <w:rPr>
          <w:rFonts w:ascii="仿宋" w:eastAsia="仿宋" w:hAnsi="仿宋" w:cs="Times New Roman"/>
          <w:sz w:val="30"/>
          <w:szCs w:val="30"/>
        </w:rPr>
        <w:t>2</w:t>
      </w:r>
      <w:r w:rsidRPr="00C910A1">
        <w:rPr>
          <w:rFonts w:ascii="仿宋" w:eastAsia="仿宋" w:hAnsi="仿宋" w:cs="Times New Roman" w:hint="eastAsia"/>
          <w:sz w:val="30"/>
          <w:szCs w:val="30"/>
        </w:rPr>
        <w:t xml:space="preserve">000元罚款； </w:t>
      </w:r>
    </w:p>
    <w:p w14:paraId="15396031" w14:textId="2F07D154"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（二）在催告期内仍未改正的，处</w:t>
      </w:r>
      <w:r w:rsidRPr="00C910A1">
        <w:rPr>
          <w:rFonts w:ascii="仿宋" w:eastAsia="仿宋" w:hAnsi="仿宋" w:cs="Times New Roman"/>
          <w:sz w:val="30"/>
          <w:szCs w:val="30"/>
        </w:rPr>
        <w:t>5</w:t>
      </w:r>
      <w:r w:rsidRPr="00C910A1">
        <w:rPr>
          <w:rFonts w:ascii="仿宋" w:eastAsia="仿宋" w:hAnsi="仿宋" w:cs="Times New Roman" w:hint="eastAsia"/>
          <w:sz w:val="30"/>
          <w:szCs w:val="30"/>
        </w:rPr>
        <w:t>000元罚款；</w:t>
      </w:r>
    </w:p>
    <w:p w14:paraId="552C0533"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（三）公司负责人或者其他主管人员藏匿营业执照的，在前2项罚款的基础上增加2000元罚款。</w:t>
      </w:r>
    </w:p>
    <w:p w14:paraId="14D067B9" w14:textId="77777777" w:rsidR="00C910A1" w:rsidRPr="00EC5DFA" w:rsidRDefault="00C910A1" w:rsidP="00C910A1">
      <w:pPr>
        <w:spacing w:line="540" w:lineRule="exact"/>
        <w:ind w:firstLineChars="200" w:firstLine="600"/>
        <w:rPr>
          <w:rFonts w:ascii="仿宋" w:eastAsia="仿宋" w:hAnsi="仿宋" w:cs="Times New Roman"/>
          <w:sz w:val="30"/>
          <w:szCs w:val="30"/>
        </w:rPr>
      </w:pPr>
      <w:r w:rsidRPr="00EC5DFA">
        <w:rPr>
          <w:rFonts w:ascii="仿宋" w:eastAsia="仿宋" w:hAnsi="仿宋" w:cs="Times New Roman" w:hint="eastAsia"/>
          <w:sz w:val="30"/>
          <w:szCs w:val="30"/>
        </w:rPr>
        <w:t>前款“拒不改正”是指经责令改正，在</w:t>
      </w:r>
      <w:r w:rsidRPr="00EC5DFA">
        <w:rPr>
          <w:rFonts w:ascii="仿宋" w:eastAsia="仿宋" w:hAnsi="仿宋" w:cs="Times New Roman"/>
          <w:sz w:val="30"/>
          <w:szCs w:val="30"/>
        </w:rPr>
        <w:t>30</w:t>
      </w:r>
      <w:r w:rsidRPr="00EC5DFA">
        <w:rPr>
          <w:rFonts w:ascii="仿宋" w:eastAsia="仿宋" w:hAnsi="仿宋" w:cs="Times New Roman" w:hint="eastAsia"/>
          <w:sz w:val="30"/>
          <w:szCs w:val="30"/>
        </w:rPr>
        <w:t>分钟内无正当理由，仍然不置放或者不按规定置放营业执照的行为。</w:t>
      </w:r>
    </w:p>
    <w:p w14:paraId="1A27D0CB" w14:textId="68621300" w:rsidR="00C910A1" w:rsidRPr="00EC5DFA" w:rsidRDefault="00C910A1" w:rsidP="00C910A1">
      <w:pPr>
        <w:spacing w:line="540" w:lineRule="exact"/>
        <w:ind w:firstLineChars="200" w:firstLine="600"/>
        <w:rPr>
          <w:rFonts w:ascii="仿宋" w:eastAsia="仿宋" w:hAnsi="仿宋" w:cs="Times New Roman"/>
          <w:sz w:val="30"/>
          <w:szCs w:val="30"/>
        </w:rPr>
      </w:pPr>
      <w:r w:rsidRPr="00EC5DFA">
        <w:rPr>
          <w:rFonts w:ascii="仿宋" w:eastAsia="仿宋" w:hAnsi="仿宋" w:cs="Times New Roman" w:hint="eastAsia"/>
          <w:sz w:val="30"/>
          <w:szCs w:val="30"/>
        </w:rPr>
        <w:t>按照第一款第（一）项裁量罚款的，可以适用简易程序，</w:t>
      </w:r>
      <w:r w:rsidR="00245500">
        <w:rPr>
          <w:rFonts w:ascii="仿宋" w:eastAsia="仿宋" w:hAnsi="仿宋" w:cs="Times New Roman" w:hint="eastAsia"/>
          <w:sz w:val="30"/>
          <w:szCs w:val="30"/>
        </w:rPr>
        <w:t>办案机关</w:t>
      </w:r>
      <w:r w:rsidRPr="00EC5DFA">
        <w:rPr>
          <w:rFonts w:ascii="仿宋" w:eastAsia="仿宋" w:hAnsi="仿宋" w:cs="Times New Roman" w:hint="eastAsia"/>
          <w:sz w:val="30"/>
          <w:szCs w:val="30"/>
        </w:rPr>
        <w:t>可以设置固定格式的专用《当场行政处罚决定书》。</w:t>
      </w:r>
    </w:p>
    <w:p w14:paraId="25DA9CA4" w14:textId="65E1328E" w:rsidR="00EC5DFA" w:rsidRDefault="00EC5DFA" w:rsidP="004561BA">
      <w:pPr>
        <w:spacing w:line="400" w:lineRule="exact"/>
        <w:ind w:firstLineChars="200" w:firstLine="480"/>
        <w:rPr>
          <w:rFonts w:ascii="黑体" w:eastAsia="黑体" w:hAnsi="黑体"/>
          <w:color w:val="FF0000"/>
          <w:sz w:val="24"/>
          <w:szCs w:val="24"/>
        </w:rPr>
      </w:pPr>
      <w:r w:rsidRPr="004E0009">
        <w:rPr>
          <w:rFonts w:ascii="黑体" w:eastAsia="黑体" w:hAnsi="黑体" w:hint="eastAsia"/>
          <w:color w:val="FF0000"/>
          <w:sz w:val="24"/>
          <w:szCs w:val="24"/>
        </w:rPr>
        <w:t>注</w:t>
      </w:r>
      <w:r>
        <w:rPr>
          <w:rFonts w:ascii="黑体" w:eastAsia="黑体" w:hAnsi="黑体"/>
          <w:color w:val="FF0000"/>
          <w:sz w:val="24"/>
          <w:szCs w:val="24"/>
        </w:rPr>
        <w:t>5</w:t>
      </w:r>
      <w:r w:rsidRPr="004E0009">
        <w:rPr>
          <w:rFonts w:ascii="黑体" w:eastAsia="黑体" w:hAnsi="黑体" w:hint="eastAsia"/>
          <w:color w:val="FF0000"/>
          <w:sz w:val="24"/>
          <w:szCs w:val="24"/>
        </w:rPr>
        <w:t>：</w:t>
      </w:r>
      <w:r>
        <w:rPr>
          <w:rFonts w:ascii="黑体" w:eastAsia="黑体" w:hAnsi="黑体" w:hint="eastAsia"/>
          <w:color w:val="FF0000"/>
          <w:sz w:val="24"/>
          <w:szCs w:val="24"/>
        </w:rPr>
        <w:t>为督促企业亮照经营，需要赋予现场执法人员一定处置权，不按规定置放营业执照行为的纠正，不像其他违法行为纠正需要较长的过程，即便不在营业场所，按现在的交通工具3</w:t>
      </w:r>
      <w:r>
        <w:rPr>
          <w:rFonts w:ascii="黑体" w:eastAsia="黑体" w:hAnsi="黑体"/>
          <w:color w:val="FF0000"/>
          <w:sz w:val="24"/>
          <w:szCs w:val="24"/>
        </w:rPr>
        <w:t>0</w:t>
      </w:r>
      <w:r>
        <w:rPr>
          <w:rFonts w:ascii="黑体" w:eastAsia="黑体" w:hAnsi="黑体" w:hint="eastAsia"/>
          <w:color w:val="FF0000"/>
          <w:sz w:val="24"/>
          <w:szCs w:val="24"/>
        </w:rPr>
        <w:t>分钟内应该能够取回置放。还有执法人员需要当事人当场改正，等待改正的时间也不宜过长，故认为设定3</w:t>
      </w:r>
      <w:r>
        <w:rPr>
          <w:rFonts w:ascii="黑体" w:eastAsia="黑体" w:hAnsi="黑体"/>
          <w:color w:val="FF0000"/>
          <w:sz w:val="24"/>
          <w:szCs w:val="24"/>
        </w:rPr>
        <w:t>0</w:t>
      </w:r>
      <w:r>
        <w:rPr>
          <w:rFonts w:ascii="黑体" w:eastAsia="黑体" w:hAnsi="黑体" w:hint="eastAsia"/>
          <w:color w:val="FF0000"/>
          <w:sz w:val="24"/>
          <w:szCs w:val="24"/>
        </w:rPr>
        <w:t>分钟是可行的，</w:t>
      </w:r>
      <w:r w:rsidR="004561BA">
        <w:rPr>
          <w:rFonts w:ascii="黑体" w:eastAsia="黑体" w:hAnsi="黑体" w:hint="eastAsia"/>
          <w:color w:val="FF0000"/>
          <w:sz w:val="24"/>
          <w:szCs w:val="24"/>
        </w:rPr>
        <w:t>如遇</w:t>
      </w:r>
      <w:r>
        <w:rPr>
          <w:rFonts w:ascii="黑体" w:eastAsia="黑体" w:hAnsi="黑体" w:hint="eastAsia"/>
          <w:color w:val="FF0000"/>
          <w:sz w:val="24"/>
          <w:szCs w:val="24"/>
        </w:rPr>
        <w:t>特殊情形，执法人员也有权进行必要的延长处置</w:t>
      </w:r>
      <w:r w:rsidR="004561BA">
        <w:rPr>
          <w:rFonts w:ascii="黑体" w:eastAsia="黑体" w:hAnsi="黑体" w:hint="eastAsia"/>
          <w:color w:val="FF0000"/>
          <w:sz w:val="24"/>
          <w:szCs w:val="24"/>
        </w:rPr>
        <w:t>，催告期由执法人员当场确定，一般不超过2</w:t>
      </w:r>
      <w:r w:rsidR="004561BA">
        <w:rPr>
          <w:rFonts w:ascii="黑体" w:eastAsia="黑体" w:hAnsi="黑体"/>
          <w:color w:val="FF0000"/>
          <w:sz w:val="24"/>
          <w:szCs w:val="24"/>
        </w:rPr>
        <w:t>4</w:t>
      </w:r>
      <w:r w:rsidR="004561BA">
        <w:rPr>
          <w:rFonts w:ascii="黑体" w:eastAsia="黑体" w:hAnsi="黑体" w:hint="eastAsia"/>
          <w:color w:val="FF0000"/>
          <w:sz w:val="24"/>
          <w:szCs w:val="24"/>
        </w:rPr>
        <w:t>小时</w:t>
      </w:r>
      <w:r>
        <w:rPr>
          <w:rFonts w:ascii="黑体" w:eastAsia="黑体" w:hAnsi="黑体" w:hint="eastAsia"/>
          <w:color w:val="FF0000"/>
          <w:sz w:val="24"/>
          <w:szCs w:val="24"/>
        </w:rPr>
        <w:t>。</w:t>
      </w:r>
      <w:r w:rsidR="004561BA">
        <w:rPr>
          <w:rFonts w:ascii="黑体" w:eastAsia="黑体" w:hAnsi="黑体" w:hint="eastAsia"/>
          <w:color w:val="FF0000"/>
          <w:sz w:val="24"/>
          <w:szCs w:val="24"/>
        </w:rPr>
        <w:t>对营业执照置放事项，市场监管所可以实施专项检查，携带填制内容少的固定格式当场行政处罚决定书，应该更有利于现场执法，避免法</w:t>
      </w:r>
      <w:r w:rsidR="004561BA">
        <w:rPr>
          <w:rFonts w:ascii="黑体" w:eastAsia="黑体" w:hAnsi="黑体" w:hint="eastAsia"/>
          <w:color w:val="FF0000"/>
          <w:sz w:val="24"/>
          <w:szCs w:val="24"/>
        </w:rPr>
        <w:lastRenderedPageBreak/>
        <w:t>条等填写错误。</w:t>
      </w:r>
    </w:p>
    <w:p w14:paraId="0481B226" w14:textId="3515F166"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十七、未依法登记为有限责任公司或者股份有限公司，而冒用有限责任公司或者股份有限公司名义的，或者未依法登记为有限责任公司或者股份有限公司的分公司，而冒用有限责任公司或者股份有限公司的分公司名义的，应当责令改正，并处罚款。基本罚款额为：</w:t>
      </w:r>
    </w:p>
    <w:p w14:paraId="7E9C0A55"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（一）冒用公司名义的，处2万元罚款；冒用分公司名义的，处1万元罚款。</w:t>
      </w:r>
    </w:p>
    <w:p w14:paraId="4345575D"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 xml:space="preserve">（二）冒用公司或者分公司名义，所从事的经营事项属于国家规定应当具备公司或者企业法人主体资格才允许的，在前项基础上增加2万元罚款； </w:t>
      </w:r>
    </w:p>
    <w:p w14:paraId="5635679F" w14:textId="77777777" w:rsidR="00C910A1" w:rsidRPr="00C910A1" w:rsidRDefault="00C910A1" w:rsidP="00C910A1">
      <w:pPr>
        <w:spacing w:line="540" w:lineRule="exact"/>
        <w:ind w:firstLineChars="200" w:firstLine="600"/>
        <w:rPr>
          <w:rFonts w:ascii="仿宋" w:eastAsia="仿宋" w:hAnsi="仿宋" w:cs="Times New Roman"/>
          <w:sz w:val="30"/>
          <w:szCs w:val="30"/>
        </w:rPr>
      </w:pPr>
      <w:r w:rsidRPr="00C910A1">
        <w:rPr>
          <w:rFonts w:ascii="仿宋" w:eastAsia="仿宋" w:hAnsi="仿宋" w:cs="Times New Roman" w:hint="eastAsia"/>
          <w:sz w:val="30"/>
          <w:szCs w:val="30"/>
        </w:rPr>
        <w:t>（三）冒用公司或者分公司名义，有违法所得或者经营额的，按违法所得的2倍罚款或者经营额的20%罚款，并择重确定，但不得低于前2项的罚款额，最高以8万元为限。</w:t>
      </w:r>
    </w:p>
    <w:p w14:paraId="5F6B3A20" w14:textId="781C12D6" w:rsidR="00C910A1" w:rsidRPr="004561BA" w:rsidRDefault="00C910A1" w:rsidP="00C910A1">
      <w:pPr>
        <w:spacing w:line="540" w:lineRule="exact"/>
        <w:ind w:firstLineChars="200" w:firstLine="600"/>
        <w:rPr>
          <w:rFonts w:ascii="仿宋" w:eastAsia="仿宋" w:hAnsi="仿宋" w:cs="Times New Roman"/>
          <w:color w:val="000000" w:themeColor="text1"/>
          <w:sz w:val="30"/>
          <w:szCs w:val="30"/>
        </w:rPr>
      </w:pPr>
      <w:r w:rsidRPr="004561BA">
        <w:rPr>
          <w:rFonts w:ascii="仿宋" w:eastAsia="仿宋" w:hAnsi="仿宋" w:cs="Times New Roman" w:hint="eastAsia"/>
          <w:color w:val="000000" w:themeColor="text1"/>
          <w:sz w:val="30"/>
          <w:szCs w:val="30"/>
        </w:rPr>
        <w:t>无营业执照冒用公司或者分公司从事经营活动，按照前款量罚，罚款额不足以涵盖其违法所得额的，应当按照《行政处罚法》第二十九条确定的原则，适用《无证无照经营查处办法》的规定实施行政处罚，并按照《无照经营行为处罚裁量基准》予以量罚。</w:t>
      </w:r>
    </w:p>
    <w:p w14:paraId="680B86F6" w14:textId="50DE79C9" w:rsidR="004561BA" w:rsidRPr="004561BA" w:rsidRDefault="004561BA" w:rsidP="00412661">
      <w:pPr>
        <w:spacing w:line="400" w:lineRule="exact"/>
        <w:ind w:firstLineChars="200" w:firstLine="482"/>
        <w:rPr>
          <w:rFonts w:ascii="仿宋" w:eastAsia="仿宋" w:hAnsi="仿宋" w:cs="Times New Roman"/>
          <w:b/>
          <w:bCs/>
          <w:color w:val="FF0000"/>
          <w:sz w:val="24"/>
          <w:szCs w:val="24"/>
        </w:rPr>
      </w:pPr>
      <w:bookmarkStart w:id="96" w:name="_Hlk77587427"/>
      <w:r w:rsidRPr="004561BA">
        <w:rPr>
          <w:rFonts w:ascii="仿宋" w:eastAsia="仿宋" w:hAnsi="仿宋" w:cs="Times New Roman" w:hint="eastAsia"/>
          <w:b/>
          <w:bCs/>
          <w:color w:val="FF0000"/>
          <w:sz w:val="24"/>
          <w:szCs w:val="24"/>
        </w:rPr>
        <w:t>注</w:t>
      </w:r>
      <w:r>
        <w:rPr>
          <w:rFonts w:ascii="仿宋" w:eastAsia="仿宋" w:hAnsi="仿宋" w:cs="Times New Roman"/>
          <w:b/>
          <w:bCs/>
          <w:color w:val="FF0000"/>
          <w:sz w:val="24"/>
          <w:szCs w:val="24"/>
        </w:rPr>
        <w:t>6</w:t>
      </w:r>
      <w:r w:rsidRPr="004561BA">
        <w:rPr>
          <w:rFonts w:ascii="仿宋" w:eastAsia="仿宋" w:hAnsi="仿宋" w:cs="Times New Roman"/>
          <w:b/>
          <w:bCs/>
          <w:color w:val="FF0000"/>
          <w:sz w:val="24"/>
          <w:szCs w:val="24"/>
        </w:rPr>
        <w:t>：</w:t>
      </w:r>
      <w:r>
        <w:rPr>
          <w:rFonts w:ascii="仿宋" w:eastAsia="仿宋" w:hAnsi="仿宋" w:cs="Times New Roman" w:hint="eastAsia"/>
          <w:b/>
          <w:bCs/>
          <w:color w:val="FF0000"/>
          <w:sz w:val="24"/>
          <w:szCs w:val="24"/>
        </w:rPr>
        <w:t>为与</w:t>
      </w:r>
      <w:r w:rsidRPr="004561BA">
        <w:rPr>
          <w:rFonts w:ascii="仿宋" w:eastAsia="仿宋" w:hAnsi="仿宋" w:cs="Times New Roman"/>
          <w:b/>
          <w:bCs/>
          <w:color w:val="FF0000"/>
          <w:sz w:val="24"/>
          <w:szCs w:val="24"/>
        </w:rPr>
        <w:t>《</w:t>
      </w:r>
      <w:r>
        <w:rPr>
          <w:rFonts w:ascii="仿宋" w:eastAsia="仿宋" w:hAnsi="仿宋" w:cs="Times New Roman" w:hint="eastAsia"/>
          <w:b/>
          <w:bCs/>
          <w:color w:val="FF0000"/>
          <w:sz w:val="24"/>
          <w:szCs w:val="24"/>
        </w:rPr>
        <w:t>无照经营行为处罚裁量基准</w:t>
      </w:r>
      <w:r w:rsidRPr="004561BA">
        <w:rPr>
          <w:rFonts w:ascii="仿宋" w:eastAsia="仿宋" w:hAnsi="仿宋" w:cs="Times New Roman"/>
          <w:b/>
          <w:bCs/>
          <w:color w:val="FF0000"/>
          <w:sz w:val="24"/>
          <w:szCs w:val="24"/>
        </w:rPr>
        <w:t>》</w:t>
      </w:r>
      <w:r>
        <w:rPr>
          <w:rFonts w:ascii="仿宋" w:eastAsia="仿宋" w:hAnsi="仿宋" w:cs="Times New Roman" w:hint="eastAsia"/>
          <w:b/>
          <w:bCs/>
          <w:color w:val="FF0000"/>
          <w:sz w:val="24"/>
          <w:szCs w:val="24"/>
        </w:rPr>
        <w:t>的衔接，设定本条第二款</w:t>
      </w:r>
      <w:r w:rsidR="00412661">
        <w:rPr>
          <w:rFonts w:ascii="仿宋" w:eastAsia="仿宋" w:hAnsi="仿宋" w:cs="Times New Roman" w:hint="eastAsia"/>
          <w:b/>
          <w:bCs/>
          <w:color w:val="FF0000"/>
          <w:sz w:val="24"/>
          <w:szCs w:val="24"/>
        </w:rPr>
        <w:t>。按照行政处罚法第二十九条“</w:t>
      </w:r>
      <w:r w:rsidR="00412661" w:rsidRPr="00412661">
        <w:rPr>
          <w:rFonts w:ascii="仿宋" w:eastAsia="仿宋" w:hAnsi="仿宋" w:cs="Times New Roman" w:hint="eastAsia"/>
          <w:b/>
          <w:bCs/>
          <w:color w:val="FF0000"/>
          <w:sz w:val="24"/>
          <w:szCs w:val="24"/>
        </w:rPr>
        <w:t>同一个违法行为违反多个法律规范应当给予罚款处罚的，按照罚款数额高的规定处罚。</w:t>
      </w:r>
      <w:r w:rsidR="00412661">
        <w:rPr>
          <w:rFonts w:ascii="仿宋" w:eastAsia="仿宋" w:hAnsi="仿宋" w:cs="Times New Roman" w:hint="eastAsia"/>
          <w:b/>
          <w:bCs/>
          <w:color w:val="FF0000"/>
          <w:sz w:val="24"/>
          <w:szCs w:val="24"/>
        </w:rPr>
        <w:t>”的规定，当冒用行为与无照经营行为竞合时，也可能按照无照经营处罚更重，故需要对此进行衔接。当然也有人会认为，可以按照行政处罚法第二十八条第二款的规定，一并对冒用行为作出没收违法所得的处罚，但这个认识上还存在差异。我们认为冒用行为无违法所得，但无照经营有违法所得，故如不适用无照经营查处法规，直接没收违法所得存在风险。</w:t>
      </w:r>
      <w:bookmarkEnd w:id="96"/>
    </w:p>
    <w:p w14:paraId="2FA1BAD6"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十八、利用公司名义从事危害国家安全、社会公共利益的严重违法行为的，应当吊销营业执照。下列情形属于危害国家安全、</w:t>
      </w:r>
      <w:r w:rsidRPr="00C910A1">
        <w:rPr>
          <w:rFonts w:ascii="仿宋" w:eastAsia="仿宋" w:hAnsi="仿宋" w:cs="Times New Roman" w:hint="eastAsia"/>
          <w:sz w:val="30"/>
          <w:szCs w:val="30"/>
        </w:rPr>
        <w:lastRenderedPageBreak/>
        <w:t>社会公共利益的严重违法行为：</w:t>
      </w:r>
    </w:p>
    <w:p w14:paraId="6A897C15"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（一）利用公司名义从事违反宪法的政治活动的；</w:t>
      </w:r>
    </w:p>
    <w:p w14:paraId="376A1163"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（二）利用公司名义从事邪教传播的；</w:t>
      </w:r>
    </w:p>
    <w:p w14:paraId="7B29E20C"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（三）利用公司名义从事犯罪活动的；</w:t>
      </w:r>
    </w:p>
    <w:p w14:paraId="10D1D375" w14:textId="43D3EA14"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（四）利用公司名义从事传销活动或者非法办学</w:t>
      </w:r>
      <w:r w:rsidR="00245500">
        <w:rPr>
          <w:rFonts w:ascii="仿宋" w:eastAsia="仿宋" w:hAnsi="仿宋" w:cs="Times New Roman" w:hint="eastAsia"/>
          <w:sz w:val="30"/>
          <w:szCs w:val="30"/>
        </w:rPr>
        <w:t>（举办培训班）</w:t>
      </w:r>
      <w:r w:rsidRPr="00C910A1">
        <w:rPr>
          <w:rFonts w:ascii="仿宋" w:eastAsia="仿宋" w:hAnsi="仿宋" w:cs="Times New Roman" w:hint="eastAsia"/>
          <w:sz w:val="30"/>
          <w:szCs w:val="30"/>
        </w:rPr>
        <w:t>，造成群体人身、财产较大损失的；</w:t>
      </w:r>
    </w:p>
    <w:p w14:paraId="5CA9F4F6"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（五）被有关国家机关确认利用公司名义从事非法活动，应当取缔的；</w:t>
      </w:r>
    </w:p>
    <w:p w14:paraId="7F2769D0"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（六）其他严重危害国家安全、社会公共利益的情形。</w:t>
      </w:r>
    </w:p>
    <w:p w14:paraId="261358B6"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十九、外国公司违反《中华人民共和国公司法》规定，擅自在中国境内设立分支机构的，应当按照国务院的专项规定执行。</w:t>
      </w:r>
    </w:p>
    <w:p w14:paraId="3D06630C" w14:textId="1F91C42B" w:rsidR="00C910A1" w:rsidRPr="00EA6EF3" w:rsidRDefault="00C910A1" w:rsidP="00C910A1">
      <w:pPr>
        <w:spacing w:line="540" w:lineRule="exact"/>
        <w:ind w:firstLine="570"/>
        <w:rPr>
          <w:rFonts w:ascii="仿宋" w:eastAsia="仿宋" w:hAnsi="仿宋" w:cs="Times New Roman"/>
          <w:color w:val="000000" w:themeColor="text1"/>
          <w:sz w:val="30"/>
          <w:szCs w:val="30"/>
        </w:rPr>
      </w:pPr>
      <w:r w:rsidRPr="00C910A1">
        <w:rPr>
          <w:rFonts w:ascii="仿宋" w:eastAsia="仿宋" w:hAnsi="仿宋" w:cs="Times New Roman" w:hint="eastAsia"/>
          <w:sz w:val="30"/>
          <w:szCs w:val="30"/>
        </w:rPr>
        <w:t>二十、企业注册机构在公司登记受理审查中，发现公司有违反登记管理规定行为的，</w:t>
      </w:r>
      <w:r w:rsidRPr="00EA6EF3">
        <w:rPr>
          <w:rFonts w:ascii="仿宋" w:eastAsia="仿宋" w:hAnsi="仿宋" w:cs="Times New Roman" w:hint="eastAsia"/>
          <w:color w:val="000000" w:themeColor="text1"/>
          <w:sz w:val="30"/>
          <w:szCs w:val="30"/>
        </w:rPr>
        <w:t>公司登记执法人员有权当场责令改正，制发《责令改正通知书》，并将处理情况及时移交本机关办案机构。</w:t>
      </w:r>
    </w:p>
    <w:p w14:paraId="361F7831" w14:textId="12562D34" w:rsidR="00412661" w:rsidRPr="00C910A1" w:rsidRDefault="00412661" w:rsidP="00412661">
      <w:pPr>
        <w:spacing w:line="400" w:lineRule="exact"/>
        <w:ind w:firstLine="573"/>
        <w:rPr>
          <w:rFonts w:ascii="仿宋" w:eastAsia="仿宋" w:hAnsi="仿宋" w:cs="Times New Roman"/>
          <w:sz w:val="30"/>
          <w:szCs w:val="30"/>
        </w:rPr>
      </w:pPr>
      <w:r w:rsidRPr="004561BA">
        <w:rPr>
          <w:rFonts w:ascii="仿宋" w:eastAsia="仿宋" w:hAnsi="仿宋" w:cs="Times New Roman" w:hint="eastAsia"/>
          <w:b/>
          <w:bCs/>
          <w:color w:val="FF0000"/>
          <w:sz w:val="24"/>
          <w:szCs w:val="24"/>
        </w:rPr>
        <w:t>注</w:t>
      </w:r>
      <w:r>
        <w:rPr>
          <w:rFonts w:ascii="仿宋" w:eastAsia="仿宋" w:hAnsi="仿宋" w:cs="Times New Roman"/>
          <w:b/>
          <w:bCs/>
          <w:color w:val="FF0000"/>
          <w:sz w:val="24"/>
          <w:szCs w:val="24"/>
        </w:rPr>
        <w:t>7</w:t>
      </w:r>
      <w:r w:rsidRPr="004561BA">
        <w:rPr>
          <w:rFonts w:ascii="仿宋" w:eastAsia="仿宋" w:hAnsi="仿宋" w:cs="Times New Roman"/>
          <w:b/>
          <w:bCs/>
          <w:color w:val="FF0000"/>
          <w:sz w:val="24"/>
          <w:szCs w:val="24"/>
        </w:rPr>
        <w:t>：</w:t>
      </w:r>
      <w:r>
        <w:rPr>
          <w:rFonts w:ascii="仿宋" w:eastAsia="仿宋" w:hAnsi="仿宋" w:cs="Times New Roman" w:hint="eastAsia"/>
          <w:b/>
          <w:bCs/>
          <w:color w:val="FF0000"/>
          <w:sz w:val="24"/>
          <w:szCs w:val="24"/>
        </w:rPr>
        <w:t>考虑有些公司登记</w:t>
      </w:r>
      <w:r w:rsidR="00EA6EF3">
        <w:rPr>
          <w:rFonts w:ascii="仿宋" w:eastAsia="仿宋" w:hAnsi="仿宋" w:cs="Times New Roman" w:hint="eastAsia"/>
          <w:b/>
          <w:bCs/>
          <w:color w:val="FF0000"/>
          <w:sz w:val="24"/>
          <w:szCs w:val="24"/>
        </w:rPr>
        <w:t>管理</w:t>
      </w:r>
      <w:r>
        <w:rPr>
          <w:rFonts w:ascii="仿宋" w:eastAsia="仿宋" w:hAnsi="仿宋" w:cs="Times New Roman" w:hint="eastAsia"/>
          <w:b/>
          <w:bCs/>
          <w:color w:val="FF0000"/>
          <w:sz w:val="24"/>
          <w:szCs w:val="24"/>
        </w:rPr>
        <w:t>违法行为，窗口就能直接发现，并确定证据，如董事</w:t>
      </w:r>
      <w:r w:rsidR="00EA6EF3">
        <w:rPr>
          <w:rFonts w:ascii="仿宋" w:eastAsia="仿宋" w:hAnsi="仿宋" w:cs="Times New Roman" w:hint="eastAsia"/>
          <w:b/>
          <w:bCs/>
          <w:color w:val="FF0000"/>
          <w:sz w:val="24"/>
          <w:szCs w:val="24"/>
        </w:rPr>
        <w:t>、</w:t>
      </w:r>
      <w:r>
        <w:rPr>
          <w:rFonts w:ascii="仿宋" w:eastAsia="仿宋" w:hAnsi="仿宋" w:cs="Times New Roman" w:hint="eastAsia"/>
          <w:b/>
          <w:bCs/>
          <w:color w:val="FF0000"/>
          <w:sz w:val="24"/>
          <w:szCs w:val="24"/>
        </w:rPr>
        <w:t>监事变动不按规定备案</w:t>
      </w:r>
      <w:r w:rsidR="00EA6EF3">
        <w:rPr>
          <w:rFonts w:ascii="仿宋" w:eastAsia="仿宋" w:hAnsi="仿宋" w:cs="Times New Roman" w:hint="eastAsia"/>
          <w:b/>
          <w:bCs/>
          <w:color w:val="FF0000"/>
          <w:sz w:val="24"/>
          <w:szCs w:val="24"/>
        </w:rPr>
        <w:t>，故赋权给登记执法人员是合适的，但不作为职责，使用“有权”一词，由登记执法人员根据具体情况进行把握。</w:t>
      </w:r>
    </w:p>
    <w:p w14:paraId="39128ED0" w14:textId="77777777" w:rsidR="00C910A1" w:rsidRPr="00C910A1" w:rsidRDefault="00C910A1" w:rsidP="00C910A1">
      <w:pPr>
        <w:spacing w:line="540" w:lineRule="exact"/>
        <w:ind w:firstLine="570"/>
        <w:rPr>
          <w:rFonts w:ascii="仿宋" w:eastAsia="仿宋" w:hAnsi="仿宋" w:cs="Times New Roman"/>
          <w:sz w:val="30"/>
          <w:szCs w:val="30"/>
        </w:rPr>
      </w:pPr>
      <w:r w:rsidRPr="00C910A1">
        <w:rPr>
          <w:rFonts w:ascii="仿宋" w:eastAsia="仿宋" w:hAnsi="仿宋" w:cs="Times New Roman" w:hint="eastAsia"/>
          <w:sz w:val="30"/>
          <w:szCs w:val="30"/>
        </w:rPr>
        <w:t>二十一、对本基准第四条第一款第（四）项、第五条第三款第（五）项、第六条第（三）项、第九条第（三）项的情形认定，按照《规范行政处罚裁量权行使的若干规定》第二十一条规定办理。</w:t>
      </w:r>
    </w:p>
    <w:p w14:paraId="17FD9808" w14:textId="0F10DDBD" w:rsidR="00C910A1" w:rsidRDefault="00C910A1" w:rsidP="00C910A1">
      <w:pPr>
        <w:spacing w:line="540" w:lineRule="exact"/>
        <w:ind w:firstLineChars="245" w:firstLine="735"/>
        <w:rPr>
          <w:rFonts w:ascii="仿宋" w:eastAsia="仿宋" w:hAnsi="仿宋" w:cs="Times New Roman"/>
          <w:sz w:val="30"/>
          <w:szCs w:val="30"/>
        </w:rPr>
      </w:pPr>
      <w:r w:rsidRPr="00C910A1">
        <w:rPr>
          <w:rFonts w:ascii="仿宋" w:eastAsia="仿宋" w:hAnsi="仿宋" w:cs="Times New Roman" w:hint="eastAsia"/>
          <w:sz w:val="30"/>
          <w:szCs w:val="30"/>
        </w:rPr>
        <w:t>二十二、本基准自</w:t>
      </w:r>
      <w:r w:rsidR="006E5F08">
        <w:rPr>
          <w:rFonts w:ascii="仿宋" w:eastAsia="仿宋" w:hAnsi="仿宋" w:cs="Times New Roman"/>
          <w:sz w:val="30"/>
          <w:szCs w:val="30"/>
        </w:rPr>
        <w:t>2021</w:t>
      </w:r>
      <w:r w:rsidRPr="00C910A1">
        <w:rPr>
          <w:rFonts w:ascii="仿宋" w:eastAsia="仿宋" w:hAnsi="仿宋" w:cs="Times New Roman" w:hint="eastAsia"/>
          <w:sz w:val="30"/>
          <w:szCs w:val="30"/>
        </w:rPr>
        <w:t>年</w:t>
      </w:r>
      <w:r w:rsidR="006E5F08">
        <w:rPr>
          <w:rFonts w:ascii="仿宋" w:eastAsia="仿宋" w:hAnsi="仿宋" w:cs="Times New Roman"/>
          <w:sz w:val="30"/>
          <w:szCs w:val="30"/>
        </w:rPr>
        <w:t xml:space="preserve">  </w:t>
      </w:r>
      <w:r w:rsidRPr="00C910A1">
        <w:rPr>
          <w:rFonts w:ascii="仿宋" w:eastAsia="仿宋" w:hAnsi="仿宋" w:cs="Times New Roman" w:hint="eastAsia"/>
          <w:sz w:val="30"/>
          <w:szCs w:val="30"/>
        </w:rPr>
        <w:t>月</w:t>
      </w:r>
      <w:r w:rsidR="006E5F08">
        <w:rPr>
          <w:rFonts w:ascii="仿宋" w:eastAsia="仿宋" w:hAnsi="仿宋" w:cs="Times New Roman"/>
          <w:sz w:val="30"/>
          <w:szCs w:val="30"/>
        </w:rPr>
        <w:t xml:space="preserve">  </w:t>
      </w:r>
      <w:r w:rsidRPr="00C910A1">
        <w:rPr>
          <w:rFonts w:ascii="仿宋" w:eastAsia="仿宋" w:hAnsi="仿宋" w:cs="Times New Roman" w:hint="eastAsia"/>
          <w:sz w:val="30"/>
          <w:szCs w:val="30"/>
        </w:rPr>
        <w:t>日起施行。</w:t>
      </w:r>
    </w:p>
    <w:p w14:paraId="151757D5" w14:textId="77777777" w:rsidR="00245500" w:rsidRPr="00C910A1" w:rsidRDefault="00245500" w:rsidP="00C910A1">
      <w:pPr>
        <w:spacing w:line="540" w:lineRule="exact"/>
        <w:ind w:firstLineChars="245" w:firstLine="735"/>
        <w:rPr>
          <w:rFonts w:ascii="仿宋" w:eastAsia="仿宋" w:hAnsi="仿宋" w:cs="Times New Roman" w:hint="eastAsia"/>
          <w:sz w:val="30"/>
          <w:szCs w:val="30"/>
        </w:rPr>
      </w:pPr>
    </w:p>
    <w:p w14:paraId="0C819D97" w14:textId="63875144" w:rsidR="00A47B2F" w:rsidRDefault="00A47B2F" w:rsidP="00A47B2F">
      <w:pPr>
        <w:spacing w:line="620" w:lineRule="exact"/>
        <w:jc w:val="left"/>
        <w:rPr>
          <w:rFonts w:ascii="Calibri" w:eastAsia="宋体" w:hAnsi="Calibri" w:cs="Times New Roman"/>
        </w:rPr>
      </w:pPr>
    </w:p>
    <w:p w14:paraId="59458C5F" w14:textId="5C26FD37" w:rsidR="00A47B2F" w:rsidRDefault="00A47B2F" w:rsidP="00A47B2F">
      <w:pPr>
        <w:spacing w:line="620" w:lineRule="exact"/>
        <w:jc w:val="left"/>
        <w:rPr>
          <w:rFonts w:ascii="Calibri" w:eastAsia="宋体" w:hAnsi="Calibri" w:cs="Times New Roman"/>
        </w:rPr>
      </w:pPr>
    </w:p>
    <w:p w14:paraId="6F39329A" w14:textId="77777777" w:rsidR="00BB129C" w:rsidRPr="00BB129C" w:rsidRDefault="00BB129C" w:rsidP="00870A0E">
      <w:pPr>
        <w:spacing w:line="500" w:lineRule="exact"/>
        <w:jc w:val="center"/>
        <w:rPr>
          <w:rFonts w:ascii="微软雅黑" w:eastAsia="微软雅黑" w:hAnsi="微软雅黑" w:cs="Times New Roman"/>
          <w:b/>
          <w:bCs/>
          <w:sz w:val="36"/>
          <w:szCs w:val="36"/>
        </w:rPr>
      </w:pPr>
      <w:bookmarkStart w:id="97" w:name="（9）野生动物裁量基准"/>
      <w:r w:rsidRPr="00BB129C">
        <w:rPr>
          <w:rFonts w:ascii="微软雅黑" w:eastAsia="微软雅黑" w:hAnsi="微软雅黑" w:cs="Times New Roman" w:hint="eastAsia"/>
          <w:b/>
          <w:bCs/>
          <w:sz w:val="36"/>
          <w:szCs w:val="36"/>
        </w:rPr>
        <w:lastRenderedPageBreak/>
        <w:t>违法经营野生动植物行为处罚裁量基准</w:t>
      </w:r>
      <w:bookmarkEnd w:id="97"/>
    </w:p>
    <w:p w14:paraId="2CA7B8C2" w14:textId="771A0342" w:rsidR="00BB129C" w:rsidRPr="00BB129C" w:rsidRDefault="00BB129C" w:rsidP="00870A0E">
      <w:pPr>
        <w:spacing w:line="500" w:lineRule="exact"/>
        <w:jc w:val="center"/>
        <w:rPr>
          <w:rFonts w:ascii="Calibri" w:eastAsia="宋体" w:hAnsi="Calibri" w:cs="Times New Roman"/>
        </w:rPr>
      </w:pPr>
      <w:bookmarkStart w:id="98" w:name="_Hlk77279929"/>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bookmarkEnd w:id="98"/>
    </w:p>
    <w:p w14:paraId="19853B1E" w14:textId="77777777" w:rsidR="00BB129C" w:rsidRDefault="00BB129C" w:rsidP="00870A0E">
      <w:pPr>
        <w:spacing w:line="500" w:lineRule="exact"/>
        <w:jc w:val="left"/>
        <w:rPr>
          <w:rFonts w:ascii="仿宋" w:eastAsia="仿宋" w:hAnsi="仿宋" w:cs="Times New Roman"/>
          <w:sz w:val="30"/>
          <w:szCs w:val="30"/>
        </w:rPr>
      </w:pPr>
    </w:p>
    <w:p w14:paraId="269F304C"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一、实施对违法经营野生动植物行为的行政处罚，应当依据《中华人民共和国野生动物保护法》、《中华人民共和国陆生野生动物保护实施条例》、《中华人民共和国水生野生动物保护实施条例》、《中华人民共和国野生植物保护条例》、《野生药材资源保护管理条例》、《浙江省陆生野生动物保护条例》的相关规定。</w:t>
      </w:r>
    </w:p>
    <w:p w14:paraId="440C9818"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行政处罚的具体量罚，应当按照本基准及《规范行政处罚裁量权行使的若干规定》执行。</w:t>
      </w:r>
    </w:p>
    <w:p w14:paraId="3233AB4F"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二、违反《中华人民共和国野生动物保护法》第二十七条第一款规定，出售、购买、利用国家重点保护野生动物及其制品的，应当没收野生动物及其制品和违法所得，并处罚款。基本罚款额按野生动物及其制品价值计算：属于国家一级保护野生动物的，按</w:t>
      </w:r>
      <w:r w:rsidRPr="00CD6BD0">
        <w:rPr>
          <w:rFonts w:ascii="仿宋" w:eastAsia="仿宋" w:hAnsi="仿宋" w:cs="Times New Roman"/>
          <w:sz w:val="30"/>
          <w:szCs w:val="30"/>
        </w:rPr>
        <w:t>8倍计算；其他的按5倍计算。</w:t>
      </w:r>
    </w:p>
    <w:p w14:paraId="033FC055" w14:textId="5A4F029A"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为提供食用而出售、购买国家重点保护野生动物及其制品的，从重处罚，在前款基础上再增加</w:t>
      </w:r>
      <w:r w:rsidRPr="00CD6BD0">
        <w:rPr>
          <w:rFonts w:ascii="仿宋" w:eastAsia="仿宋" w:hAnsi="仿宋" w:cs="Times New Roman"/>
          <w:sz w:val="30"/>
          <w:szCs w:val="30"/>
        </w:rPr>
        <w:t>2</w:t>
      </w:r>
      <w:r w:rsidRPr="00CD6BD0">
        <w:rPr>
          <w:rFonts w:ascii="仿宋" w:eastAsia="仿宋" w:hAnsi="仿宋" w:cs="Times New Roman" w:hint="eastAsia"/>
          <w:sz w:val="30"/>
          <w:szCs w:val="30"/>
        </w:rPr>
        <w:t>倍</w:t>
      </w:r>
      <w:r w:rsidRPr="00CD6BD0">
        <w:rPr>
          <w:rFonts w:ascii="仿宋" w:eastAsia="仿宋" w:hAnsi="仿宋" w:cs="Times New Roman"/>
          <w:sz w:val="30"/>
          <w:szCs w:val="30"/>
        </w:rPr>
        <w:t>，即国家一级保护野生动物按10倍计算；其他按7倍计算。</w:t>
      </w:r>
    </w:p>
    <w:p w14:paraId="3FC22D0F" w14:textId="3653A13A" w:rsid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三、违反《全国人民代表大会常务委员会关于全面禁止非法野生动物交易、革除滥食野生动物陋习、切实保障人民群众生命健康安全的决定》第三条第二款规定，以食用为目的交易、运输在野外环境自然生长繁殖的陆生野生动物的，参照《中华人民共和国野生动物保护法》第四十八条的规定予以处罚，应当没收陆生野生动物及其制品和违法所得，并处罚款。基本罚款额按野生动物及其制品价值计算：属于</w:t>
      </w:r>
      <w:r w:rsidR="00494C26">
        <w:rPr>
          <w:rFonts w:ascii="仿宋" w:eastAsia="仿宋" w:hAnsi="仿宋" w:cs="Times New Roman" w:hint="eastAsia"/>
          <w:sz w:val="30"/>
          <w:szCs w:val="30"/>
        </w:rPr>
        <w:t>批发市场</w:t>
      </w:r>
      <w:r w:rsidRPr="00CD6BD0">
        <w:rPr>
          <w:rFonts w:ascii="仿宋" w:eastAsia="仿宋" w:hAnsi="仿宋" w:cs="Times New Roman" w:hint="eastAsia"/>
          <w:sz w:val="30"/>
          <w:szCs w:val="30"/>
        </w:rPr>
        <w:t>经营者销售</w:t>
      </w:r>
      <w:r w:rsidR="00494C26">
        <w:rPr>
          <w:rFonts w:ascii="仿宋" w:eastAsia="仿宋" w:hAnsi="仿宋" w:cs="Times New Roman" w:hint="eastAsia"/>
          <w:sz w:val="30"/>
          <w:szCs w:val="30"/>
        </w:rPr>
        <w:t>或者餐饮服务经营者</w:t>
      </w:r>
      <w:r w:rsidRPr="00CD6BD0">
        <w:rPr>
          <w:rFonts w:ascii="仿宋" w:eastAsia="仿宋" w:hAnsi="仿宋" w:cs="Times New Roman" w:hint="eastAsia"/>
          <w:sz w:val="30"/>
          <w:szCs w:val="30"/>
        </w:rPr>
        <w:t>购买的，按</w:t>
      </w:r>
      <w:r w:rsidRPr="00CD6BD0">
        <w:rPr>
          <w:rFonts w:ascii="仿宋" w:eastAsia="仿宋" w:hAnsi="仿宋" w:cs="Times New Roman"/>
          <w:sz w:val="30"/>
          <w:szCs w:val="30"/>
        </w:rPr>
        <w:t>5倍计算；</w:t>
      </w:r>
      <w:r w:rsidR="00494C26">
        <w:rPr>
          <w:rFonts w:ascii="仿宋" w:eastAsia="仿宋" w:hAnsi="仿宋" w:cs="Times New Roman" w:hint="eastAsia"/>
          <w:sz w:val="30"/>
          <w:szCs w:val="30"/>
        </w:rPr>
        <w:t>其他交易或</w:t>
      </w:r>
      <w:r w:rsidR="00494C26">
        <w:rPr>
          <w:rFonts w:ascii="仿宋" w:eastAsia="仿宋" w:hAnsi="仿宋" w:cs="Times New Roman" w:hint="eastAsia"/>
          <w:sz w:val="30"/>
          <w:szCs w:val="30"/>
        </w:rPr>
        <w:lastRenderedPageBreak/>
        <w:t>者</w:t>
      </w:r>
      <w:r w:rsidRPr="00CD6BD0">
        <w:rPr>
          <w:rFonts w:ascii="仿宋" w:eastAsia="仿宋" w:hAnsi="仿宋" w:cs="Times New Roman"/>
          <w:sz w:val="30"/>
          <w:szCs w:val="30"/>
        </w:rPr>
        <w:t>属于运输的，按3倍计算。</w:t>
      </w:r>
    </w:p>
    <w:p w14:paraId="5B57A506" w14:textId="034BE5B7" w:rsidR="00494C26" w:rsidRPr="00CD6BD0" w:rsidRDefault="00494C26" w:rsidP="00870A0E">
      <w:pPr>
        <w:spacing w:line="400" w:lineRule="exact"/>
        <w:ind w:firstLineChars="200" w:firstLine="482"/>
        <w:jc w:val="left"/>
        <w:rPr>
          <w:rFonts w:ascii="仿宋" w:eastAsia="仿宋" w:hAnsi="仿宋" w:cs="Times New Roman"/>
          <w:sz w:val="30"/>
          <w:szCs w:val="30"/>
        </w:rPr>
      </w:pPr>
      <w:bookmarkStart w:id="99" w:name="_Hlk77592769"/>
      <w:r w:rsidRPr="004561BA">
        <w:rPr>
          <w:rFonts w:ascii="仿宋" w:eastAsia="仿宋" w:hAnsi="仿宋" w:cs="Times New Roman" w:hint="eastAsia"/>
          <w:b/>
          <w:bCs/>
          <w:color w:val="FF0000"/>
          <w:sz w:val="24"/>
          <w:szCs w:val="24"/>
        </w:rPr>
        <w:t>注</w:t>
      </w:r>
      <w:r>
        <w:rPr>
          <w:rFonts w:ascii="仿宋" w:eastAsia="仿宋" w:hAnsi="仿宋" w:cs="Times New Roman"/>
          <w:b/>
          <w:bCs/>
          <w:color w:val="FF0000"/>
          <w:sz w:val="24"/>
          <w:szCs w:val="24"/>
        </w:rPr>
        <w:t>1</w:t>
      </w:r>
      <w:r w:rsidRPr="004561BA">
        <w:rPr>
          <w:rFonts w:ascii="仿宋" w:eastAsia="仿宋" w:hAnsi="仿宋" w:cs="Times New Roman"/>
          <w:b/>
          <w:bCs/>
          <w:color w:val="FF0000"/>
          <w:sz w:val="24"/>
          <w:szCs w:val="24"/>
        </w:rPr>
        <w:t>：</w:t>
      </w:r>
      <w:r>
        <w:rPr>
          <w:rFonts w:ascii="仿宋" w:eastAsia="仿宋" w:hAnsi="仿宋" w:cs="Times New Roman" w:hint="eastAsia"/>
          <w:b/>
          <w:bCs/>
          <w:color w:val="FF0000"/>
          <w:sz w:val="24"/>
          <w:szCs w:val="24"/>
        </w:rPr>
        <w:t>全国人大常委会的决定与法律具有同等效力，“参照”一词是该决定的原文。此处“参照”的含义是非保护类野生动物以食用为目的交易、运输的，也按照保护类动物的规定办理。不是“参考”的意见，而是照准执行的含义。</w:t>
      </w:r>
    </w:p>
    <w:bookmarkEnd w:id="99"/>
    <w:p w14:paraId="17476A6D" w14:textId="7508D65F" w:rsidR="00CD6BD0" w:rsidRPr="00CD6BD0" w:rsidRDefault="00C63B71"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四</w:t>
      </w:r>
      <w:r w:rsidR="00CD6BD0" w:rsidRPr="00CD6BD0">
        <w:rPr>
          <w:rFonts w:ascii="仿宋" w:eastAsia="仿宋" w:hAnsi="仿宋" w:cs="Times New Roman" w:hint="eastAsia"/>
          <w:sz w:val="30"/>
          <w:szCs w:val="30"/>
        </w:rPr>
        <w:t>、违反《中华人民共和国野生动物保护法》第二十七条第四款或者第三十三条第二款规定，未持有合法来源证明出售、利用、运输非国家重点保护野生动物的，应当没收野生动物，并处罚款。基本罚款额按野生动物价值计算：未持有合法来源证明出售、利用的，按</w:t>
      </w:r>
      <w:r w:rsidR="00CD6BD0" w:rsidRPr="00CD6BD0">
        <w:rPr>
          <w:rFonts w:ascii="仿宋" w:eastAsia="仿宋" w:hAnsi="仿宋" w:cs="Times New Roman"/>
          <w:sz w:val="30"/>
          <w:szCs w:val="30"/>
        </w:rPr>
        <w:t>3倍计算；运输的，按2倍计算。</w:t>
      </w:r>
    </w:p>
    <w:p w14:paraId="29CA9723" w14:textId="12C65186" w:rsidR="00CD6BD0" w:rsidRPr="00CD6BD0" w:rsidRDefault="00C63B71"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五</w:t>
      </w:r>
      <w:r w:rsidR="00CD6BD0" w:rsidRPr="00CD6BD0">
        <w:rPr>
          <w:rFonts w:ascii="仿宋" w:eastAsia="仿宋" w:hAnsi="仿宋" w:cs="Times New Roman" w:hint="eastAsia"/>
          <w:sz w:val="30"/>
          <w:szCs w:val="30"/>
        </w:rPr>
        <w:t>、违反《中华人民共和国野生动物保护法》第三十条规定，生产、经营使用国家重点保护野生动物及其制品或者没有合法来源证明的非国家重点保护野生动物及其制品制作食品，或者为食用非法购买国家重点保护的野生动物及其制品的，应当责令停止违法行为，没收野生动物及其制品和违法所得，并处罚款</w:t>
      </w:r>
      <w:r w:rsidR="00CD6BD0" w:rsidRPr="00CD6BD0">
        <w:rPr>
          <w:rFonts w:ascii="仿宋" w:eastAsia="仿宋" w:hAnsi="仿宋" w:cs="Times New Roman"/>
          <w:sz w:val="30"/>
          <w:szCs w:val="30"/>
        </w:rPr>
        <w:t>;符合涉嫌犯罪追诉标准的，应当依法公安机关处理。</w:t>
      </w:r>
    </w:p>
    <w:p w14:paraId="5C14F4C0"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对前款行为的罚款按野生动物及其制品价值计算，基本罚款额为：</w:t>
      </w:r>
    </w:p>
    <w:p w14:paraId="2AFE5E31"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（一）使用国家一级保护动物及其制品制作食品的，按</w:t>
      </w:r>
      <w:r w:rsidRPr="00CD6BD0">
        <w:rPr>
          <w:rFonts w:ascii="仿宋" w:eastAsia="仿宋" w:hAnsi="仿宋" w:cs="Times New Roman"/>
          <w:sz w:val="30"/>
          <w:szCs w:val="30"/>
        </w:rPr>
        <w:t>8倍计算；使用二级保护动物及其制品制作食品的，按6倍计算；</w:t>
      </w:r>
    </w:p>
    <w:p w14:paraId="7B703B9D"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（二）使用没有合法来源证明的非国家重点保护野生动物及其制品制作食品的，按</w:t>
      </w:r>
      <w:r w:rsidRPr="00CD6BD0">
        <w:rPr>
          <w:rFonts w:ascii="仿宋" w:eastAsia="仿宋" w:hAnsi="仿宋" w:cs="Times New Roman"/>
          <w:sz w:val="30"/>
          <w:szCs w:val="30"/>
        </w:rPr>
        <w:t>4倍计算；</w:t>
      </w:r>
    </w:p>
    <w:p w14:paraId="1BABF09F"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（三）为食用非法购买国家重点保护的野生动物及其制品的，按本款第一项的规定计算。</w:t>
      </w:r>
    </w:p>
    <w:p w14:paraId="2E3ABD88" w14:textId="1D258C65" w:rsid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销售者有证据证明其不知道食品以野生动物及其制品为原料，且指明供货者的，按</w:t>
      </w:r>
      <w:r w:rsidRPr="00CD6BD0">
        <w:rPr>
          <w:rFonts w:ascii="仿宋" w:eastAsia="仿宋" w:hAnsi="仿宋" w:cs="Times New Roman"/>
          <w:sz w:val="30"/>
          <w:szCs w:val="30"/>
        </w:rPr>
        <w:t>2倍计算基本罚款额；销售者不能提供自己不知道的证据或者提供的证据无法证明其不知道的，应</w:t>
      </w:r>
      <w:r w:rsidRPr="00CD6BD0">
        <w:rPr>
          <w:rFonts w:ascii="仿宋" w:eastAsia="仿宋" w:hAnsi="仿宋" w:cs="Times New Roman"/>
          <w:sz w:val="30"/>
          <w:szCs w:val="30"/>
        </w:rPr>
        <w:lastRenderedPageBreak/>
        <w:t>当按第二款规定确定基本罚款额。</w:t>
      </w:r>
    </w:p>
    <w:p w14:paraId="206691D5" w14:textId="6734969B" w:rsidR="00767E1E" w:rsidRPr="00CD6BD0" w:rsidRDefault="00767E1E" w:rsidP="00870A0E">
      <w:pPr>
        <w:spacing w:line="400" w:lineRule="exact"/>
        <w:ind w:firstLineChars="200" w:firstLine="482"/>
        <w:jc w:val="left"/>
        <w:rPr>
          <w:rFonts w:ascii="仿宋" w:eastAsia="仿宋" w:hAnsi="仿宋" w:cs="Times New Roman"/>
          <w:sz w:val="30"/>
          <w:szCs w:val="30"/>
        </w:rPr>
      </w:pPr>
      <w:r w:rsidRPr="004561BA">
        <w:rPr>
          <w:rFonts w:ascii="仿宋" w:eastAsia="仿宋" w:hAnsi="仿宋" w:cs="Times New Roman" w:hint="eastAsia"/>
          <w:b/>
          <w:bCs/>
          <w:color w:val="FF0000"/>
          <w:sz w:val="24"/>
          <w:szCs w:val="24"/>
        </w:rPr>
        <w:t>注</w:t>
      </w:r>
      <w:r>
        <w:rPr>
          <w:rFonts w:ascii="仿宋" w:eastAsia="仿宋" w:hAnsi="仿宋" w:cs="Times New Roman"/>
          <w:b/>
          <w:bCs/>
          <w:color w:val="FF0000"/>
          <w:sz w:val="24"/>
          <w:szCs w:val="24"/>
        </w:rPr>
        <w:t>2</w:t>
      </w:r>
      <w:r w:rsidRPr="004561BA">
        <w:rPr>
          <w:rFonts w:ascii="仿宋" w:eastAsia="仿宋" w:hAnsi="仿宋" w:cs="Times New Roman"/>
          <w:b/>
          <w:bCs/>
          <w:color w:val="FF0000"/>
          <w:sz w:val="24"/>
          <w:szCs w:val="24"/>
        </w:rPr>
        <w:t>：</w:t>
      </w:r>
      <w:r>
        <w:rPr>
          <w:rFonts w:ascii="仿宋" w:eastAsia="仿宋" w:hAnsi="仿宋" w:cs="Times New Roman" w:hint="eastAsia"/>
          <w:b/>
          <w:bCs/>
          <w:color w:val="FF0000"/>
          <w:sz w:val="24"/>
          <w:szCs w:val="24"/>
        </w:rPr>
        <w:t>违反野生动物保护规定的行为不能“豁免”，即便不知道也只能从轻处罚，而不能不予处罚。行政处罚法第三十三条第二款，应作限制性理解，野生动物保护方面如果销售者可以以不知道为由免于处罚，执法部门又无法找到“知道”者，将会对保护野生动物产生负面影响，也违背立法本意。故应参照产品质量法第五十五条的规定办理。</w:t>
      </w:r>
    </w:p>
    <w:p w14:paraId="1E85E5F9" w14:textId="56E13093" w:rsidR="00CD6BD0" w:rsidRPr="00CD6BD0" w:rsidRDefault="00C63B71"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六</w:t>
      </w:r>
      <w:r w:rsidR="00CD6BD0" w:rsidRPr="00CD6BD0">
        <w:rPr>
          <w:rFonts w:ascii="仿宋" w:eastAsia="仿宋" w:hAnsi="仿宋" w:cs="Times New Roman" w:hint="eastAsia"/>
          <w:sz w:val="30"/>
          <w:szCs w:val="30"/>
        </w:rPr>
        <w:t>、违反《中华人民共和国野生动物保护法》第三十一条规定，为出售、购买、利用野生动物及其制品或者禁止使用的猎捕工具发布广告的，依照《中华人民共和国广告法》第九条第（十一）项定性，并按照第五十八条规定处罚。具体裁量适用《</w:t>
      </w:r>
      <w:r w:rsidR="002D71FB">
        <w:rPr>
          <w:rFonts w:ascii="仿宋" w:eastAsia="仿宋" w:hAnsi="仿宋" w:cs="Times New Roman" w:hint="eastAsia"/>
          <w:sz w:val="30"/>
          <w:szCs w:val="30"/>
        </w:rPr>
        <w:t>虚假违法</w:t>
      </w:r>
      <w:r w:rsidR="00CD6BD0" w:rsidRPr="00CD6BD0">
        <w:rPr>
          <w:rFonts w:ascii="仿宋" w:eastAsia="仿宋" w:hAnsi="仿宋" w:cs="Times New Roman" w:hint="eastAsia"/>
          <w:sz w:val="30"/>
          <w:szCs w:val="30"/>
        </w:rPr>
        <w:t>广告行为处罚裁量基准》。</w:t>
      </w:r>
    </w:p>
    <w:p w14:paraId="11D43396" w14:textId="3136FF02" w:rsidR="00CD6BD0" w:rsidRPr="00CD6BD0" w:rsidRDefault="00C63B71"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七</w:t>
      </w:r>
      <w:r w:rsidR="00CD6BD0" w:rsidRPr="00CD6BD0">
        <w:rPr>
          <w:rFonts w:ascii="仿宋" w:eastAsia="仿宋" w:hAnsi="仿宋" w:cs="Times New Roman" w:hint="eastAsia"/>
          <w:sz w:val="30"/>
          <w:szCs w:val="30"/>
        </w:rPr>
        <w:t>、</w:t>
      </w:r>
      <w:bookmarkStart w:id="100" w:name="_Hlk77595714"/>
      <w:r w:rsidR="00CD6BD0" w:rsidRPr="00CD6BD0">
        <w:rPr>
          <w:rFonts w:ascii="仿宋" w:eastAsia="仿宋" w:hAnsi="仿宋" w:cs="Times New Roman" w:hint="eastAsia"/>
          <w:sz w:val="30"/>
          <w:szCs w:val="30"/>
        </w:rPr>
        <w:t>违反《中华人民共和国野生动物保护法》第三十二条规定</w:t>
      </w:r>
      <w:bookmarkEnd w:id="100"/>
      <w:r w:rsidR="00CD6BD0" w:rsidRPr="00CD6BD0">
        <w:rPr>
          <w:rFonts w:ascii="仿宋" w:eastAsia="仿宋" w:hAnsi="仿宋" w:cs="Times New Roman" w:hint="eastAsia"/>
          <w:sz w:val="30"/>
          <w:szCs w:val="30"/>
        </w:rPr>
        <w:t>，为违法出售、购买、利用野生动物及其制品或者禁止使用的猎捕工具提供交易服务的，应当责令停止违法行为，限期改正，没收违法所得，并处处罚；符合涉嫌犯罪追诉标准的，应当依法公安机关处理。并处的基本罚款额为：</w:t>
      </w:r>
    </w:p>
    <w:p w14:paraId="14CBC8D4" w14:textId="4EABC656"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（一）网络交易平台提供交易服务的，按违法所得</w:t>
      </w:r>
      <w:r w:rsidRPr="00CD6BD0">
        <w:rPr>
          <w:rFonts w:ascii="仿宋" w:eastAsia="仿宋" w:hAnsi="仿宋" w:cs="Times New Roman"/>
          <w:sz w:val="30"/>
          <w:szCs w:val="30"/>
        </w:rPr>
        <w:t>4.5倍计算，没有违法所得按3万元确定；</w:t>
      </w:r>
    </w:p>
    <w:p w14:paraId="68E41D7E"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（二）商品交易市场提供交易服务的，按违法所得</w:t>
      </w:r>
      <w:r w:rsidRPr="00CD6BD0">
        <w:rPr>
          <w:rFonts w:ascii="仿宋" w:eastAsia="仿宋" w:hAnsi="仿宋" w:cs="Times New Roman"/>
          <w:sz w:val="30"/>
          <w:szCs w:val="30"/>
        </w:rPr>
        <w:t>4倍计算，没有违法所得按3万元确定；</w:t>
      </w:r>
    </w:p>
    <w:p w14:paraId="124C589F" w14:textId="2EE4B054" w:rsid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（三）其他交易场所提供交易服务的，按违法所得</w:t>
      </w:r>
      <w:r w:rsidRPr="00CD6BD0">
        <w:rPr>
          <w:rFonts w:ascii="仿宋" w:eastAsia="仿宋" w:hAnsi="仿宋" w:cs="Times New Roman"/>
          <w:sz w:val="30"/>
          <w:szCs w:val="30"/>
        </w:rPr>
        <w:t>3倍计算，没有违法所得按2万元确定。</w:t>
      </w:r>
    </w:p>
    <w:p w14:paraId="164D4D40" w14:textId="350B589E" w:rsidR="00EE0555" w:rsidRDefault="00EE0555"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按违法所得倍数计算，不足3万元或者2万元的，依照前款没有违法所得的3万元或者2万元规定确定基本罚款额。</w:t>
      </w:r>
    </w:p>
    <w:p w14:paraId="15F08A2E" w14:textId="173031F8" w:rsidR="00CD6BD0" w:rsidRDefault="00C63B71"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八</w:t>
      </w:r>
      <w:r w:rsidR="00EE0555">
        <w:rPr>
          <w:rFonts w:ascii="仿宋" w:eastAsia="仿宋" w:hAnsi="仿宋" w:cs="Times New Roman" w:hint="eastAsia"/>
          <w:sz w:val="30"/>
          <w:szCs w:val="30"/>
        </w:rPr>
        <w:t>、</w:t>
      </w:r>
      <w:r w:rsidR="00CD6BD0" w:rsidRPr="00CD6BD0">
        <w:rPr>
          <w:rFonts w:ascii="仿宋" w:eastAsia="仿宋" w:hAnsi="仿宋" w:cs="Times New Roman" w:hint="eastAsia"/>
          <w:sz w:val="30"/>
          <w:szCs w:val="30"/>
        </w:rPr>
        <w:t>网络交易平台经营者未尽</w:t>
      </w:r>
      <w:bookmarkStart w:id="101" w:name="_Hlk77595582"/>
      <w:r w:rsidR="00CD6BD0" w:rsidRPr="00CD6BD0">
        <w:rPr>
          <w:rFonts w:ascii="仿宋" w:eastAsia="仿宋" w:hAnsi="仿宋" w:cs="Times New Roman" w:hint="eastAsia"/>
          <w:sz w:val="30"/>
          <w:szCs w:val="30"/>
        </w:rPr>
        <w:t>《网络交易监督管理办法》第</w:t>
      </w:r>
      <w:r w:rsidR="005A49EF">
        <w:rPr>
          <w:rFonts w:ascii="仿宋" w:eastAsia="仿宋" w:hAnsi="仿宋" w:cs="Times New Roman" w:hint="eastAsia"/>
          <w:sz w:val="30"/>
          <w:szCs w:val="30"/>
        </w:rPr>
        <w:t>二</w:t>
      </w:r>
      <w:r w:rsidR="00CD6BD0" w:rsidRPr="00CD6BD0">
        <w:rPr>
          <w:rFonts w:ascii="仿宋" w:eastAsia="仿宋" w:hAnsi="仿宋" w:cs="Times New Roman" w:hint="eastAsia"/>
          <w:sz w:val="30"/>
          <w:szCs w:val="30"/>
        </w:rPr>
        <w:t>十九条</w:t>
      </w:r>
      <w:bookmarkEnd w:id="101"/>
      <w:r w:rsidR="00CD6BD0" w:rsidRPr="00CD6BD0">
        <w:rPr>
          <w:rFonts w:ascii="仿宋" w:eastAsia="仿宋" w:hAnsi="仿宋" w:cs="Times New Roman" w:hint="eastAsia"/>
          <w:sz w:val="30"/>
          <w:szCs w:val="30"/>
        </w:rPr>
        <w:t>规定的管理责任义务，在平台内出现违法出售野生动物及其制品或者禁止使用的猎捕工具的，应当按前</w:t>
      </w:r>
      <w:r w:rsidR="00B4456D">
        <w:rPr>
          <w:rFonts w:ascii="仿宋" w:eastAsia="仿宋" w:hAnsi="仿宋" w:cs="Times New Roman" w:hint="eastAsia"/>
          <w:sz w:val="30"/>
          <w:szCs w:val="30"/>
        </w:rPr>
        <w:t>条</w:t>
      </w:r>
      <w:r w:rsidR="00CD6BD0" w:rsidRPr="00CD6BD0">
        <w:rPr>
          <w:rFonts w:ascii="仿宋" w:eastAsia="仿宋" w:hAnsi="仿宋" w:cs="Times New Roman" w:hint="eastAsia"/>
          <w:sz w:val="30"/>
          <w:szCs w:val="30"/>
        </w:rPr>
        <w:t>规定予以处罚</w:t>
      </w:r>
      <w:r w:rsidR="002D71FB">
        <w:rPr>
          <w:rFonts w:ascii="仿宋" w:eastAsia="仿宋" w:hAnsi="仿宋" w:cs="Times New Roman" w:hint="eastAsia"/>
          <w:sz w:val="30"/>
          <w:szCs w:val="30"/>
        </w:rPr>
        <w:t>，但按照电子商务法处罚更重的，应当按照电子商务法</w:t>
      </w:r>
      <w:r w:rsidR="002D71FB">
        <w:rPr>
          <w:rFonts w:ascii="仿宋" w:eastAsia="仿宋" w:hAnsi="仿宋" w:cs="Times New Roman" w:hint="eastAsia"/>
          <w:sz w:val="30"/>
          <w:szCs w:val="30"/>
        </w:rPr>
        <w:lastRenderedPageBreak/>
        <w:t>的规定处罚</w:t>
      </w:r>
      <w:r w:rsidR="00CD6BD0" w:rsidRPr="00CD6BD0">
        <w:rPr>
          <w:rFonts w:ascii="仿宋" w:eastAsia="仿宋" w:hAnsi="仿宋" w:cs="Times New Roman" w:hint="eastAsia"/>
          <w:sz w:val="30"/>
          <w:szCs w:val="30"/>
        </w:rPr>
        <w:t>。</w:t>
      </w:r>
    </w:p>
    <w:p w14:paraId="453C27D6" w14:textId="12DB5CCF" w:rsidR="005A49EF" w:rsidRPr="00CD6BD0" w:rsidRDefault="005A49EF" w:rsidP="00CB7856">
      <w:pPr>
        <w:spacing w:line="380" w:lineRule="exact"/>
        <w:ind w:firstLineChars="200" w:firstLine="482"/>
        <w:jc w:val="left"/>
        <w:rPr>
          <w:rFonts w:ascii="仿宋" w:eastAsia="仿宋" w:hAnsi="仿宋" w:cs="Times New Roman"/>
          <w:sz w:val="30"/>
          <w:szCs w:val="30"/>
        </w:rPr>
      </w:pPr>
      <w:r w:rsidRPr="004561BA">
        <w:rPr>
          <w:rFonts w:ascii="仿宋" w:eastAsia="仿宋" w:hAnsi="仿宋" w:cs="Times New Roman" w:hint="eastAsia"/>
          <w:b/>
          <w:bCs/>
          <w:color w:val="FF0000"/>
          <w:sz w:val="24"/>
          <w:szCs w:val="24"/>
        </w:rPr>
        <w:t>注</w:t>
      </w:r>
      <w:r>
        <w:rPr>
          <w:rFonts w:ascii="仿宋" w:eastAsia="仿宋" w:hAnsi="仿宋" w:cs="Times New Roman"/>
          <w:b/>
          <w:bCs/>
          <w:color w:val="FF0000"/>
          <w:sz w:val="24"/>
          <w:szCs w:val="24"/>
        </w:rPr>
        <w:t>3</w:t>
      </w:r>
      <w:r w:rsidRPr="004561BA">
        <w:rPr>
          <w:rFonts w:ascii="仿宋" w:eastAsia="仿宋" w:hAnsi="仿宋" w:cs="Times New Roman"/>
          <w:b/>
          <w:bCs/>
          <w:color w:val="FF0000"/>
          <w:sz w:val="24"/>
          <w:szCs w:val="24"/>
        </w:rPr>
        <w:t>：</w:t>
      </w:r>
      <w:r>
        <w:rPr>
          <w:rFonts w:ascii="仿宋" w:eastAsia="仿宋" w:hAnsi="仿宋" w:cs="Times New Roman" w:hint="eastAsia"/>
          <w:b/>
          <w:bCs/>
          <w:color w:val="FF0000"/>
          <w:sz w:val="24"/>
          <w:szCs w:val="24"/>
        </w:rPr>
        <w:t>按照电子商务法第二十九条的规定，平台经营者有对平台内围巾产品行为的制止和报告义务。</w:t>
      </w:r>
      <w:r w:rsidRPr="005A49EF">
        <w:rPr>
          <w:rFonts w:ascii="仿宋" w:eastAsia="仿宋" w:hAnsi="仿宋" w:cs="Times New Roman" w:hint="eastAsia"/>
          <w:b/>
          <w:bCs/>
          <w:color w:val="FF0000"/>
          <w:sz w:val="24"/>
          <w:szCs w:val="24"/>
        </w:rPr>
        <w:t>《网络交易监督管理办法》第二十九条</w:t>
      </w:r>
      <w:r>
        <w:rPr>
          <w:rFonts w:ascii="仿宋" w:eastAsia="仿宋" w:hAnsi="仿宋" w:cs="Times New Roman" w:hint="eastAsia"/>
          <w:b/>
          <w:bCs/>
          <w:color w:val="FF0000"/>
          <w:sz w:val="24"/>
          <w:szCs w:val="24"/>
        </w:rPr>
        <w:t>则规定了平台经营者的</w:t>
      </w:r>
      <w:r w:rsidRPr="005A49EF">
        <w:rPr>
          <w:rFonts w:ascii="仿宋" w:eastAsia="仿宋" w:hAnsi="仿宋" w:cs="Times New Roman" w:hint="eastAsia"/>
          <w:b/>
          <w:bCs/>
          <w:color w:val="FF0000"/>
          <w:sz w:val="24"/>
          <w:szCs w:val="24"/>
        </w:rPr>
        <w:t>检查监控</w:t>
      </w:r>
      <w:r>
        <w:rPr>
          <w:rFonts w:ascii="仿宋" w:eastAsia="仿宋" w:hAnsi="仿宋" w:cs="Times New Roman" w:hint="eastAsia"/>
          <w:b/>
          <w:bCs/>
          <w:color w:val="FF0000"/>
          <w:sz w:val="24"/>
          <w:szCs w:val="24"/>
        </w:rPr>
        <w:t>责任义务，故为此需要衔接。平台经营者未尽检控责任义务的，应当认定为</w:t>
      </w:r>
      <w:r w:rsidRPr="005A49EF">
        <w:rPr>
          <w:rFonts w:ascii="仿宋" w:eastAsia="仿宋" w:hAnsi="仿宋" w:cs="Times New Roman" w:hint="eastAsia"/>
          <w:b/>
          <w:bCs/>
          <w:color w:val="FF0000"/>
          <w:sz w:val="24"/>
          <w:szCs w:val="24"/>
        </w:rPr>
        <w:t>违反《中华人民共和国野生动物保护法》第三十二条规定</w:t>
      </w:r>
      <w:r>
        <w:rPr>
          <w:rFonts w:ascii="仿宋" w:eastAsia="仿宋" w:hAnsi="仿宋" w:cs="Times New Roman" w:hint="eastAsia"/>
          <w:b/>
          <w:bCs/>
          <w:color w:val="FF0000"/>
          <w:sz w:val="24"/>
          <w:szCs w:val="24"/>
        </w:rPr>
        <w:t>行为，依法给予行政处罚。同时</w:t>
      </w:r>
      <w:r w:rsidR="002D71FB">
        <w:rPr>
          <w:rFonts w:ascii="仿宋" w:eastAsia="仿宋" w:hAnsi="仿宋" w:cs="Times New Roman" w:hint="eastAsia"/>
          <w:b/>
          <w:bCs/>
          <w:color w:val="FF0000"/>
          <w:sz w:val="24"/>
          <w:szCs w:val="24"/>
        </w:rPr>
        <w:t>也可以按照</w:t>
      </w:r>
      <w:r>
        <w:rPr>
          <w:rFonts w:ascii="仿宋" w:eastAsia="仿宋" w:hAnsi="仿宋" w:cs="Times New Roman" w:hint="eastAsia"/>
          <w:b/>
          <w:bCs/>
          <w:color w:val="FF0000"/>
          <w:sz w:val="24"/>
          <w:szCs w:val="24"/>
        </w:rPr>
        <w:t>电子商务法规定的</w:t>
      </w:r>
      <w:r w:rsidR="002D71FB">
        <w:rPr>
          <w:rFonts w:ascii="仿宋" w:eastAsia="仿宋" w:hAnsi="仿宋" w:cs="Times New Roman" w:hint="eastAsia"/>
          <w:b/>
          <w:bCs/>
          <w:color w:val="FF0000"/>
          <w:sz w:val="24"/>
          <w:szCs w:val="24"/>
        </w:rPr>
        <w:t>给予行政处罚，两者竞合，按照行政处罚法的规定，应择重适用</w:t>
      </w:r>
      <w:r w:rsidR="00B4456D">
        <w:rPr>
          <w:rFonts w:ascii="仿宋" w:eastAsia="仿宋" w:hAnsi="仿宋" w:cs="Times New Roman" w:hint="eastAsia"/>
          <w:b/>
          <w:bCs/>
          <w:color w:val="FF0000"/>
          <w:sz w:val="24"/>
          <w:szCs w:val="24"/>
        </w:rPr>
        <w:t>。</w:t>
      </w:r>
    </w:p>
    <w:p w14:paraId="47F1C5F3" w14:textId="257A4A3D" w:rsid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执法人员发现有</w:t>
      </w:r>
      <w:r w:rsidR="002C562C" w:rsidRPr="002C562C">
        <w:rPr>
          <w:rFonts w:ascii="仿宋" w:eastAsia="仿宋" w:hAnsi="仿宋" w:cs="Times New Roman" w:hint="eastAsia"/>
          <w:sz w:val="30"/>
          <w:szCs w:val="30"/>
        </w:rPr>
        <w:t>违反《中华人民共和国野生动物保护法》第三十二条规定</w:t>
      </w:r>
      <w:r w:rsidR="002C562C">
        <w:rPr>
          <w:rFonts w:ascii="仿宋" w:eastAsia="仿宋" w:hAnsi="仿宋" w:cs="Times New Roman" w:hint="eastAsia"/>
          <w:sz w:val="30"/>
          <w:szCs w:val="30"/>
        </w:rPr>
        <w:t>行为</w:t>
      </w:r>
      <w:r w:rsidRPr="00CD6BD0">
        <w:rPr>
          <w:rFonts w:ascii="仿宋" w:eastAsia="仿宋" w:hAnsi="仿宋" w:cs="Times New Roman" w:hint="eastAsia"/>
          <w:sz w:val="30"/>
          <w:szCs w:val="30"/>
        </w:rPr>
        <w:t>的，有权责令经营者停止违法行为，限期改正。经营者未在《责令改正通知书》载明的期限内停止违法行为予以改正的，应当给予加重处罚，</w:t>
      </w:r>
      <w:r w:rsidR="00C63B71">
        <w:rPr>
          <w:rFonts w:ascii="仿宋" w:eastAsia="仿宋" w:hAnsi="仿宋" w:cs="Times New Roman" w:hint="eastAsia"/>
          <w:sz w:val="30"/>
          <w:szCs w:val="30"/>
        </w:rPr>
        <w:t>在基本罚款额基础上增加3</w:t>
      </w:r>
      <w:r w:rsidR="00C63B71">
        <w:rPr>
          <w:rFonts w:ascii="仿宋" w:eastAsia="仿宋" w:hAnsi="仿宋" w:cs="Times New Roman"/>
          <w:sz w:val="30"/>
          <w:szCs w:val="30"/>
        </w:rPr>
        <w:t>0</w:t>
      </w:r>
      <w:r w:rsidR="00C63B71">
        <w:rPr>
          <w:rFonts w:ascii="仿宋" w:eastAsia="仿宋" w:hAnsi="仿宋" w:cs="Times New Roman" w:hint="eastAsia"/>
          <w:sz w:val="30"/>
          <w:szCs w:val="30"/>
        </w:rPr>
        <w:t>%罚款（基本罚款额+基本罚款额×3</w:t>
      </w:r>
      <w:r w:rsidR="00C63B71">
        <w:rPr>
          <w:rFonts w:ascii="仿宋" w:eastAsia="仿宋" w:hAnsi="仿宋" w:cs="Times New Roman"/>
          <w:sz w:val="30"/>
          <w:szCs w:val="30"/>
        </w:rPr>
        <w:t>0</w:t>
      </w:r>
      <w:r w:rsidR="00C63B71">
        <w:rPr>
          <w:rFonts w:ascii="仿宋" w:eastAsia="仿宋" w:hAnsi="仿宋" w:cs="Times New Roman" w:hint="eastAsia"/>
          <w:sz w:val="30"/>
          <w:szCs w:val="30"/>
        </w:rPr>
        <w:t>%）</w:t>
      </w:r>
      <w:r w:rsidRPr="00CD6BD0">
        <w:rPr>
          <w:rFonts w:ascii="仿宋" w:eastAsia="仿宋" w:hAnsi="仿宋" w:cs="Times New Roman"/>
          <w:sz w:val="30"/>
          <w:szCs w:val="30"/>
        </w:rPr>
        <w:t>。</w:t>
      </w:r>
    </w:p>
    <w:p w14:paraId="367359B7" w14:textId="020BCA11" w:rsidR="005A49EF" w:rsidRPr="00CD6BD0" w:rsidRDefault="005A49EF" w:rsidP="00870A0E">
      <w:pPr>
        <w:spacing w:line="400" w:lineRule="exact"/>
        <w:ind w:firstLineChars="200" w:firstLine="482"/>
        <w:jc w:val="left"/>
        <w:rPr>
          <w:rFonts w:ascii="仿宋" w:eastAsia="仿宋" w:hAnsi="仿宋" w:cs="Times New Roman"/>
          <w:sz w:val="30"/>
          <w:szCs w:val="30"/>
        </w:rPr>
      </w:pPr>
      <w:r w:rsidRPr="004561BA">
        <w:rPr>
          <w:rFonts w:ascii="仿宋" w:eastAsia="仿宋" w:hAnsi="仿宋" w:cs="Times New Roman" w:hint="eastAsia"/>
          <w:b/>
          <w:bCs/>
          <w:color w:val="FF0000"/>
          <w:sz w:val="24"/>
          <w:szCs w:val="24"/>
        </w:rPr>
        <w:t>注</w:t>
      </w:r>
      <w:r>
        <w:rPr>
          <w:rFonts w:ascii="仿宋" w:eastAsia="仿宋" w:hAnsi="仿宋" w:cs="Times New Roman"/>
          <w:b/>
          <w:bCs/>
          <w:color w:val="FF0000"/>
          <w:sz w:val="24"/>
          <w:szCs w:val="24"/>
        </w:rPr>
        <w:t>4</w:t>
      </w:r>
      <w:r w:rsidRPr="004561BA">
        <w:rPr>
          <w:rFonts w:ascii="仿宋" w:eastAsia="仿宋" w:hAnsi="仿宋" w:cs="Times New Roman"/>
          <w:b/>
          <w:bCs/>
          <w:color w:val="FF0000"/>
          <w:sz w:val="24"/>
          <w:szCs w:val="24"/>
        </w:rPr>
        <w:t>：</w:t>
      </w:r>
      <w:r w:rsidR="002C562C">
        <w:rPr>
          <w:rFonts w:ascii="仿宋" w:eastAsia="仿宋" w:hAnsi="仿宋" w:cs="Times New Roman" w:hint="eastAsia"/>
          <w:b/>
          <w:bCs/>
          <w:color w:val="FF0000"/>
          <w:sz w:val="24"/>
          <w:szCs w:val="24"/>
        </w:rPr>
        <w:t>对野生动物保护应加强力度，赋予执法人员现场处置权是合适的，因为野生动物的判别有的时候一眼即可认定</w:t>
      </w:r>
      <w:r>
        <w:rPr>
          <w:rFonts w:ascii="仿宋" w:eastAsia="仿宋" w:hAnsi="仿宋" w:cs="Times New Roman" w:hint="eastAsia"/>
          <w:b/>
          <w:bCs/>
          <w:color w:val="FF0000"/>
          <w:sz w:val="24"/>
          <w:szCs w:val="24"/>
        </w:rPr>
        <w:t>。</w:t>
      </w:r>
    </w:p>
    <w:p w14:paraId="2143E0CF" w14:textId="3834D1FF" w:rsidR="00CD6BD0" w:rsidRPr="00CD6BD0" w:rsidRDefault="00EA1943"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九</w:t>
      </w:r>
      <w:r w:rsidR="00CD6BD0" w:rsidRPr="00CD6BD0">
        <w:rPr>
          <w:rFonts w:ascii="仿宋" w:eastAsia="仿宋" w:hAnsi="仿宋" w:cs="Times New Roman" w:hint="eastAsia"/>
          <w:sz w:val="30"/>
          <w:szCs w:val="30"/>
        </w:rPr>
        <w:t>、</w:t>
      </w:r>
      <w:r w:rsidR="0072327F" w:rsidRPr="0072327F">
        <w:rPr>
          <w:rFonts w:ascii="仿宋" w:eastAsia="仿宋" w:hAnsi="仿宋" w:cs="Times New Roman" w:hint="eastAsia"/>
          <w:sz w:val="30"/>
          <w:szCs w:val="30"/>
        </w:rPr>
        <w:t>违反野生动物保护法律、法规，出售、收购、运输、携带国家重点保护的或者地方重点保护的水生野生动物或者其产品的，</w:t>
      </w:r>
      <w:r w:rsidR="00CD6BD0" w:rsidRPr="00CD6BD0">
        <w:rPr>
          <w:rFonts w:ascii="仿宋" w:eastAsia="仿宋" w:hAnsi="仿宋" w:cs="Times New Roman" w:hint="eastAsia"/>
          <w:sz w:val="30"/>
          <w:szCs w:val="30"/>
        </w:rPr>
        <w:t>没收实物和违法所得，并处罚款。基本罚款额为：</w:t>
      </w:r>
    </w:p>
    <w:p w14:paraId="44141D65"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（一）属于国家一级重点保护的，按实物价值的</w:t>
      </w:r>
      <w:r w:rsidRPr="00CD6BD0">
        <w:rPr>
          <w:rFonts w:ascii="仿宋" w:eastAsia="仿宋" w:hAnsi="仿宋" w:cs="Times New Roman"/>
          <w:sz w:val="30"/>
          <w:szCs w:val="30"/>
        </w:rPr>
        <w:t>8倍罚款；</w:t>
      </w:r>
    </w:p>
    <w:p w14:paraId="52B88E5F"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（二）属于国家二级重点保护动物的，按实物价值的</w:t>
      </w:r>
      <w:r w:rsidRPr="00CD6BD0">
        <w:rPr>
          <w:rFonts w:ascii="仿宋" w:eastAsia="仿宋" w:hAnsi="仿宋" w:cs="Times New Roman"/>
          <w:sz w:val="30"/>
          <w:szCs w:val="30"/>
        </w:rPr>
        <w:t>6倍罚款；</w:t>
      </w:r>
    </w:p>
    <w:p w14:paraId="0D3AB4D2" w14:textId="4168ACDF" w:rsid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（三）属于省重点保护的，按实物价值的</w:t>
      </w:r>
      <w:r w:rsidRPr="00CD6BD0">
        <w:rPr>
          <w:rFonts w:ascii="仿宋" w:eastAsia="仿宋" w:hAnsi="仿宋" w:cs="Times New Roman"/>
          <w:sz w:val="30"/>
          <w:szCs w:val="30"/>
        </w:rPr>
        <w:t>5倍罚款</w:t>
      </w:r>
      <w:r w:rsidR="00EA1943">
        <w:rPr>
          <w:rFonts w:ascii="仿宋" w:eastAsia="仿宋" w:hAnsi="仿宋" w:cs="Times New Roman" w:hint="eastAsia"/>
          <w:sz w:val="30"/>
          <w:szCs w:val="30"/>
        </w:rPr>
        <w:t>。</w:t>
      </w:r>
    </w:p>
    <w:p w14:paraId="2A790F1D" w14:textId="682FC696" w:rsidR="00EA1943" w:rsidRPr="00EA1943" w:rsidRDefault="00EA1943" w:rsidP="00CB7856">
      <w:pPr>
        <w:spacing w:line="380" w:lineRule="exact"/>
        <w:ind w:firstLineChars="200" w:firstLine="482"/>
        <w:jc w:val="left"/>
        <w:rPr>
          <w:rFonts w:ascii="仿宋" w:eastAsia="仿宋" w:hAnsi="仿宋" w:cs="Times New Roman" w:hint="eastAsia"/>
          <w:b/>
          <w:bCs/>
          <w:color w:val="FF0000"/>
          <w:sz w:val="24"/>
          <w:szCs w:val="24"/>
        </w:rPr>
      </w:pPr>
      <w:bookmarkStart w:id="102" w:name="_Hlk77605430"/>
      <w:r w:rsidRPr="00EA1943">
        <w:rPr>
          <w:rFonts w:ascii="仿宋" w:eastAsia="仿宋" w:hAnsi="仿宋" w:cs="Times New Roman" w:hint="eastAsia"/>
          <w:b/>
          <w:bCs/>
          <w:color w:val="FF0000"/>
          <w:sz w:val="24"/>
          <w:szCs w:val="24"/>
        </w:rPr>
        <w:t>注</w:t>
      </w:r>
      <w:r>
        <w:rPr>
          <w:rFonts w:ascii="仿宋" w:eastAsia="仿宋" w:hAnsi="仿宋" w:cs="Times New Roman"/>
          <w:b/>
          <w:bCs/>
          <w:color w:val="FF0000"/>
          <w:sz w:val="24"/>
          <w:szCs w:val="24"/>
        </w:rPr>
        <w:t>5</w:t>
      </w:r>
      <w:r w:rsidRPr="00EA1943">
        <w:rPr>
          <w:rFonts w:ascii="仿宋" w:eastAsia="仿宋" w:hAnsi="仿宋" w:cs="Times New Roman"/>
          <w:b/>
          <w:bCs/>
          <w:color w:val="FF0000"/>
          <w:sz w:val="24"/>
          <w:szCs w:val="24"/>
        </w:rPr>
        <w:t>：</w:t>
      </w:r>
      <w:r w:rsidR="00CB7856">
        <w:rPr>
          <w:rFonts w:ascii="仿宋" w:eastAsia="仿宋" w:hAnsi="仿宋" w:cs="Times New Roman" w:hint="eastAsia"/>
          <w:b/>
          <w:bCs/>
          <w:color w:val="FF0000"/>
          <w:sz w:val="24"/>
          <w:szCs w:val="24"/>
        </w:rPr>
        <w:t>原</w:t>
      </w:r>
      <w:r w:rsidRPr="00EA1943">
        <w:rPr>
          <w:rFonts w:ascii="仿宋" w:eastAsia="仿宋" w:hAnsi="仿宋" w:cs="Times New Roman" w:hint="eastAsia"/>
          <w:b/>
          <w:bCs/>
          <w:color w:val="FF0000"/>
          <w:sz w:val="24"/>
          <w:szCs w:val="24"/>
        </w:rPr>
        <w:t>《野生动物保护法》第三十五条“违反本法规定，出售、收购、运输、携带国家或者地方重点保护野生动物或者其产品的，由工商行政管理部门没收实物和违法所得，可以并处罚款。”已被2</w:t>
      </w:r>
      <w:r w:rsidRPr="00EA1943">
        <w:rPr>
          <w:rFonts w:ascii="仿宋" w:eastAsia="仿宋" w:hAnsi="仿宋" w:cs="Times New Roman"/>
          <w:b/>
          <w:bCs/>
          <w:color w:val="FF0000"/>
          <w:sz w:val="24"/>
          <w:szCs w:val="24"/>
        </w:rPr>
        <w:t>016</w:t>
      </w:r>
      <w:r w:rsidRPr="00EA1943">
        <w:rPr>
          <w:rFonts w:ascii="仿宋" w:eastAsia="仿宋" w:hAnsi="仿宋" w:cs="Times New Roman" w:hint="eastAsia"/>
          <w:b/>
          <w:bCs/>
          <w:color w:val="FF0000"/>
          <w:sz w:val="24"/>
          <w:szCs w:val="24"/>
        </w:rPr>
        <w:t>年修订删除。现根据《水生野生动物保护实施条例》第二十八条予以修改，仅限于水生野生动物。</w:t>
      </w:r>
    </w:p>
    <w:bookmarkEnd w:id="102"/>
    <w:p w14:paraId="29D65046" w14:textId="79AB25AD" w:rsidR="00CD6BD0" w:rsidRPr="00CD6BD0" w:rsidRDefault="00EA1943"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十</w:t>
      </w:r>
      <w:r w:rsidR="00CD6BD0" w:rsidRPr="00CD6BD0">
        <w:rPr>
          <w:rFonts w:ascii="仿宋" w:eastAsia="仿宋" w:hAnsi="仿宋" w:cs="Times New Roman" w:hint="eastAsia"/>
          <w:sz w:val="30"/>
          <w:szCs w:val="30"/>
        </w:rPr>
        <w:t>、违反</w:t>
      </w:r>
      <w:bookmarkStart w:id="103" w:name="_Hlk77604765"/>
      <w:r w:rsidR="00CD6BD0" w:rsidRPr="00CD6BD0">
        <w:rPr>
          <w:rFonts w:ascii="仿宋" w:eastAsia="仿宋" w:hAnsi="仿宋" w:cs="Times New Roman" w:hint="eastAsia"/>
          <w:sz w:val="30"/>
          <w:szCs w:val="30"/>
        </w:rPr>
        <w:t>《浙江省陆生野生动物保护条例》</w:t>
      </w:r>
      <w:bookmarkEnd w:id="103"/>
      <w:r w:rsidR="00CD6BD0" w:rsidRPr="00CD6BD0">
        <w:rPr>
          <w:rFonts w:ascii="仿宋" w:eastAsia="仿宋" w:hAnsi="仿宋" w:cs="Times New Roman" w:hint="eastAsia"/>
          <w:sz w:val="30"/>
          <w:szCs w:val="30"/>
        </w:rPr>
        <w:t>规定，生产、销售电捕等危害人畜安全的猎捕工具和装置的，应当责令停止违法行为，没收生产工具、产品和违法所得，并处罚款。基本罚款额为：</w:t>
      </w:r>
    </w:p>
    <w:p w14:paraId="1DD24AE0"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lastRenderedPageBreak/>
        <w:t>（一）违法生产的，按产品货值</w:t>
      </w:r>
      <w:r w:rsidRPr="00CD6BD0">
        <w:rPr>
          <w:rFonts w:ascii="仿宋" w:eastAsia="仿宋" w:hAnsi="仿宋" w:cs="Times New Roman"/>
          <w:sz w:val="30"/>
          <w:szCs w:val="30"/>
        </w:rPr>
        <w:t>50%或者违法所得额3倍计算，并择重确定，不足1万元的，按1万元罚款；超过4.5万元的，按4.5万元罚款；</w:t>
      </w:r>
    </w:p>
    <w:p w14:paraId="278F24C1"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（二）违法销售的，按产品货值</w:t>
      </w:r>
      <w:r w:rsidRPr="00CD6BD0">
        <w:rPr>
          <w:rFonts w:ascii="仿宋" w:eastAsia="仿宋" w:hAnsi="仿宋" w:cs="Times New Roman"/>
          <w:sz w:val="30"/>
          <w:szCs w:val="30"/>
        </w:rPr>
        <w:t>30%或者违法所得额2.5倍计算，并择重确定，不足5000元的，按5000元罚款；超过4.5万元的，按4.5万元罚款。</w:t>
      </w:r>
    </w:p>
    <w:p w14:paraId="3981CE7D"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违法销售电捕等危害人畜安全的猎捕工具和装置，产品货值</w:t>
      </w:r>
      <w:r w:rsidRPr="00CD6BD0">
        <w:rPr>
          <w:rFonts w:ascii="仿宋" w:eastAsia="仿宋" w:hAnsi="仿宋" w:cs="Times New Roman"/>
          <w:sz w:val="30"/>
          <w:szCs w:val="30"/>
        </w:rPr>
        <w:t>2000元以下，且尚未销售等情节较轻，及时改正的，不予并处罚款，但有从重处罚情形的除外。</w:t>
      </w:r>
    </w:p>
    <w:p w14:paraId="43DB6B19" w14:textId="3893F29E" w:rsidR="00CD6BD0" w:rsidRPr="00CD6BD0" w:rsidRDefault="00EA1943"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十一</w:t>
      </w:r>
      <w:r w:rsidR="00CD6BD0" w:rsidRPr="00CD6BD0">
        <w:rPr>
          <w:rFonts w:ascii="仿宋" w:eastAsia="仿宋" w:hAnsi="仿宋" w:cs="Times New Roman" w:hint="eastAsia"/>
          <w:sz w:val="30"/>
          <w:szCs w:val="30"/>
        </w:rPr>
        <w:t>、</w:t>
      </w:r>
      <w:r>
        <w:rPr>
          <w:rFonts w:ascii="仿宋" w:eastAsia="仿宋" w:hAnsi="仿宋" w:cs="Times New Roman" w:hint="eastAsia"/>
          <w:sz w:val="30"/>
          <w:szCs w:val="30"/>
        </w:rPr>
        <w:t>按照</w:t>
      </w:r>
      <w:r w:rsidRPr="00EA1943">
        <w:rPr>
          <w:rFonts w:ascii="仿宋" w:eastAsia="仿宋" w:hAnsi="仿宋" w:cs="Times New Roman" w:hint="eastAsia"/>
          <w:sz w:val="30"/>
          <w:szCs w:val="30"/>
        </w:rPr>
        <w:t>《浙江省陆生野生动物保护条例》第三十四条</w:t>
      </w:r>
      <w:r>
        <w:rPr>
          <w:rFonts w:ascii="仿宋" w:eastAsia="仿宋" w:hAnsi="仿宋" w:cs="Times New Roman" w:hint="eastAsia"/>
          <w:sz w:val="30"/>
          <w:szCs w:val="30"/>
        </w:rPr>
        <w:t>规定，</w:t>
      </w:r>
      <w:r w:rsidRPr="00EA1943">
        <w:rPr>
          <w:rFonts w:ascii="仿宋" w:eastAsia="仿宋" w:hAnsi="仿宋" w:cs="Times New Roman" w:hint="eastAsia"/>
          <w:sz w:val="30"/>
          <w:szCs w:val="30"/>
        </w:rPr>
        <w:t>非法出售、收购、邮寄、运输、携带省一般保护陆生野生动物或者其产品的，没收实物和违法所得，并处处罚。基本罚款额为相当于实物价值</w:t>
      </w:r>
      <w:r w:rsidRPr="00EA1943">
        <w:rPr>
          <w:rFonts w:ascii="仿宋" w:eastAsia="仿宋" w:hAnsi="仿宋" w:cs="Times New Roman"/>
          <w:sz w:val="30"/>
          <w:szCs w:val="30"/>
        </w:rPr>
        <w:t>4倍。</w:t>
      </w:r>
    </w:p>
    <w:p w14:paraId="037D2E59" w14:textId="1ECF5A16"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十</w:t>
      </w:r>
      <w:r w:rsidR="00EA1943">
        <w:rPr>
          <w:rFonts w:ascii="仿宋" w:eastAsia="仿宋" w:hAnsi="仿宋" w:cs="Times New Roman" w:hint="eastAsia"/>
          <w:sz w:val="30"/>
          <w:szCs w:val="30"/>
        </w:rPr>
        <w:t>二</w:t>
      </w:r>
      <w:r w:rsidRPr="00CD6BD0">
        <w:rPr>
          <w:rFonts w:ascii="仿宋" w:eastAsia="仿宋" w:hAnsi="仿宋" w:cs="Times New Roman" w:hint="eastAsia"/>
          <w:sz w:val="30"/>
          <w:szCs w:val="30"/>
        </w:rPr>
        <w:t>、违反《野生药材资源保护管理条例》的相关规定，违法经营一、二、三级保护野生药材的，应当没收其野生药材和全部违法所得，并处罚款。基本罚款额为：</w:t>
      </w:r>
    </w:p>
    <w:p w14:paraId="7467B371"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（一）违法经营一级保护野生药材的，按违法所得</w:t>
      </w:r>
      <w:r w:rsidRPr="00CD6BD0">
        <w:rPr>
          <w:rFonts w:ascii="仿宋" w:eastAsia="仿宋" w:hAnsi="仿宋" w:cs="Times New Roman"/>
          <w:sz w:val="30"/>
          <w:szCs w:val="30"/>
        </w:rPr>
        <w:t>8倍以下的罚款；</w:t>
      </w:r>
    </w:p>
    <w:p w14:paraId="495BEF36"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（二）违法经营二级保护野生药材的，按违法所得</w:t>
      </w:r>
      <w:r w:rsidRPr="00CD6BD0">
        <w:rPr>
          <w:rFonts w:ascii="仿宋" w:eastAsia="仿宋" w:hAnsi="仿宋" w:cs="Times New Roman"/>
          <w:sz w:val="30"/>
          <w:szCs w:val="30"/>
        </w:rPr>
        <w:t>5倍以下的罚款；</w:t>
      </w:r>
    </w:p>
    <w:p w14:paraId="66F4B984"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（三）违法经营三级保护野生药材的，按违法所得</w:t>
      </w:r>
      <w:r w:rsidRPr="00CD6BD0">
        <w:rPr>
          <w:rFonts w:ascii="仿宋" w:eastAsia="仿宋" w:hAnsi="仿宋" w:cs="Times New Roman"/>
          <w:sz w:val="30"/>
          <w:szCs w:val="30"/>
        </w:rPr>
        <w:t>3倍以下的罚款。</w:t>
      </w:r>
    </w:p>
    <w:p w14:paraId="557DE10E"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前款的罚款基本数额按照国家医药管理局《关于对</w:t>
      </w:r>
      <w:r w:rsidRPr="00CD6BD0">
        <w:rPr>
          <w:rFonts w:ascii="仿宋" w:eastAsia="仿宋" w:hAnsi="仿宋" w:cs="Times New Roman"/>
          <w:sz w:val="30"/>
          <w:szCs w:val="30"/>
        </w:rPr>
        <w:t>&lt;野生药材资源保护管理条例&gt;有关问题解释的函》第八条，参照《中华人民共和国野生植物保护条例》第二十四条“违法所得10倍以下的罚款”的规定确定。</w:t>
      </w:r>
    </w:p>
    <w:p w14:paraId="592FC9B3"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非法出口一、二、三级保护野生药材的，移送海关依照海</w:t>
      </w:r>
      <w:r w:rsidRPr="00CD6BD0">
        <w:rPr>
          <w:rFonts w:ascii="仿宋" w:eastAsia="仿宋" w:hAnsi="仿宋" w:cs="Times New Roman" w:hint="eastAsia"/>
          <w:sz w:val="30"/>
          <w:szCs w:val="30"/>
        </w:rPr>
        <w:lastRenderedPageBreak/>
        <w:t>关法的规定处罚。</w:t>
      </w:r>
    </w:p>
    <w:p w14:paraId="2298F159" w14:textId="4097D11B"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sz w:val="30"/>
          <w:szCs w:val="30"/>
        </w:rPr>
        <w:t>十</w:t>
      </w:r>
      <w:r w:rsidR="00EA1943">
        <w:rPr>
          <w:rFonts w:ascii="仿宋" w:eastAsia="仿宋" w:hAnsi="仿宋" w:cs="Times New Roman" w:hint="eastAsia"/>
          <w:sz w:val="30"/>
          <w:szCs w:val="30"/>
        </w:rPr>
        <w:t>三</w:t>
      </w:r>
      <w:r w:rsidRPr="00CD6BD0">
        <w:rPr>
          <w:rFonts w:ascii="仿宋" w:eastAsia="仿宋" w:hAnsi="仿宋" w:cs="Times New Roman"/>
          <w:sz w:val="30"/>
          <w:szCs w:val="30"/>
        </w:rPr>
        <w:t>、违反《中华人民共和国</w:t>
      </w:r>
      <w:bookmarkStart w:id="104" w:name="_Hlk77605702"/>
      <w:r w:rsidRPr="00CD6BD0">
        <w:rPr>
          <w:rFonts w:ascii="仿宋" w:eastAsia="仿宋" w:hAnsi="仿宋" w:cs="Times New Roman"/>
          <w:sz w:val="30"/>
          <w:szCs w:val="30"/>
        </w:rPr>
        <w:t>野生植物保护条例</w:t>
      </w:r>
      <w:bookmarkEnd w:id="104"/>
      <w:r w:rsidRPr="00CD6BD0">
        <w:rPr>
          <w:rFonts w:ascii="仿宋" w:eastAsia="仿宋" w:hAnsi="仿宋" w:cs="Times New Roman"/>
          <w:sz w:val="30"/>
          <w:szCs w:val="30"/>
        </w:rPr>
        <w:t>》的规定，出售、收购国家重点保护野生植物的，应当没收实物和违法所得，并处罚款。基本罚款额，按照违法所得额8倍计算。</w:t>
      </w:r>
    </w:p>
    <w:p w14:paraId="344CB11F" w14:textId="3C3B577B"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十</w:t>
      </w:r>
      <w:r w:rsidR="00EA1943">
        <w:rPr>
          <w:rFonts w:ascii="仿宋" w:eastAsia="仿宋" w:hAnsi="仿宋" w:cs="Times New Roman" w:hint="eastAsia"/>
          <w:sz w:val="30"/>
          <w:szCs w:val="30"/>
        </w:rPr>
        <w:t>四</w:t>
      </w:r>
      <w:r w:rsidRPr="00CD6BD0">
        <w:rPr>
          <w:rFonts w:ascii="仿宋" w:eastAsia="仿宋" w:hAnsi="仿宋" w:cs="Times New Roman" w:hint="eastAsia"/>
          <w:sz w:val="30"/>
          <w:szCs w:val="30"/>
        </w:rPr>
        <w:t>、违反《中华人民共和国野生植物保护条例》规定，</w:t>
      </w:r>
      <w:r w:rsidRPr="00CD6BD0">
        <w:rPr>
          <w:rFonts w:ascii="仿宋" w:eastAsia="仿宋" w:hAnsi="仿宋" w:cs="Times New Roman"/>
          <w:sz w:val="30"/>
          <w:szCs w:val="30"/>
        </w:rPr>
        <w:t xml:space="preserve"> 伪造、倒卖、转让采集证、允许进出口证明书或者有关批准文件、标签的，应当没收违法所得，并处罚款。基本罚款额为：</w:t>
      </w:r>
    </w:p>
    <w:p w14:paraId="7D33C73A"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（一）伪造、倒卖采集证、允许进出口证明书或者有关批准文件、标签的，按违法所得或者其他利益折算值的</w:t>
      </w:r>
      <w:r w:rsidRPr="00CD6BD0">
        <w:rPr>
          <w:rFonts w:ascii="仿宋" w:eastAsia="仿宋" w:hAnsi="仿宋" w:cs="Times New Roman"/>
          <w:sz w:val="30"/>
          <w:szCs w:val="30"/>
        </w:rPr>
        <w:t>5倍罚款，不足5000元的，按5000元罚款；超过4.5万元的，按4.5万元罚款；</w:t>
      </w:r>
    </w:p>
    <w:p w14:paraId="466EFB86"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（二）转让采集证、允许进出口证明书或者有关批准文件、标签的，按违法所得或者其他利益折算值的</w:t>
      </w:r>
      <w:r w:rsidRPr="00CD6BD0">
        <w:rPr>
          <w:rFonts w:ascii="仿宋" w:eastAsia="仿宋" w:hAnsi="仿宋" w:cs="Times New Roman"/>
          <w:sz w:val="30"/>
          <w:szCs w:val="30"/>
        </w:rPr>
        <w:t>3倍罚款，不足2000元的，按2000元罚款；超过4.5万元的，按4.5万元罚款。</w:t>
      </w:r>
    </w:p>
    <w:p w14:paraId="2AB41C79" w14:textId="77777777"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没有违法所得或者未获取其他利益等情节较轻，及时改正的，不予并处罚款。但有从重处罚情形除外。</w:t>
      </w:r>
    </w:p>
    <w:p w14:paraId="4534545C" w14:textId="4DFB5012"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十</w:t>
      </w:r>
      <w:r w:rsidR="00EA1943">
        <w:rPr>
          <w:rFonts w:ascii="仿宋" w:eastAsia="仿宋" w:hAnsi="仿宋" w:cs="Times New Roman" w:hint="eastAsia"/>
          <w:sz w:val="30"/>
          <w:szCs w:val="30"/>
        </w:rPr>
        <w:t>五</w:t>
      </w:r>
      <w:r w:rsidRPr="00CD6BD0">
        <w:rPr>
          <w:rFonts w:ascii="仿宋" w:eastAsia="仿宋" w:hAnsi="仿宋" w:cs="Times New Roman" w:hint="eastAsia"/>
          <w:sz w:val="30"/>
          <w:szCs w:val="30"/>
        </w:rPr>
        <w:t>、野生动物及其制品价值，应当按照国务院野生动物保护主管部门制定的</w:t>
      </w:r>
      <w:r w:rsidR="009C0935" w:rsidRPr="009C0935">
        <w:rPr>
          <w:rFonts w:ascii="仿宋" w:eastAsia="仿宋" w:hAnsi="仿宋" w:cs="Times New Roman" w:hint="eastAsia"/>
          <w:sz w:val="30"/>
          <w:szCs w:val="30"/>
        </w:rPr>
        <w:t>《野生动物及其制品价值评估方法》</w:t>
      </w:r>
      <w:r w:rsidR="009C0935">
        <w:rPr>
          <w:rFonts w:ascii="仿宋" w:eastAsia="仿宋" w:hAnsi="仿宋" w:cs="Times New Roman" w:hint="eastAsia"/>
          <w:sz w:val="30"/>
          <w:szCs w:val="30"/>
        </w:rPr>
        <w:t>确认。必要时应当</w:t>
      </w:r>
      <w:r w:rsidR="00870A0E">
        <w:rPr>
          <w:rFonts w:ascii="仿宋" w:eastAsia="仿宋" w:hAnsi="仿宋" w:cs="Times New Roman" w:hint="eastAsia"/>
          <w:sz w:val="30"/>
          <w:szCs w:val="30"/>
        </w:rPr>
        <w:t>由</w:t>
      </w:r>
      <w:r w:rsidRPr="00CD6BD0">
        <w:rPr>
          <w:rFonts w:ascii="仿宋" w:eastAsia="仿宋" w:hAnsi="仿宋" w:cs="Times New Roman" w:hint="eastAsia"/>
          <w:sz w:val="30"/>
          <w:szCs w:val="30"/>
        </w:rPr>
        <w:t>野生动物保护主管部门</w:t>
      </w:r>
      <w:r w:rsidR="009C0935">
        <w:rPr>
          <w:rFonts w:ascii="仿宋" w:eastAsia="仿宋" w:hAnsi="仿宋" w:cs="Times New Roman" w:hint="eastAsia"/>
          <w:sz w:val="30"/>
          <w:szCs w:val="30"/>
        </w:rPr>
        <w:t>认定</w:t>
      </w:r>
      <w:r w:rsidRPr="00CD6BD0">
        <w:rPr>
          <w:rFonts w:ascii="仿宋" w:eastAsia="仿宋" w:hAnsi="仿宋" w:cs="Times New Roman" w:hint="eastAsia"/>
          <w:sz w:val="30"/>
          <w:szCs w:val="30"/>
        </w:rPr>
        <w:t>，不得随意按进货或者销售价格确定。</w:t>
      </w:r>
    </w:p>
    <w:p w14:paraId="03952445" w14:textId="4D89B3F1" w:rsidR="00CD6BD0" w:rsidRDefault="00870A0E" w:rsidP="00870A0E">
      <w:pPr>
        <w:spacing w:line="50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没收的</w:t>
      </w:r>
      <w:r w:rsidR="00CD6BD0" w:rsidRPr="00CD6BD0">
        <w:rPr>
          <w:rFonts w:ascii="仿宋" w:eastAsia="仿宋" w:hAnsi="仿宋" w:cs="Times New Roman" w:hint="eastAsia"/>
          <w:sz w:val="30"/>
          <w:szCs w:val="30"/>
        </w:rPr>
        <w:t>野生</w:t>
      </w:r>
      <w:r>
        <w:rPr>
          <w:rFonts w:ascii="仿宋" w:eastAsia="仿宋" w:hAnsi="仿宋" w:cs="Times New Roman" w:hint="eastAsia"/>
          <w:sz w:val="30"/>
          <w:szCs w:val="30"/>
        </w:rPr>
        <w:t>动</w:t>
      </w:r>
      <w:r w:rsidR="00CD6BD0" w:rsidRPr="00CD6BD0">
        <w:rPr>
          <w:rFonts w:ascii="仿宋" w:eastAsia="仿宋" w:hAnsi="仿宋" w:cs="Times New Roman" w:hint="eastAsia"/>
          <w:sz w:val="30"/>
          <w:szCs w:val="30"/>
        </w:rPr>
        <w:t>植物，</w:t>
      </w:r>
      <w:r w:rsidRPr="00870A0E">
        <w:rPr>
          <w:rFonts w:ascii="仿宋" w:eastAsia="仿宋" w:hAnsi="仿宋" w:cs="Times New Roman" w:hint="eastAsia"/>
          <w:sz w:val="30"/>
          <w:szCs w:val="30"/>
        </w:rPr>
        <w:t>按照国务院林业行政主管部门</w:t>
      </w:r>
      <w:r>
        <w:rPr>
          <w:rFonts w:ascii="仿宋" w:eastAsia="仿宋" w:hAnsi="仿宋" w:cs="Times New Roman" w:hint="eastAsia"/>
          <w:sz w:val="30"/>
          <w:szCs w:val="30"/>
        </w:rPr>
        <w:t>或者</w:t>
      </w:r>
      <w:r w:rsidRPr="00870A0E">
        <w:rPr>
          <w:rFonts w:ascii="仿宋" w:eastAsia="仿宋" w:hAnsi="仿宋" w:cs="Times New Roman" w:hint="eastAsia"/>
          <w:sz w:val="30"/>
          <w:szCs w:val="30"/>
        </w:rPr>
        <w:t>国务院渔业行政主管部门的有关规定处理。</w:t>
      </w:r>
    </w:p>
    <w:p w14:paraId="02B2642A" w14:textId="56FC7DB3" w:rsidR="005B7C97" w:rsidRPr="00EA1943" w:rsidRDefault="005B7C97" w:rsidP="00CB7856">
      <w:pPr>
        <w:spacing w:line="380" w:lineRule="exact"/>
        <w:ind w:firstLineChars="200" w:firstLine="482"/>
        <w:jc w:val="left"/>
        <w:rPr>
          <w:rFonts w:ascii="仿宋" w:eastAsia="仿宋" w:hAnsi="仿宋" w:cs="Times New Roman" w:hint="eastAsia"/>
          <w:b/>
          <w:bCs/>
          <w:color w:val="FF0000"/>
          <w:sz w:val="24"/>
          <w:szCs w:val="24"/>
        </w:rPr>
      </w:pPr>
      <w:bookmarkStart w:id="105" w:name="_Hlk77607478"/>
      <w:r w:rsidRPr="00EA1943">
        <w:rPr>
          <w:rFonts w:ascii="仿宋" w:eastAsia="仿宋" w:hAnsi="仿宋" w:cs="Times New Roman" w:hint="eastAsia"/>
          <w:b/>
          <w:bCs/>
          <w:color w:val="FF0000"/>
          <w:sz w:val="24"/>
          <w:szCs w:val="24"/>
        </w:rPr>
        <w:t>注</w:t>
      </w:r>
      <w:r>
        <w:rPr>
          <w:rFonts w:ascii="仿宋" w:eastAsia="仿宋" w:hAnsi="仿宋" w:cs="Times New Roman"/>
          <w:b/>
          <w:bCs/>
          <w:color w:val="FF0000"/>
          <w:sz w:val="24"/>
          <w:szCs w:val="24"/>
        </w:rPr>
        <w:t>6</w:t>
      </w:r>
      <w:r w:rsidRPr="00EA1943">
        <w:rPr>
          <w:rFonts w:ascii="仿宋" w:eastAsia="仿宋" w:hAnsi="仿宋" w:cs="Times New Roman"/>
          <w:b/>
          <w:bCs/>
          <w:color w:val="FF0000"/>
          <w:sz w:val="24"/>
          <w:szCs w:val="24"/>
        </w:rPr>
        <w:t>：</w:t>
      </w:r>
      <w:r>
        <w:rPr>
          <w:rFonts w:ascii="仿宋" w:eastAsia="仿宋" w:hAnsi="仿宋" w:cs="Times New Roman" w:hint="eastAsia"/>
          <w:b/>
          <w:bCs/>
          <w:color w:val="FF0000"/>
          <w:sz w:val="24"/>
          <w:szCs w:val="24"/>
        </w:rPr>
        <w:t>按照</w:t>
      </w:r>
      <w:r w:rsidRPr="00EA1943">
        <w:rPr>
          <w:rFonts w:ascii="仿宋" w:eastAsia="仿宋" w:hAnsi="仿宋" w:cs="Times New Roman" w:hint="eastAsia"/>
          <w:b/>
          <w:bCs/>
          <w:color w:val="FF0000"/>
          <w:sz w:val="24"/>
          <w:szCs w:val="24"/>
        </w:rPr>
        <w:t>《野生动物保护法》</w:t>
      </w:r>
      <w:r w:rsidRPr="005B7C97">
        <w:rPr>
          <w:rFonts w:ascii="仿宋" w:eastAsia="仿宋" w:hAnsi="仿宋" w:cs="Times New Roman" w:hint="eastAsia"/>
          <w:b/>
          <w:bCs/>
          <w:color w:val="FF0000"/>
          <w:sz w:val="24"/>
          <w:szCs w:val="24"/>
        </w:rPr>
        <w:t>第五十七条</w:t>
      </w:r>
      <w:r>
        <w:rPr>
          <w:rFonts w:ascii="仿宋" w:eastAsia="仿宋" w:hAnsi="仿宋" w:cs="Times New Roman" w:hint="eastAsia"/>
          <w:b/>
          <w:bCs/>
          <w:color w:val="FF0000"/>
          <w:sz w:val="24"/>
          <w:szCs w:val="24"/>
        </w:rPr>
        <w:t>“</w:t>
      </w:r>
      <w:r w:rsidRPr="005B7C97">
        <w:rPr>
          <w:rFonts w:ascii="仿宋" w:eastAsia="仿宋" w:hAnsi="仿宋" w:cs="Times New Roman" w:hint="eastAsia"/>
          <w:b/>
          <w:bCs/>
          <w:color w:val="FF0000"/>
          <w:sz w:val="24"/>
          <w:szCs w:val="24"/>
        </w:rPr>
        <w:t>本法规定的猎获物价值、野生动物及其制品价值的评估标准和方法，由国务院野生动物保护主管部门制定。</w:t>
      </w:r>
      <w:r w:rsidRPr="00EA1943">
        <w:rPr>
          <w:rFonts w:ascii="仿宋" w:eastAsia="仿宋" w:hAnsi="仿宋" w:cs="Times New Roman" w:hint="eastAsia"/>
          <w:b/>
          <w:bCs/>
          <w:color w:val="FF0000"/>
          <w:sz w:val="24"/>
          <w:szCs w:val="24"/>
        </w:rPr>
        <w:t>”</w:t>
      </w:r>
      <w:r>
        <w:rPr>
          <w:rFonts w:ascii="仿宋" w:eastAsia="仿宋" w:hAnsi="仿宋" w:cs="Times New Roman" w:hint="eastAsia"/>
          <w:b/>
          <w:bCs/>
          <w:color w:val="FF0000"/>
          <w:sz w:val="24"/>
          <w:szCs w:val="24"/>
        </w:rPr>
        <w:t>的规定，拟定本条第一款。</w:t>
      </w:r>
      <w:r w:rsidR="00870A0E">
        <w:rPr>
          <w:rFonts w:ascii="仿宋" w:eastAsia="仿宋" w:hAnsi="仿宋" w:cs="Times New Roman" w:hint="eastAsia"/>
          <w:b/>
          <w:bCs/>
          <w:color w:val="FF0000"/>
          <w:sz w:val="24"/>
          <w:szCs w:val="24"/>
        </w:rPr>
        <w:t>第二款按照陆生和水生两个保护条例规定拟定</w:t>
      </w:r>
      <w:r w:rsidR="00F81034">
        <w:rPr>
          <w:rFonts w:ascii="仿宋" w:eastAsia="仿宋" w:hAnsi="仿宋" w:cs="Times New Roman" w:hint="eastAsia"/>
          <w:b/>
          <w:bCs/>
          <w:color w:val="FF0000"/>
          <w:sz w:val="24"/>
          <w:szCs w:val="24"/>
        </w:rPr>
        <w:t>。原第二款有关野生植物的“实物价值”规定，应与行政处罚的罚款等量罚关联不大，故予以删除</w:t>
      </w:r>
    </w:p>
    <w:bookmarkEnd w:id="105"/>
    <w:p w14:paraId="0B9D0C30" w14:textId="2F201443" w:rsidR="00CD6BD0" w:rsidRPr="00CD6BD0" w:rsidRDefault="00CD6BD0" w:rsidP="00870A0E">
      <w:pPr>
        <w:spacing w:line="500" w:lineRule="exact"/>
        <w:ind w:firstLineChars="200" w:firstLine="600"/>
        <w:jc w:val="left"/>
        <w:rPr>
          <w:rFonts w:ascii="仿宋" w:eastAsia="仿宋" w:hAnsi="仿宋" w:cs="Times New Roman"/>
          <w:sz w:val="30"/>
          <w:szCs w:val="30"/>
        </w:rPr>
      </w:pPr>
      <w:r w:rsidRPr="00CD6BD0">
        <w:rPr>
          <w:rFonts w:ascii="仿宋" w:eastAsia="仿宋" w:hAnsi="仿宋" w:cs="Times New Roman" w:hint="eastAsia"/>
          <w:sz w:val="30"/>
          <w:szCs w:val="30"/>
        </w:rPr>
        <w:t>十</w:t>
      </w:r>
      <w:r w:rsidR="00EA1943">
        <w:rPr>
          <w:rFonts w:ascii="仿宋" w:eastAsia="仿宋" w:hAnsi="仿宋" w:cs="Times New Roman" w:hint="eastAsia"/>
          <w:sz w:val="30"/>
          <w:szCs w:val="30"/>
        </w:rPr>
        <w:t>六</w:t>
      </w:r>
      <w:r w:rsidRPr="00CD6BD0">
        <w:rPr>
          <w:rFonts w:ascii="仿宋" w:eastAsia="仿宋" w:hAnsi="仿宋" w:cs="Times New Roman" w:hint="eastAsia"/>
          <w:sz w:val="30"/>
          <w:szCs w:val="30"/>
        </w:rPr>
        <w:t>、本基准自</w:t>
      </w:r>
      <w:r w:rsidRPr="00CD6BD0">
        <w:rPr>
          <w:rFonts w:ascii="仿宋" w:eastAsia="仿宋" w:hAnsi="仿宋" w:cs="Times New Roman"/>
          <w:sz w:val="30"/>
          <w:szCs w:val="30"/>
        </w:rPr>
        <w:t>20</w:t>
      </w:r>
      <w:r w:rsidR="00DC6B0C">
        <w:rPr>
          <w:rFonts w:ascii="仿宋" w:eastAsia="仿宋" w:hAnsi="仿宋" w:cs="Times New Roman"/>
          <w:sz w:val="30"/>
          <w:szCs w:val="30"/>
        </w:rPr>
        <w:t>21</w:t>
      </w:r>
      <w:r w:rsidRPr="00CD6BD0">
        <w:rPr>
          <w:rFonts w:ascii="仿宋" w:eastAsia="仿宋" w:hAnsi="仿宋" w:cs="Times New Roman"/>
          <w:sz w:val="30"/>
          <w:szCs w:val="30"/>
        </w:rPr>
        <w:t>年</w:t>
      </w:r>
      <w:r w:rsidR="00DC6B0C">
        <w:rPr>
          <w:rFonts w:ascii="仿宋" w:eastAsia="仿宋" w:hAnsi="仿宋" w:cs="Times New Roman"/>
          <w:sz w:val="30"/>
          <w:szCs w:val="30"/>
        </w:rPr>
        <w:t xml:space="preserve">  </w:t>
      </w:r>
      <w:r w:rsidRPr="00CD6BD0">
        <w:rPr>
          <w:rFonts w:ascii="仿宋" w:eastAsia="仿宋" w:hAnsi="仿宋" w:cs="Times New Roman"/>
          <w:sz w:val="30"/>
          <w:szCs w:val="30"/>
        </w:rPr>
        <w:t>月</w:t>
      </w:r>
      <w:r w:rsidR="00DC6B0C">
        <w:rPr>
          <w:rFonts w:ascii="仿宋" w:eastAsia="仿宋" w:hAnsi="仿宋" w:cs="Times New Roman"/>
          <w:sz w:val="30"/>
          <w:szCs w:val="30"/>
        </w:rPr>
        <w:t xml:space="preserve">  </w:t>
      </w:r>
      <w:r w:rsidRPr="00CD6BD0">
        <w:rPr>
          <w:rFonts w:ascii="仿宋" w:eastAsia="仿宋" w:hAnsi="仿宋" w:cs="Times New Roman"/>
          <w:sz w:val="30"/>
          <w:szCs w:val="30"/>
        </w:rPr>
        <w:t>日起施行。</w:t>
      </w:r>
    </w:p>
    <w:p w14:paraId="70D2AA95" w14:textId="0E0BEFC6" w:rsidR="00961E84" w:rsidRPr="00961E84" w:rsidRDefault="00961E84" w:rsidP="00961E84">
      <w:pPr>
        <w:spacing w:line="520" w:lineRule="exact"/>
        <w:jc w:val="center"/>
        <w:rPr>
          <w:rFonts w:ascii="微软雅黑" w:eastAsia="微软雅黑" w:hAnsi="微软雅黑" w:cs="Times New Roman"/>
          <w:b/>
          <w:sz w:val="36"/>
          <w:szCs w:val="36"/>
        </w:rPr>
      </w:pPr>
      <w:bookmarkStart w:id="106" w:name="（10）虚假违法广告裁量基准"/>
      <w:bookmarkStart w:id="107" w:name="_Hlk78370681"/>
      <w:r w:rsidRPr="00961E84">
        <w:rPr>
          <w:rFonts w:ascii="微软雅黑" w:eastAsia="微软雅黑" w:hAnsi="微软雅黑" w:cs="Times New Roman" w:hint="eastAsia"/>
          <w:b/>
          <w:sz w:val="36"/>
          <w:szCs w:val="36"/>
        </w:rPr>
        <w:lastRenderedPageBreak/>
        <w:t>虚假违法广告行为处罚裁量基准</w:t>
      </w:r>
      <w:bookmarkEnd w:id="106"/>
    </w:p>
    <w:p w14:paraId="5CE703BF" w14:textId="5128D460" w:rsidR="00961E84" w:rsidRDefault="00961E84" w:rsidP="00961E84">
      <w:pPr>
        <w:spacing w:line="520" w:lineRule="exact"/>
        <w:jc w:val="center"/>
        <w:rPr>
          <w:rFonts w:ascii="仿宋" w:eastAsia="仿宋" w:hAnsi="仿宋"/>
          <w:sz w:val="30"/>
          <w:szCs w:val="30"/>
        </w:rPr>
      </w:pPr>
      <w:bookmarkStart w:id="108" w:name="_Hlk77452650"/>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bookmarkEnd w:id="108"/>
    </w:p>
    <w:p w14:paraId="0F249FD4" w14:textId="0B144EFA" w:rsidR="00961E84" w:rsidRDefault="00961E84" w:rsidP="00961E84">
      <w:pPr>
        <w:spacing w:line="480" w:lineRule="exact"/>
        <w:jc w:val="center"/>
        <w:rPr>
          <w:rFonts w:ascii="仿宋" w:eastAsia="仿宋" w:hAnsi="仿宋"/>
          <w:sz w:val="30"/>
          <w:szCs w:val="30"/>
        </w:rPr>
      </w:pPr>
    </w:p>
    <w:p w14:paraId="581D799D" w14:textId="77777777" w:rsidR="00961E84" w:rsidRDefault="00961E84"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一、本基准所称的“虚假违法广告行为”是指违反《中华人民共和国广告法》（以下称“广告法”）以及《浙江省广告管理条例》（以下称“省条例”）规定的违法广告行为。</w:t>
      </w:r>
    </w:p>
    <w:p w14:paraId="11BC0784" w14:textId="402C71DE" w:rsidR="00961E84" w:rsidRDefault="00961E84"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对虚假违法广告行为实施行政处罚，应当依据广告法及省条例的规定，具体量罚按照本基准及《规范行政处罚裁量权行使的若干规定》执行。</w:t>
      </w:r>
    </w:p>
    <w:p w14:paraId="7325ED80" w14:textId="4AA07EE0" w:rsidR="00870A0E" w:rsidRPr="00F81034" w:rsidRDefault="00870A0E" w:rsidP="00F81034">
      <w:pPr>
        <w:spacing w:line="400" w:lineRule="exact"/>
        <w:ind w:firstLineChars="200" w:firstLine="482"/>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sidRPr="00F81034">
        <w:rPr>
          <w:rFonts w:ascii="黑体" w:eastAsia="黑体" w:hAnsi="黑体" w:cs="Times New Roman"/>
          <w:b/>
          <w:bCs/>
          <w:color w:val="FF0000"/>
          <w:sz w:val="24"/>
          <w:szCs w:val="24"/>
        </w:rPr>
        <w:t>1：</w:t>
      </w:r>
      <w:bookmarkStart w:id="109" w:name="_Hlk78448482"/>
      <w:r w:rsidRPr="00F81034">
        <w:rPr>
          <w:rFonts w:ascii="黑体" w:eastAsia="黑体" w:hAnsi="黑体" w:cs="Times New Roman" w:hint="eastAsia"/>
          <w:b/>
          <w:bCs/>
          <w:color w:val="FF0000"/>
          <w:sz w:val="24"/>
          <w:szCs w:val="24"/>
        </w:rPr>
        <w:t>2</w:t>
      </w:r>
      <w:r w:rsidRPr="00F81034">
        <w:rPr>
          <w:rFonts w:ascii="黑体" w:eastAsia="黑体" w:hAnsi="黑体" w:cs="Times New Roman"/>
          <w:b/>
          <w:bCs/>
          <w:color w:val="FF0000"/>
          <w:sz w:val="24"/>
          <w:szCs w:val="24"/>
        </w:rPr>
        <w:t>016</w:t>
      </w:r>
      <w:r w:rsidRPr="00F81034">
        <w:rPr>
          <w:rFonts w:ascii="黑体" w:eastAsia="黑体" w:hAnsi="黑体" w:cs="Times New Roman" w:hint="eastAsia"/>
          <w:b/>
          <w:bCs/>
          <w:color w:val="FF0000"/>
          <w:sz w:val="24"/>
          <w:szCs w:val="24"/>
        </w:rPr>
        <w:t>年时《浙江省广告条例》尚未修订，</w:t>
      </w:r>
      <w:r w:rsidR="00CB7856">
        <w:rPr>
          <w:rFonts w:ascii="黑体" w:eastAsia="黑体" w:hAnsi="黑体" w:cs="Times New Roman" w:hint="eastAsia"/>
          <w:b/>
          <w:bCs/>
          <w:color w:val="FF0000"/>
          <w:sz w:val="24"/>
          <w:szCs w:val="24"/>
        </w:rPr>
        <w:t>故当时未考虑将该条例一并列入裁量范围</w:t>
      </w:r>
      <w:r w:rsidRPr="00F81034">
        <w:rPr>
          <w:rFonts w:ascii="黑体" w:eastAsia="黑体" w:hAnsi="黑体" w:cs="Times New Roman" w:hint="eastAsia"/>
          <w:b/>
          <w:bCs/>
          <w:color w:val="FF0000"/>
          <w:sz w:val="24"/>
          <w:szCs w:val="24"/>
        </w:rPr>
        <w:t>。2</w:t>
      </w:r>
      <w:r w:rsidRPr="00F81034">
        <w:rPr>
          <w:rFonts w:ascii="黑体" w:eastAsia="黑体" w:hAnsi="黑体" w:cs="Times New Roman"/>
          <w:b/>
          <w:bCs/>
          <w:color w:val="FF0000"/>
          <w:sz w:val="24"/>
          <w:szCs w:val="24"/>
        </w:rPr>
        <w:t>020</w:t>
      </w:r>
      <w:r w:rsidRPr="00F81034">
        <w:rPr>
          <w:rFonts w:ascii="黑体" w:eastAsia="黑体" w:hAnsi="黑体" w:cs="Times New Roman" w:hint="eastAsia"/>
          <w:b/>
          <w:bCs/>
          <w:color w:val="FF0000"/>
          <w:sz w:val="24"/>
          <w:szCs w:val="24"/>
        </w:rPr>
        <w:t>年</w:t>
      </w:r>
      <w:r w:rsidR="00271509">
        <w:rPr>
          <w:rFonts w:ascii="黑体" w:eastAsia="黑体" w:hAnsi="黑体" w:cs="Times New Roman"/>
          <w:b/>
          <w:bCs/>
          <w:color w:val="FF0000"/>
          <w:sz w:val="24"/>
          <w:szCs w:val="24"/>
        </w:rPr>
        <w:t>7</w:t>
      </w:r>
      <w:r w:rsidRPr="00F81034">
        <w:rPr>
          <w:rFonts w:ascii="黑体" w:eastAsia="黑体" w:hAnsi="黑体" w:cs="Times New Roman" w:hint="eastAsia"/>
          <w:b/>
          <w:bCs/>
          <w:color w:val="FF0000"/>
          <w:sz w:val="24"/>
          <w:szCs w:val="24"/>
        </w:rPr>
        <w:t>月《浙江省广告管理条例》修订，加了很多新的内容，故需要结合该条例，一并制定裁量基准，也因此原名称“违反广告法行为处罚裁量基准”已无法保留。</w:t>
      </w:r>
      <w:r w:rsidR="00A73ECC" w:rsidRPr="00F81034">
        <w:rPr>
          <w:rFonts w:ascii="黑体" w:eastAsia="黑体" w:hAnsi="黑体" w:cs="Times New Roman" w:hint="eastAsia"/>
          <w:b/>
          <w:bCs/>
          <w:color w:val="FF0000"/>
          <w:sz w:val="24"/>
          <w:szCs w:val="24"/>
        </w:rPr>
        <w:t>按照</w:t>
      </w:r>
      <w:r w:rsidR="00271509">
        <w:rPr>
          <w:rFonts w:ascii="黑体" w:eastAsia="黑体" w:hAnsi="黑体" w:cs="Times New Roman" w:hint="eastAsia"/>
          <w:b/>
          <w:bCs/>
          <w:color w:val="FF0000"/>
          <w:sz w:val="24"/>
          <w:szCs w:val="24"/>
        </w:rPr>
        <w:t>广告监管</w:t>
      </w:r>
      <w:r w:rsidR="00A73ECC" w:rsidRPr="00F81034">
        <w:rPr>
          <w:rFonts w:ascii="黑体" w:eastAsia="黑体" w:hAnsi="黑体" w:cs="Times New Roman" w:hint="eastAsia"/>
          <w:b/>
          <w:bCs/>
          <w:color w:val="FF0000"/>
          <w:sz w:val="24"/>
          <w:szCs w:val="24"/>
        </w:rPr>
        <w:t>惯常</w:t>
      </w:r>
      <w:r w:rsidR="00271509">
        <w:rPr>
          <w:rFonts w:ascii="黑体" w:eastAsia="黑体" w:hAnsi="黑体" w:cs="Times New Roman" w:hint="eastAsia"/>
          <w:b/>
          <w:bCs/>
          <w:color w:val="FF0000"/>
          <w:sz w:val="24"/>
          <w:szCs w:val="24"/>
        </w:rPr>
        <w:t>表述</w:t>
      </w:r>
      <w:r w:rsidR="00A73ECC" w:rsidRPr="00F81034">
        <w:rPr>
          <w:rFonts w:ascii="黑体" w:eastAsia="黑体" w:hAnsi="黑体" w:cs="Times New Roman" w:hint="eastAsia"/>
          <w:b/>
          <w:bCs/>
          <w:color w:val="FF0000"/>
          <w:sz w:val="24"/>
          <w:szCs w:val="24"/>
        </w:rPr>
        <w:t>的“虚假违法广告”，名称修改为“虚假违法广告行为处罚裁量基准”</w:t>
      </w:r>
      <w:bookmarkEnd w:id="109"/>
      <w:r w:rsidR="00CB7856">
        <w:rPr>
          <w:rFonts w:ascii="黑体" w:eastAsia="黑体" w:hAnsi="黑体" w:cs="Times New Roman" w:hint="eastAsia"/>
          <w:b/>
          <w:bCs/>
          <w:color w:val="FF0000"/>
          <w:sz w:val="24"/>
          <w:szCs w:val="24"/>
        </w:rPr>
        <w:t>。</w:t>
      </w:r>
    </w:p>
    <w:p w14:paraId="28B5BFEF" w14:textId="77777777" w:rsidR="00961E84" w:rsidRDefault="00961E84"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二、市局对违法医疗广告、药品广告、特殊食品广告、医疗器械广告、房地产广告以及其他违法广告有相应处罚裁量基准的，不再适用本基准。</w:t>
      </w:r>
    </w:p>
    <w:p w14:paraId="1357470A" w14:textId="0D4C84EB" w:rsidR="00961E84" w:rsidRDefault="00961E84"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对广告违法行为适用其他法律、法规或者规章实施行政处罚的，不适用本基准。</w:t>
      </w:r>
    </w:p>
    <w:p w14:paraId="65ED3B90" w14:textId="782D0202" w:rsidR="00271509" w:rsidRPr="00F81034" w:rsidRDefault="00271509" w:rsidP="00271509">
      <w:pPr>
        <w:spacing w:line="400" w:lineRule="exact"/>
        <w:ind w:firstLineChars="200" w:firstLine="482"/>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2</w:t>
      </w:r>
      <w:r w:rsidRPr="00F81034">
        <w:rPr>
          <w:rFonts w:ascii="黑体" w:eastAsia="黑体" w:hAnsi="黑体" w:cs="Times New Roman"/>
          <w:b/>
          <w:bCs/>
          <w:color w:val="FF0000"/>
          <w:sz w:val="24"/>
          <w:szCs w:val="24"/>
        </w:rPr>
        <w:t>：</w:t>
      </w:r>
      <w:r>
        <w:rPr>
          <w:rFonts w:ascii="黑体" w:eastAsia="黑体" w:hAnsi="黑体" w:cs="Times New Roman" w:hint="eastAsia"/>
          <w:b/>
          <w:bCs/>
          <w:color w:val="FF0000"/>
          <w:sz w:val="24"/>
          <w:szCs w:val="24"/>
        </w:rPr>
        <w:t>广告法配套规章是最多的，而且规章往往有新的内容，因而对特殊类广告，</w:t>
      </w:r>
      <w:r w:rsidR="0095275E">
        <w:rPr>
          <w:rFonts w:ascii="黑体" w:eastAsia="黑体" w:hAnsi="黑体" w:cs="Times New Roman" w:hint="eastAsia"/>
          <w:b/>
          <w:bCs/>
          <w:color w:val="FF0000"/>
          <w:sz w:val="24"/>
          <w:szCs w:val="24"/>
        </w:rPr>
        <w:t>需</w:t>
      </w:r>
      <w:r>
        <w:rPr>
          <w:rFonts w:ascii="黑体" w:eastAsia="黑体" w:hAnsi="黑体" w:cs="Times New Roman" w:hint="eastAsia"/>
          <w:b/>
          <w:bCs/>
          <w:color w:val="FF0000"/>
          <w:sz w:val="24"/>
          <w:szCs w:val="24"/>
        </w:rPr>
        <w:t>进一步细化处罚规定，是执法中必须做的，因而需要留足空间，为以后制定专项的违法广告处罚裁量基准，做好接口。</w:t>
      </w:r>
    </w:p>
    <w:p w14:paraId="753BE477" w14:textId="77777777" w:rsidR="002240F9" w:rsidRDefault="00961E84"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三、广告主的广告费用，以其承担的广告设计、制作、代理、发布、代言等费用总额计算。</w:t>
      </w:r>
    </w:p>
    <w:p w14:paraId="1B74DC41" w14:textId="15C0F3E1" w:rsidR="00961E84" w:rsidRDefault="002240F9" w:rsidP="00961E84">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对负有责任的</w:t>
      </w:r>
      <w:r w:rsidR="00961E84" w:rsidRPr="00961E84">
        <w:rPr>
          <w:rFonts w:ascii="仿宋" w:eastAsia="仿宋" w:hAnsi="仿宋" w:cs="Times New Roman" w:hint="eastAsia"/>
          <w:sz w:val="30"/>
          <w:szCs w:val="30"/>
        </w:rPr>
        <w:t>广告发布者</w:t>
      </w:r>
      <w:r>
        <w:rPr>
          <w:rFonts w:ascii="仿宋" w:eastAsia="仿宋" w:hAnsi="仿宋" w:cs="Times New Roman" w:hint="eastAsia"/>
          <w:sz w:val="30"/>
          <w:szCs w:val="30"/>
        </w:rPr>
        <w:t>，应当</w:t>
      </w:r>
      <w:r w:rsidR="00961E84" w:rsidRPr="00961E84">
        <w:rPr>
          <w:rFonts w:ascii="仿宋" w:eastAsia="仿宋" w:hAnsi="仿宋" w:cs="Times New Roman" w:hint="eastAsia"/>
          <w:sz w:val="30"/>
          <w:szCs w:val="30"/>
        </w:rPr>
        <w:t>以</w:t>
      </w:r>
      <w:r>
        <w:rPr>
          <w:rFonts w:ascii="仿宋" w:eastAsia="仿宋" w:hAnsi="仿宋" w:cs="Times New Roman" w:hint="eastAsia"/>
          <w:sz w:val="30"/>
          <w:szCs w:val="30"/>
        </w:rPr>
        <w:t>涉案</w:t>
      </w:r>
      <w:r w:rsidR="00961E84" w:rsidRPr="00961E84">
        <w:rPr>
          <w:rFonts w:ascii="仿宋" w:eastAsia="仿宋" w:hAnsi="仿宋" w:cs="Times New Roman" w:hint="eastAsia"/>
          <w:sz w:val="30"/>
          <w:szCs w:val="30"/>
        </w:rPr>
        <w:t>广告发布</w:t>
      </w:r>
      <w:r>
        <w:rPr>
          <w:rFonts w:ascii="仿宋" w:eastAsia="仿宋" w:hAnsi="仿宋" w:cs="Times New Roman" w:hint="eastAsia"/>
          <w:sz w:val="30"/>
          <w:szCs w:val="30"/>
        </w:rPr>
        <w:t>费的全部</w:t>
      </w:r>
      <w:r w:rsidR="00961E84" w:rsidRPr="00961E84">
        <w:rPr>
          <w:rFonts w:ascii="仿宋" w:eastAsia="仿宋" w:hAnsi="仿宋" w:cs="Times New Roman" w:hint="eastAsia"/>
          <w:sz w:val="30"/>
          <w:szCs w:val="30"/>
        </w:rPr>
        <w:t>金额</w:t>
      </w:r>
      <w:r>
        <w:rPr>
          <w:rFonts w:ascii="仿宋" w:eastAsia="仿宋" w:hAnsi="仿宋" w:cs="Times New Roman" w:hint="eastAsia"/>
          <w:sz w:val="30"/>
          <w:szCs w:val="30"/>
        </w:rPr>
        <w:t>确认。</w:t>
      </w:r>
      <w:bookmarkStart w:id="110" w:name="_Hlk77665427"/>
      <w:r>
        <w:rPr>
          <w:rFonts w:ascii="仿宋" w:eastAsia="仿宋" w:hAnsi="仿宋" w:cs="Times New Roman" w:hint="eastAsia"/>
          <w:sz w:val="30"/>
          <w:szCs w:val="30"/>
        </w:rPr>
        <w:t>广告发布者</w:t>
      </w:r>
      <w:r w:rsidRPr="002240F9">
        <w:rPr>
          <w:rFonts w:ascii="仿宋" w:eastAsia="仿宋" w:hAnsi="仿宋" w:cs="Times New Roman" w:hint="eastAsia"/>
          <w:sz w:val="30"/>
          <w:szCs w:val="30"/>
        </w:rPr>
        <w:t>兼具广告设计、制作的</w:t>
      </w:r>
      <w:bookmarkEnd w:id="110"/>
      <w:r w:rsidRPr="002240F9">
        <w:rPr>
          <w:rFonts w:ascii="仿宋" w:eastAsia="仿宋" w:hAnsi="仿宋" w:cs="Times New Roman" w:hint="eastAsia"/>
          <w:sz w:val="30"/>
          <w:szCs w:val="30"/>
        </w:rPr>
        <w:t>，应当将涉案广告的设计、制作费用一并计算为广告费用</w:t>
      </w:r>
      <w:r w:rsidR="00961E84" w:rsidRPr="00961E84">
        <w:rPr>
          <w:rFonts w:ascii="仿宋" w:eastAsia="仿宋" w:hAnsi="仿宋" w:cs="Times New Roman" w:hint="eastAsia"/>
          <w:sz w:val="30"/>
          <w:szCs w:val="30"/>
        </w:rPr>
        <w:t>。</w:t>
      </w:r>
    </w:p>
    <w:p w14:paraId="2658C061" w14:textId="39DCFC93" w:rsidR="006A1AC2" w:rsidRDefault="006A1AC2" w:rsidP="00961E84">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对负有责任的广告经营者，</w:t>
      </w:r>
      <w:r w:rsidRPr="006A1AC2">
        <w:rPr>
          <w:rFonts w:ascii="仿宋" w:eastAsia="仿宋" w:hAnsi="仿宋" w:cs="Times New Roman" w:hint="eastAsia"/>
          <w:sz w:val="30"/>
          <w:szCs w:val="30"/>
        </w:rPr>
        <w:t>应当以涉案广告代理费、广告设计、制作费的全部金额确认，在计算广告经营者的广告费用</w:t>
      </w:r>
      <w:r w:rsidRPr="006A1AC2">
        <w:rPr>
          <w:rFonts w:ascii="仿宋" w:eastAsia="仿宋" w:hAnsi="仿宋" w:cs="Times New Roman" w:hint="eastAsia"/>
          <w:sz w:val="30"/>
          <w:szCs w:val="30"/>
        </w:rPr>
        <w:lastRenderedPageBreak/>
        <w:t>金额时不应再扣除其支付给媒体的广告发布费等费用。</w:t>
      </w:r>
    </w:p>
    <w:p w14:paraId="1B138277" w14:textId="757AED46" w:rsidR="00961E84" w:rsidRDefault="00961E84"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广告主或者</w:t>
      </w:r>
      <w:r w:rsidR="002240F9">
        <w:rPr>
          <w:rFonts w:ascii="仿宋" w:eastAsia="仿宋" w:hAnsi="仿宋" w:cs="Times New Roman" w:hint="eastAsia"/>
          <w:sz w:val="30"/>
          <w:szCs w:val="30"/>
        </w:rPr>
        <w:t>负有责任的</w:t>
      </w:r>
      <w:r w:rsidRPr="00961E84">
        <w:rPr>
          <w:rFonts w:ascii="仿宋" w:eastAsia="仿宋" w:hAnsi="仿宋" w:cs="Times New Roman" w:hint="eastAsia"/>
          <w:sz w:val="30"/>
          <w:szCs w:val="30"/>
        </w:rPr>
        <w:t>广告发布者、广告经营者以</w:t>
      </w:r>
      <w:r>
        <w:rPr>
          <w:rFonts w:ascii="仿宋" w:eastAsia="仿宋" w:hAnsi="仿宋" w:cs="Times New Roman" w:hint="eastAsia"/>
          <w:sz w:val="30"/>
          <w:szCs w:val="30"/>
        </w:rPr>
        <w:t>“赠送</w:t>
      </w:r>
      <w:r w:rsidR="00367D90">
        <w:rPr>
          <w:rFonts w:ascii="仿宋" w:eastAsia="仿宋" w:hAnsi="仿宋" w:cs="Times New Roman" w:hint="eastAsia"/>
          <w:sz w:val="30"/>
          <w:szCs w:val="30"/>
        </w:rPr>
        <w:t>”</w:t>
      </w:r>
      <w:r w:rsidR="00BE710D">
        <w:rPr>
          <w:rFonts w:ascii="仿宋" w:eastAsia="仿宋" w:hAnsi="仿宋" w:cs="Times New Roman" w:hint="eastAsia"/>
          <w:sz w:val="30"/>
          <w:szCs w:val="30"/>
        </w:rPr>
        <w:t>等</w:t>
      </w:r>
      <w:r w:rsidRPr="00961E84">
        <w:rPr>
          <w:rFonts w:ascii="仿宋" w:eastAsia="仿宋" w:hAnsi="仿宋" w:cs="Times New Roman" w:hint="eastAsia"/>
          <w:sz w:val="30"/>
          <w:szCs w:val="30"/>
        </w:rPr>
        <w:t>非财物方式结算</w:t>
      </w:r>
      <w:r w:rsidR="002240F9">
        <w:rPr>
          <w:rFonts w:ascii="仿宋" w:eastAsia="仿宋" w:hAnsi="仿宋" w:cs="Times New Roman" w:hint="eastAsia"/>
          <w:sz w:val="30"/>
          <w:szCs w:val="30"/>
        </w:rPr>
        <w:t>涉案</w:t>
      </w:r>
      <w:r w:rsidRPr="00961E84">
        <w:rPr>
          <w:rFonts w:ascii="仿宋" w:eastAsia="仿宋" w:hAnsi="仿宋" w:cs="Times New Roman" w:hint="eastAsia"/>
          <w:sz w:val="30"/>
          <w:szCs w:val="30"/>
        </w:rPr>
        <w:t>广告费用的，应当进行合理折算</w:t>
      </w:r>
      <w:r>
        <w:rPr>
          <w:rFonts w:ascii="仿宋" w:eastAsia="仿宋" w:hAnsi="仿宋" w:cs="Times New Roman" w:hint="eastAsia"/>
          <w:sz w:val="30"/>
          <w:szCs w:val="30"/>
        </w:rPr>
        <w:t>，</w:t>
      </w:r>
      <w:r w:rsidRPr="00961E84">
        <w:rPr>
          <w:rFonts w:ascii="仿宋" w:eastAsia="仿宋" w:hAnsi="仿宋" w:cs="Times New Roman" w:hint="eastAsia"/>
          <w:sz w:val="30"/>
          <w:szCs w:val="30"/>
        </w:rPr>
        <w:t>有公布的广告费用标准的，按标准认定</w:t>
      </w:r>
      <w:r w:rsidR="00BE710D" w:rsidRPr="00BE710D">
        <w:rPr>
          <w:rFonts w:ascii="仿宋" w:eastAsia="仿宋" w:hAnsi="仿宋" w:cs="Times New Roman" w:hint="eastAsia"/>
          <w:sz w:val="30"/>
          <w:szCs w:val="30"/>
        </w:rPr>
        <w:t>广告费用</w:t>
      </w:r>
      <w:r w:rsidRPr="00961E84">
        <w:rPr>
          <w:rFonts w:ascii="仿宋" w:eastAsia="仿宋" w:hAnsi="仿宋" w:cs="Times New Roman" w:hint="eastAsia"/>
          <w:sz w:val="30"/>
          <w:szCs w:val="30"/>
        </w:rPr>
        <w:t>。</w:t>
      </w:r>
    </w:p>
    <w:p w14:paraId="01DBE6AE" w14:textId="67657EA0" w:rsidR="00F81034" w:rsidRPr="00F81034" w:rsidRDefault="00F81034" w:rsidP="00F81034">
      <w:pPr>
        <w:spacing w:line="400" w:lineRule="exact"/>
        <w:ind w:firstLine="601"/>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sidR="00BE710D">
        <w:rPr>
          <w:rFonts w:ascii="黑体" w:eastAsia="黑体" w:hAnsi="黑体" w:cs="Times New Roman"/>
          <w:b/>
          <w:bCs/>
          <w:color w:val="FF0000"/>
          <w:sz w:val="24"/>
          <w:szCs w:val="24"/>
        </w:rPr>
        <w:t>3</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（1）第一款来源于</w:t>
      </w:r>
      <w:r w:rsidRPr="00F81034">
        <w:rPr>
          <w:rFonts w:ascii="黑体" w:eastAsia="黑体" w:hAnsi="黑体" w:cs="Times New Roman" w:hint="eastAsia"/>
          <w:b/>
          <w:bCs/>
          <w:color w:val="FF0000"/>
          <w:sz w:val="24"/>
          <w:szCs w:val="24"/>
        </w:rPr>
        <w:t>《浙江省工商行政管理局关于广告监管执法有关问题的指导意见》（浙工商综〔</w:t>
      </w:r>
      <w:r w:rsidRPr="00F81034">
        <w:rPr>
          <w:rFonts w:ascii="黑体" w:eastAsia="黑体" w:hAnsi="黑体" w:cs="Times New Roman"/>
          <w:b/>
          <w:bCs/>
          <w:color w:val="FF0000"/>
          <w:sz w:val="24"/>
          <w:szCs w:val="24"/>
        </w:rPr>
        <w:t>2018〕10号）</w:t>
      </w:r>
      <w:r w:rsidRPr="00F81034">
        <w:rPr>
          <w:rFonts w:ascii="黑体" w:eastAsia="黑体" w:hAnsi="黑体" w:cs="Times New Roman" w:hint="eastAsia"/>
          <w:b/>
          <w:bCs/>
          <w:color w:val="FF0000"/>
          <w:sz w:val="24"/>
          <w:szCs w:val="24"/>
        </w:rPr>
        <w:t>第“（十三）”条</w:t>
      </w:r>
      <w:r>
        <w:rPr>
          <w:rFonts w:ascii="黑体" w:eastAsia="黑体" w:hAnsi="黑体" w:cs="Times New Roman" w:hint="eastAsia"/>
          <w:b/>
          <w:bCs/>
          <w:color w:val="FF0000"/>
          <w:sz w:val="24"/>
          <w:szCs w:val="24"/>
        </w:rPr>
        <w:t>；（2）</w:t>
      </w:r>
      <w:r w:rsidR="006A1AC2">
        <w:rPr>
          <w:rFonts w:ascii="黑体" w:eastAsia="黑体" w:hAnsi="黑体" w:cs="Times New Roman" w:hint="eastAsia"/>
          <w:b/>
          <w:bCs/>
          <w:color w:val="FF0000"/>
          <w:sz w:val="24"/>
          <w:szCs w:val="24"/>
        </w:rPr>
        <w:t>不解省局指导意见中的“</w:t>
      </w:r>
      <w:r w:rsidR="006A1AC2" w:rsidRPr="006A1AC2">
        <w:rPr>
          <w:rFonts w:ascii="黑体" w:eastAsia="黑体" w:hAnsi="黑体" w:cs="Times New Roman" w:hint="eastAsia"/>
          <w:b/>
          <w:bCs/>
          <w:color w:val="FF0000"/>
          <w:sz w:val="24"/>
          <w:szCs w:val="24"/>
        </w:rPr>
        <w:t>为该广告附带提供其他服务的，应将服务费合并计算</w:t>
      </w:r>
      <w:r w:rsidR="006A1AC2">
        <w:rPr>
          <w:rFonts w:ascii="黑体" w:eastAsia="黑体" w:hAnsi="黑体" w:cs="Times New Roman" w:hint="eastAsia"/>
          <w:b/>
          <w:bCs/>
          <w:color w:val="FF0000"/>
          <w:sz w:val="24"/>
          <w:szCs w:val="24"/>
        </w:rPr>
        <w:t>”含义，查总局有关广告费计算无此内容，可能是指“兼职”广告业务的内容，故据此增加“</w:t>
      </w:r>
      <w:r w:rsidR="006A1AC2" w:rsidRPr="006A1AC2">
        <w:rPr>
          <w:rFonts w:ascii="黑体" w:eastAsia="黑体" w:hAnsi="黑体" w:cs="Times New Roman" w:hint="eastAsia"/>
          <w:b/>
          <w:bCs/>
          <w:color w:val="FF0000"/>
          <w:sz w:val="24"/>
          <w:szCs w:val="24"/>
        </w:rPr>
        <w:t>广告发布者兼具广告设计、制作的</w:t>
      </w:r>
      <w:r w:rsidR="006A1AC2">
        <w:rPr>
          <w:rFonts w:ascii="黑体" w:eastAsia="黑体" w:hAnsi="黑体" w:cs="Times New Roman"/>
          <w:b/>
          <w:bCs/>
          <w:color w:val="FF0000"/>
          <w:sz w:val="24"/>
          <w:szCs w:val="24"/>
        </w:rPr>
        <w:t>…</w:t>
      </w:r>
      <w:r w:rsidR="006A1AC2">
        <w:rPr>
          <w:rFonts w:ascii="黑体" w:eastAsia="黑体" w:hAnsi="黑体" w:cs="Times New Roman" w:hint="eastAsia"/>
          <w:b/>
          <w:bCs/>
          <w:color w:val="FF0000"/>
          <w:sz w:val="24"/>
          <w:szCs w:val="24"/>
        </w:rPr>
        <w:t>”内容，而删除省局的上述表述。当然广告发布者也可能代广告主在其他媒介发布广告，但此时广告发布者已非发布者地位，而是广告经营者了。</w:t>
      </w:r>
      <w:r w:rsidR="00367D90">
        <w:rPr>
          <w:rFonts w:ascii="黑体" w:eastAsia="黑体" w:hAnsi="黑体" w:cs="Times New Roman" w:hint="eastAsia"/>
          <w:b/>
          <w:bCs/>
          <w:color w:val="FF0000"/>
          <w:sz w:val="24"/>
          <w:szCs w:val="24"/>
        </w:rPr>
        <w:t>（3）</w:t>
      </w:r>
      <w:r>
        <w:rPr>
          <w:rFonts w:ascii="黑体" w:eastAsia="黑体" w:hAnsi="黑体" w:cs="Times New Roman" w:hint="eastAsia"/>
          <w:b/>
          <w:bCs/>
          <w:color w:val="FF0000"/>
          <w:sz w:val="24"/>
          <w:szCs w:val="24"/>
        </w:rPr>
        <w:t>第</w:t>
      </w:r>
      <w:r w:rsidR="006A1AC2">
        <w:rPr>
          <w:rFonts w:ascii="黑体" w:eastAsia="黑体" w:hAnsi="黑体" w:cs="Times New Roman" w:hint="eastAsia"/>
          <w:b/>
          <w:bCs/>
          <w:color w:val="FF0000"/>
          <w:sz w:val="24"/>
          <w:szCs w:val="24"/>
        </w:rPr>
        <w:t>三</w:t>
      </w:r>
      <w:r>
        <w:rPr>
          <w:rFonts w:ascii="黑体" w:eastAsia="黑体" w:hAnsi="黑体" w:cs="Times New Roman" w:hint="eastAsia"/>
          <w:b/>
          <w:bCs/>
          <w:color w:val="FF0000"/>
          <w:sz w:val="24"/>
          <w:szCs w:val="24"/>
        </w:rPr>
        <w:t>款来源于</w:t>
      </w:r>
      <w:bookmarkStart w:id="111" w:name="_Hlk77668793"/>
      <w:r w:rsidRPr="00F81034">
        <w:rPr>
          <w:rFonts w:ascii="黑体" w:eastAsia="黑体" w:hAnsi="黑体" w:cs="Times New Roman" w:hint="eastAsia"/>
          <w:b/>
          <w:bCs/>
          <w:color w:val="FF0000"/>
          <w:sz w:val="24"/>
          <w:szCs w:val="24"/>
        </w:rPr>
        <w:t>原国家工商总局工商广字</w:t>
      </w:r>
      <w:r w:rsidRPr="00F81034">
        <w:rPr>
          <w:rFonts w:ascii="黑体" w:eastAsia="黑体" w:hAnsi="黑体" w:cs="Times New Roman"/>
          <w:b/>
          <w:bCs/>
          <w:color w:val="FF0000"/>
          <w:sz w:val="24"/>
          <w:szCs w:val="24"/>
        </w:rPr>
        <w:t>[2015]221号答复意见</w:t>
      </w:r>
      <w:bookmarkEnd w:id="111"/>
      <w:r w:rsidRPr="00F81034">
        <w:rPr>
          <w:rFonts w:ascii="黑体" w:eastAsia="黑体" w:hAnsi="黑体" w:cs="Times New Roman"/>
          <w:b/>
          <w:bCs/>
          <w:color w:val="FF0000"/>
          <w:sz w:val="24"/>
          <w:szCs w:val="24"/>
        </w:rPr>
        <w:t>，</w:t>
      </w:r>
      <w:r>
        <w:rPr>
          <w:rFonts w:ascii="黑体" w:eastAsia="黑体" w:hAnsi="黑体" w:cs="Times New Roman" w:hint="eastAsia"/>
          <w:b/>
          <w:bCs/>
          <w:color w:val="FF0000"/>
          <w:sz w:val="24"/>
          <w:szCs w:val="24"/>
        </w:rPr>
        <w:t>国家市场监管总局广告司的广告执法工作指导，也</w:t>
      </w:r>
      <w:r w:rsidR="00BE710D">
        <w:rPr>
          <w:rFonts w:ascii="黑体" w:eastAsia="黑体" w:hAnsi="黑体" w:cs="Times New Roman" w:hint="eastAsia"/>
          <w:b/>
          <w:bCs/>
          <w:color w:val="FF0000"/>
          <w:sz w:val="24"/>
          <w:szCs w:val="24"/>
        </w:rPr>
        <w:t>按此表述</w:t>
      </w:r>
      <w:r>
        <w:rPr>
          <w:rFonts w:ascii="黑体" w:eastAsia="黑体" w:hAnsi="黑体" w:cs="Times New Roman" w:hint="eastAsia"/>
          <w:b/>
          <w:bCs/>
          <w:color w:val="FF0000"/>
          <w:sz w:val="24"/>
          <w:szCs w:val="24"/>
        </w:rPr>
        <w:t>广告费用计算，故采用该答复意见“</w:t>
      </w:r>
      <w:r w:rsidRPr="00F81034">
        <w:rPr>
          <w:rFonts w:ascii="黑体" w:eastAsia="黑体" w:hAnsi="黑体" w:cs="Times New Roman"/>
          <w:b/>
          <w:bCs/>
          <w:color w:val="FF0000"/>
          <w:sz w:val="24"/>
          <w:szCs w:val="24"/>
        </w:rPr>
        <w:t>对负有责任的广告经营者，</w:t>
      </w:r>
      <w:bookmarkStart w:id="112" w:name="_Hlk77665120"/>
      <w:r w:rsidRPr="00F81034">
        <w:rPr>
          <w:rFonts w:ascii="黑体" w:eastAsia="黑体" w:hAnsi="黑体" w:cs="Times New Roman"/>
          <w:b/>
          <w:bCs/>
          <w:color w:val="FF0000"/>
          <w:sz w:val="24"/>
          <w:szCs w:val="24"/>
        </w:rPr>
        <w:t>应当以涉案广告代理费、广告设计、制作费的全部金额确认，在计算广告经营者的广告费用金额时不应再扣除其支付给媒体的广告发布费等费用。</w:t>
      </w:r>
      <w:bookmarkEnd w:id="112"/>
      <w:r>
        <w:rPr>
          <w:rFonts w:ascii="黑体" w:eastAsia="黑体" w:hAnsi="黑体" w:cs="Times New Roman" w:hint="eastAsia"/>
          <w:b/>
          <w:bCs/>
          <w:color w:val="FF0000"/>
          <w:sz w:val="24"/>
          <w:szCs w:val="24"/>
        </w:rPr>
        <w:t>”</w:t>
      </w:r>
      <w:r w:rsidR="00BE710D">
        <w:rPr>
          <w:rFonts w:ascii="黑体" w:eastAsia="黑体" w:hAnsi="黑体" w:cs="Times New Roman" w:hint="eastAsia"/>
          <w:b/>
          <w:bCs/>
          <w:color w:val="FF0000"/>
          <w:sz w:val="24"/>
          <w:szCs w:val="24"/>
        </w:rPr>
        <w:t>的规定拟定。</w:t>
      </w:r>
      <w:r w:rsidRPr="00F81034">
        <w:rPr>
          <w:rFonts w:ascii="黑体" w:eastAsia="黑体" w:hAnsi="黑体" w:cs="Times New Roman" w:hint="eastAsia"/>
          <w:b/>
          <w:bCs/>
          <w:color w:val="FF0000"/>
          <w:sz w:val="24"/>
          <w:szCs w:val="24"/>
        </w:rPr>
        <w:t>）</w:t>
      </w:r>
    </w:p>
    <w:p w14:paraId="25953CC1" w14:textId="5CA5F673" w:rsidR="00961E84" w:rsidRDefault="00367D90" w:rsidP="00961E84">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四、</w:t>
      </w:r>
      <w:r w:rsidR="00961E84">
        <w:rPr>
          <w:rFonts w:ascii="仿宋" w:eastAsia="仿宋" w:hAnsi="仿宋" w:cs="Times New Roman" w:hint="eastAsia"/>
          <w:sz w:val="30"/>
          <w:szCs w:val="30"/>
        </w:rPr>
        <w:t>办案机关</w:t>
      </w:r>
      <w:r w:rsidR="00961E84" w:rsidRPr="00961E84">
        <w:rPr>
          <w:rFonts w:ascii="仿宋" w:eastAsia="仿宋" w:hAnsi="仿宋" w:cs="Times New Roman" w:hint="eastAsia"/>
          <w:sz w:val="30"/>
          <w:szCs w:val="30"/>
        </w:rPr>
        <w:t>应当根据广告法第四十九条第一款第（三）项的规定，书面告知当事人限期提供涉案广告合同、发票等材料</w:t>
      </w:r>
      <w:r w:rsidR="00961E84">
        <w:rPr>
          <w:rFonts w:ascii="仿宋" w:eastAsia="仿宋" w:hAnsi="仿宋" w:cs="Times New Roman" w:hint="eastAsia"/>
          <w:sz w:val="30"/>
          <w:szCs w:val="30"/>
        </w:rPr>
        <w:t>。</w:t>
      </w:r>
      <w:r w:rsidR="00961E84" w:rsidRPr="00961E84">
        <w:rPr>
          <w:rFonts w:ascii="仿宋" w:eastAsia="仿宋" w:hAnsi="仿宋" w:cs="Times New Roman" w:hint="eastAsia"/>
          <w:sz w:val="30"/>
          <w:szCs w:val="30"/>
        </w:rPr>
        <w:t>当事人逾期</w:t>
      </w:r>
      <w:r w:rsidR="00A2399E">
        <w:rPr>
          <w:rFonts w:ascii="仿宋" w:eastAsia="仿宋" w:hAnsi="仿宋" w:cs="Times New Roman" w:hint="eastAsia"/>
          <w:sz w:val="30"/>
          <w:szCs w:val="30"/>
        </w:rPr>
        <w:t>未</w:t>
      </w:r>
      <w:r w:rsidR="00961E84" w:rsidRPr="00961E84">
        <w:rPr>
          <w:rFonts w:ascii="仿宋" w:eastAsia="仿宋" w:hAnsi="仿宋" w:cs="Times New Roman" w:hint="eastAsia"/>
          <w:sz w:val="30"/>
          <w:szCs w:val="30"/>
        </w:rPr>
        <w:t>提供</w:t>
      </w:r>
      <w:r>
        <w:rPr>
          <w:rFonts w:ascii="仿宋" w:eastAsia="仿宋" w:hAnsi="仿宋" w:cs="Times New Roman" w:hint="eastAsia"/>
          <w:sz w:val="30"/>
          <w:szCs w:val="30"/>
        </w:rPr>
        <w:t>的</w:t>
      </w:r>
      <w:r w:rsidR="00E41251">
        <w:rPr>
          <w:rFonts w:ascii="仿宋" w:eastAsia="仿宋" w:hAnsi="仿宋" w:cs="Times New Roman" w:hint="eastAsia"/>
          <w:sz w:val="30"/>
          <w:szCs w:val="30"/>
        </w:rPr>
        <w:t>，</w:t>
      </w:r>
      <w:r w:rsidR="00961E84" w:rsidRPr="00961E84">
        <w:rPr>
          <w:rFonts w:ascii="仿宋" w:eastAsia="仿宋" w:hAnsi="仿宋" w:cs="Times New Roman" w:hint="eastAsia"/>
          <w:sz w:val="30"/>
          <w:szCs w:val="30"/>
        </w:rPr>
        <w:t>应当认定为</w:t>
      </w:r>
      <w:bookmarkStart w:id="113" w:name="_Hlk77665853"/>
      <w:r w:rsidR="00961E84">
        <w:rPr>
          <w:rFonts w:ascii="仿宋" w:eastAsia="仿宋" w:hAnsi="仿宋" w:cs="Times New Roman" w:hint="eastAsia"/>
          <w:sz w:val="30"/>
          <w:szCs w:val="30"/>
        </w:rPr>
        <w:t>“</w:t>
      </w:r>
      <w:r w:rsidR="00961E84" w:rsidRPr="00961E84">
        <w:rPr>
          <w:rFonts w:ascii="仿宋" w:eastAsia="仿宋" w:hAnsi="仿宋" w:cs="Times New Roman" w:hint="eastAsia"/>
          <w:sz w:val="30"/>
          <w:szCs w:val="30"/>
        </w:rPr>
        <w:t>广告费用无法计算</w:t>
      </w:r>
      <w:r w:rsidR="00961E84">
        <w:rPr>
          <w:rFonts w:ascii="仿宋" w:eastAsia="仿宋" w:hAnsi="仿宋" w:cs="Times New Roman" w:hint="eastAsia"/>
          <w:sz w:val="30"/>
          <w:szCs w:val="30"/>
        </w:rPr>
        <w:t>”</w:t>
      </w:r>
      <w:bookmarkEnd w:id="113"/>
      <w:r w:rsidR="00961E84">
        <w:rPr>
          <w:rFonts w:ascii="仿宋" w:eastAsia="仿宋" w:hAnsi="仿宋" w:cs="Times New Roman" w:hint="eastAsia"/>
          <w:sz w:val="30"/>
          <w:szCs w:val="30"/>
        </w:rPr>
        <w:t>。</w:t>
      </w:r>
    </w:p>
    <w:p w14:paraId="3C948141" w14:textId="3062D431" w:rsidR="00367D90" w:rsidRDefault="00367D90" w:rsidP="00961E84">
      <w:pPr>
        <w:spacing w:line="500" w:lineRule="exact"/>
        <w:ind w:firstLine="600"/>
        <w:jc w:val="left"/>
        <w:rPr>
          <w:rFonts w:ascii="仿宋" w:eastAsia="仿宋" w:hAnsi="仿宋" w:cs="Times New Roman"/>
          <w:sz w:val="30"/>
          <w:szCs w:val="30"/>
        </w:rPr>
      </w:pPr>
      <w:r w:rsidRPr="00367D90">
        <w:rPr>
          <w:rFonts w:ascii="仿宋" w:eastAsia="仿宋" w:hAnsi="仿宋" w:cs="Times New Roman" w:hint="eastAsia"/>
          <w:sz w:val="30"/>
          <w:szCs w:val="30"/>
        </w:rPr>
        <w:t>大众媒介不提供或者不能提供广告收费票据的</w:t>
      </w:r>
      <w:r>
        <w:rPr>
          <w:rFonts w:ascii="仿宋" w:eastAsia="仿宋" w:hAnsi="仿宋" w:cs="Times New Roman" w:hint="eastAsia"/>
          <w:sz w:val="30"/>
          <w:szCs w:val="30"/>
        </w:rPr>
        <w:t>，按其</w:t>
      </w:r>
      <w:r w:rsidRPr="00367D90">
        <w:rPr>
          <w:rFonts w:ascii="仿宋" w:eastAsia="仿宋" w:hAnsi="仿宋" w:cs="Times New Roman" w:hint="eastAsia"/>
          <w:sz w:val="30"/>
          <w:szCs w:val="30"/>
        </w:rPr>
        <w:t>依法公布</w:t>
      </w:r>
      <w:r w:rsidR="00465A26">
        <w:rPr>
          <w:rFonts w:ascii="仿宋" w:eastAsia="仿宋" w:hAnsi="仿宋" w:cs="Times New Roman" w:hint="eastAsia"/>
          <w:sz w:val="30"/>
          <w:szCs w:val="30"/>
        </w:rPr>
        <w:t>的</w:t>
      </w:r>
      <w:r w:rsidRPr="00367D90">
        <w:rPr>
          <w:rFonts w:ascii="仿宋" w:eastAsia="仿宋" w:hAnsi="仿宋" w:cs="Times New Roman" w:hint="eastAsia"/>
          <w:sz w:val="30"/>
          <w:szCs w:val="30"/>
        </w:rPr>
        <w:t>广告收费标准</w:t>
      </w:r>
      <w:r>
        <w:rPr>
          <w:rFonts w:ascii="仿宋" w:eastAsia="仿宋" w:hAnsi="仿宋" w:cs="Times New Roman" w:hint="eastAsia"/>
          <w:sz w:val="30"/>
          <w:szCs w:val="30"/>
        </w:rPr>
        <w:t>认定广告费用。</w:t>
      </w:r>
    </w:p>
    <w:p w14:paraId="442D2772" w14:textId="14F17A8D" w:rsidR="00367D90" w:rsidRDefault="00367D90"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广告主或者</w:t>
      </w:r>
      <w:r>
        <w:rPr>
          <w:rFonts w:ascii="仿宋" w:eastAsia="仿宋" w:hAnsi="仿宋" w:cs="Times New Roman" w:hint="eastAsia"/>
          <w:sz w:val="30"/>
          <w:szCs w:val="30"/>
        </w:rPr>
        <w:t>负有责任的</w:t>
      </w:r>
      <w:r w:rsidRPr="00961E84">
        <w:rPr>
          <w:rFonts w:ascii="仿宋" w:eastAsia="仿宋" w:hAnsi="仿宋" w:cs="Times New Roman" w:hint="eastAsia"/>
          <w:sz w:val="30"/>
          <w:szCs w:val="30"/>
        </w:rPr>
        <w:t>广告发布者、广告经营者以</w:t>
      </w:r>
      <w:r>
        <w:rPr>
          <w:rFonts w:ascii="仿宋" w:eastAsia="仿宋" w:hAnsi="仿宋" w:cs="Times New Roman" w:hint="eastAsia"/>
          <w:sz w:val="30"/>
          <w:szCs w:val="30"/>
        </w:rPr>
        <w:t>“赠送”等</w:t>
      </w:r>
      <w:r w:rsidRPr="00961E84">
        <w:rPr>
          <w:rFonts w:ascii="仿宋" w:eastAsia="仿宋" w:hAnsi="仿宋" w:cs="Times New Roman" w:hint="eastAsia"/>
          <w:sz w:val="30"/>
          <w:szCs w:val="30"/>
        </w:rPr>
        <w:t>非财物方式结算</w:t>
      </w:r>
      <w:r>
        <w:rPr>
          <w:rFonts w:ascii="仿宋" w:eastAsia="仿宋" w:hAnsi="仿宋" w:cs="Times New Roman" w:hint="eastAsia"/>
          <w:sz w:val="30"/>
          <w:szCs w:val="30"/>
        </w:rPr>
        <w:t>涉案</w:t>
      </w:r>
      <w:r w:rsidRPr="00961E84">
        <w:rPr>
          <w:rFonts w:ascii="仿宋" w:eastAsia="仿宋" w:hAnsi="仿宋" w:cs="Times New Roman" w:hint="eastAsia"/>
          <w:sz w:val="30"/>
          <w:szCs w:val="30"/>
        </w:rPr>
        <w:t>广告费用的，</w:t>
      </w:r>
      <w:r>
        <w:rPr>
          <w:rFonts w:ascii="仿宋" w:eastAsia="仿宋" w:hAnsi="仿宋" w:cs="Times New Roman" w:hint="eastAsia"/>
          <w:sz w:val="30"/>
          <w:szCs w:val="30"/>
        </w:rPr>
        <w:t>大众媒介未依法公布广告收费标准或者互联网平台</w:t>
      </w:r>
      <w:r w:rsidR="00465A26">
        <w:rPr>
          <w:rFonts w:ascii="仿宋" w:eastAsia="仿宋" w:hAnsi="仿宋" w:cs="Times New Roman" w:hint="eastAsia"/>
          <w:sz w:val="30"/>
          <w:szCs w:val="30"/>
        </w:rPr>
        <w:t>等广告发布者</w:t>
      </w:r>
      <w:r>
        <w:rPr>
          <w:rFonts w:ascii="仿宋" w:eastAsia="仿宋" w:hAnsi="仿宋" w:cs="Times New Roman" w:hint="eastAsia"/>
          <w:sz w:val="30"/>
          <w:szCs w:val="30"/>
        </w:rPr>
        <w:t>拒绝提供过往广告费收费资料的，应当按</w:t>
      </w:r>
      <w:r w:rsidRPr="00367D90">
        <w:rPr>
          <w:rFonts w:ascii="仿宋" w:eastAsia="仿宋" w:hAnsi="仿宋" w:cs="Times New Roman" w:hint="eastAsia"/>
          <w:sz w:val="30"/>
          <w:szCs w:val="30"/>
        </w:rPr>
        <w:t>“广告费用无法计算”</w:t>
      </w:r>
      <w:r>
        <w:rPr>
          <w:rFonts w:ascii="仿宋" w:eastAsia="仿宋" w:hAnsi="仿宋" w:cs="Times New Roman" w:hint="eastAsia"/>
          <w:sz w:val="30"/>
          <w:szCs w:val="30"/>
        </w:rPr>
        <w:t>认定。</w:t>
      </w:r>
    </w:p>
    <w:p w14:paraId="35B30D17" w14:textId="5276B69B" w:rsidR="00367D90" w:rsidRDefault="00367D90" w:rsidP="00367D90">
      <w:pPr>
        <w:spacing w:line="400" w:lineRule="exact"/>
        <w:ind w:firstLine="601"/>
        <w:jc w:val="left"/>
        <w:rPr>
          <w:rFonts w:ascii="仿宋" w:eastAsia="仿宋" w:hAnsi="仿宋" w:cs="Times New Roman"/>
          <w:sz w:val="30"/>
          <w:szCs w:val="30"/>
        </w:rPr>
      </w:pPr>
      <w:bookmarkStart w:id="114" w:name="_Hlk77666762"/>
      <w:r w:rsidRPr="00F81034">
        <w:rPr>
          <w:rFonts w:ascii="黑体" w:eastAsia="黑体" w:hAnsi="黑体" w:cs="Times New Roman" w:hint="eastAsia"/>
          <w:b/>
          <w:bCs/>
          <w:color w:val="FF0000"/>
          <w:sz w:val="24"/>
          <w:szCs w:val="24"/>
        </w:rPr>
        <w:t>注</w:t>
      </w:r>
      <w:r w:rsidR="00BE710D">
        <w:rPr>
          <w:rFonts w:ascii="黑体" w:eastAsia="黑体" w:hAnsi="黑体" w:cs="Times New Roman"/>
          <w:b/>
          <w:bCs/>
          <w:color w:val="FF0000"/>
          <w:sz w:val="24"/>
          <w:szCs w:val="24"/>
        </w:rPr>
        <w:t>4</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（1）</w:t>
      </w:r>
      <w:r w:rsidR="00465A26">
        <w:rPr>
          <w:rFonts w:ascii="黑体" w:eastAsia="黑体" w:hAnsi="黑体" w:cs="Times New Roman" w:hint="eastAsia"/>
          <w:b/>
          <w:bCs/>
          <w:color w:val="FF0000"/>
          <w:sz w:val="24"/>
          <w:szCs w:val="24"/>
        </w:rPr>
        <w:t>广告费用的确认在实务中比较常见的问题，故裁量基准应予以明确指引。广告法给予监督机关职权，我们应充分用好，故广告费用计算可以要求涉案当事人提供广告费用计算的材料，包括广告合同、广告收费票据、广告收费标准以及过往一定时期的广告收费情况资料。（2）为对应第三条第四款，在本条第三款明确如无收费标准的情况下，如何认定广告费用。过</w:t>
      </w:r>
      <w:r w:rsidR="00A2399E">
        <w:rPr>
          <w:rFonts w:ascii="黑体" w:eastAsia="黑体" w:hAnsi="黑体" w:cs="Times New Roman" w:hint="eastAsia"/>
          <w:b/>
          <w:bCs/>
          <w:color w:val="FF0000"/>
          <w:sz w:val="24"/>
          <w:szCs w:val="24"/>
        </w:rPr>
        <w:t>去</w:t>
      </w:r>
      <w:r w:rsidR="00465A26">
        <w:rPr>
          <w:rFonts w:ascii="黑体" w:eastAsia="黑体" w:hAnsi="黑体" w:cs="Times New Roman" w:hint="eastAsia"/>
          <w:b/>
          <w:bCs/>
          <w:color w:val="FF0000"/>
          <w:sz w:val="24"/>
          <w:szCs w:val="24"/>
        </w:rPr>
        <w:t>案例“赠送”大都发生在大众媒介的广告，但不排除类似平台广告媒介。</w:t>
      </w:r>
    </w:p>
    <w:bookmarkEnd w:id="114"/>
    <w:p w14:paraId="28A272E8" w14:textId="65EF6FC3" w:rsidR="00961E84" w:rsidRDefault="00465A26" w:rsidP="00961E84">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五</w:t>
      </w:r>
      <w:r w:rsidR="00961E84" w:rsidRPr="00961E84">
        <w:rPr>
          <w:rFonts w:ascii="仿宋" w:eastAsia="仿宋" w:hAnsi="仿宋" w:cs="Times New Roman" w:hint="eastAsia"/>
          <w:sz w:val="30"/>
          <w:szCs w:val="30"/>
        </w:rPr>
        <w:t>、</w:t>
      </w:r>
      <w:r w:rsidR="00BE710D" w:rsidRPr="00BE710D">
        <w:rPr>
          <w:rFonts w:ascii="仿宋" w:eastAsia="仿宋" w:hAnsi="仿宋" w:cs="Times New Roman" w:hint="eastAsia"/>
          <w:sz w:val="30"/>
          <w:szCs w:val="30"/>
        </w:rPr>
        <w:t>广告主在自有或拥有合法使用权的互联网媒介上发布</w:t>
      </w:r>
      <w:r w:rsidR="00BE710D" w:rsidRPr="00BE710D">
        <w:rPr>
          <w:rFonts w:ascii="仿宋" w:eastAsia="仿宋" w:hAnsi="仿宋" w:cs="Times New Roman" w:hint="eastAsia"/>
          <w:sz w:val="30"/>
          <w:szCs w:val="30"/>
        </w:rPr>
        <w:lastRenderedPageBreak/>
        <w:t>广告</w:t>
      </w:r>
      <w:r w:rsidR="00BE710D">
        <w:rPr>
          <w:rFonts w:ascii="仿宋" w:eastAsia="仿宋" w:hAnsi="仿宋" w:cs="Times New Roman" w:hint="eastAsia"/>
          <w:sz w:val="30"/>
          <w:szCs w:val="30"/>
        </w:rPr>
        <w:t>或者</w:t>
      </w:r>
      <w:r w:rsidR="00BE710D" w:rsidRPr="00BE710D">
        <w:rPr>
          <w:rFonts w:ascii="仿宋" w:eastAsia="仿宋" w:hAnsi="仿宋" w:cs="Times New Roman" w:hint="eastAsia"/>
          <w:sz w:val="30"/>
          <w:szCs w:val="30"/>
        </w:rPr>
        <w:t>自行设计、制作发布广告</w:t>
      </w:r>
      <w:r w:rsidR="00961E84" w:rsidRPr="00961E84">
        <w:rPr>
          <w:rFonts w:ascii="仿宋" w:eastAsia="仿宋" w:hAnsi="仿宋" w:cs="Times New Roman" w:hint="eastAsia"/>
          <w:sz w:val="30"/>
          <w:szCs w:val="30"/>
        </w:rPr>
        <w:t>，因其员工或者自己劳力等投入，不能提供广告费用支出票据等证明文件的，可以</w:t>
      </w:r>
      <w:bookmarkStart w:id="115" w:name="_Hlk77667603"/>
      <w:r w:rsidR="00961E84" w:rsidRPr="00961E84">
        <w:rPr>
          <w:rFonts w:ascii="仿宋" w:eastAsia="仿宋" w:hAnsi="仿宋" w:cs="Times New Roman" w:hint="eastAsia"/>
          <w:sz w:val="30"/>
          <w:szCs w:val="30"/>
        </w:rPr>
        <w:t>参照同类广告设计、制作、发布的市场价确认广告费用</w:t>
      </w:r>
      <w:bookmarkEnd w:id="115"/>
      <w:r w:rsidR="00961E84" w:rsidRPr="00961E84">
        <w:rPr>
          <w:rFonts w:ascii="仿宋" w:eastAsia="仿宋" w:hAnsi="仿宋" w:cs="Times New Roman" w:hint="eastAsia"/>
          <w:sz w:val="30"/>
          <w:szCs w:val="30"/>
        </w:rPr>
        <w:t>。</w:t>
      </w:r>
    </w:p>
    <w:p w14:paraId="365A8CCC" w14:textId="60B8E6A3" w:rsidR="00961E84" w:rsidRDefault="00961E84" w:rsidP="00961E84">
      <w:pPr>
        <w:spacing w:line="500" w:lineRule="exact"/>
        <w:ind w:firstLine="600"/>
        <w:jc w:val="left"/>
        <w:rPr>
          <w:rFonts w:ascii="仿宋" w:eastAsia="仿宋" w:hAnsi="仿宋" w:cs="Times New Roman"/>
          <w:sz w:val="30"/>
          <w:szCs w:val="30"/>
        </w:rPr>
      </w:pPr>
      <w:bookmarkStart w:id="116" w:name="_Hlk77682727"/>
      <w:r w:rsidRPr="00961E84">
        <w:rPr>
          <w:rFonts w:ascii="仿宋" w:eastAsia="仿宋" w:hAnsi="仿宋" w:cs="Times New Roman" w:hint="eastAsia"/>
          <w:sz w:val="30"/>
          <w:szCs w:val="30"/>
        </w:rPr>
        <w:t>广告主在自有或拥有合法使用权的互联网媒介上发布广告或自行设计、制作发布广告</w:t>
      </w:r>
      <w:bookmarkEnd w:id="116"/>
      <w:r w:rsidRPr="00961E84">
        <w:rPr>
          <w:rFonts w:ascii="仿宋" w:eastAsia="仿宋" w:hAnsi="仿宋" w:cs="Times New Roman" w:hint="eastAsia"/>
          <w:sz w:val="30"/>
          <w:szCs w:val="30"/>
        </w:rPr>
        <w:t>，有下列情形之一的，</w:t>
      </w:r>
      <w:r w:rsidR="00025B3A">
        <w:rPr>
          <w:rFonts w:ascii="仿宋" w:eastAsia="仿宋" w:hAnsi="仿宋" w:cs="Times New Roman" w:hint="eastAsia"/>
          <w:sz w:val="30"/>
          <w:szCs w:val="30"/>
        </w:rPr>
        <w:t>按</w:t>
      </w:r>
      <w:r w:rsidRPr="00961E84">
        <w:rPr>
          <w:rFonts w:ascii="仿宋" w:eastAsia="仿宋" w:hAnsi="仿宋" w:cs="Times New Roman" w:hint="eastAsia"/>
          <w:sz w:val="30"/>
          <w:szCs w:val="30"/>
        </w:rPr>
        <w:t>广告费用无法计算</w:t>
      </w:r>
      <w:r w:rsidR="00025B3A">
        <w:rPr>
          <w:rFonts w:ascii="仿宋" w:eastAsia="仿宋" w:hAnsi="仿宋" w:cs="Times New Roman" w:hint="eastAsia"/>
          <w:sz w:val="30"/>
          <w:szCs w:val="30"/>
        </w:rPr>
        <w:t>认定</w:t>
      </w:r>
      <w:r w:rsidRPr="00961E84">
        <w:rPr>
          <w:rFonts w:ascii="仿宋" w:eastAsia="仿宋" w:hAnsi="仿宋" w:cs="Times New Roman" w:hint="eastAsia"/>
          <w:sz w:val="30"/>
          <w:szCs w:val="30"/>
        </w:rPr>
        <w:t>：</w:t>
      </w:r>
    </w:p>
    <w:p w14:paraId="2E5BC57A" w14:textId="77777777" w:rsidR="00961E84" w:rsidRDefault="00961E84"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（一）拒不配合调查，导致广告费用无法确认的；</w:t>
      </w:r>
    </w:p>
    <w:p w14:paraId="0B72CB14" w14:textId="16EBC699" w:rsidR="00961E84" w:rsidRDefault="00961E84"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（二）虚假违法广告内容有悖于党和国家方针政策，损害国家、民族和公共利益，应予以严惩的；</w:t>
      </w:r>
    </w:p>
    <w:p w14:paraId="1117C25F" w14:textId="307E4DBC" w:rsidR="00E41251" w:rsidRDefault="00961E84" w:rsidP="00961E84">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w:t>
      </w:r>
      <w:r w:rsidR="00E41251">
        <w:rPr>
          <w:rFonts w:ascii="仿宋" w:eastAsia="仿宋" w:hAnsi="仿宋" w:cs="Times New Roman" w:hint="eastAsia"/>
          <w:sz w:val="30"/>
          <w:szCs w:val="30"/>
        </w:rPr>
        <w:t>违法广告</w:t>
      </w:r>
      <w:r w:rsidR="00E41251" w:rsidRPr="00E41251">
        <w:rPr>
          <w:rFonts w:ascii="仿宋" w:eastAsia="仿宋" w:hAnsi="仿宋" w:cs="Times New Roman" w:hint="eastAsia"/>
          <w:sz w:val="30"/>
          <w:szCs w:val="30"/>
        </w:rPr>
        <w:t>直接导致人身</w:t>
      </w:r>
      <w:r w:rsidR="00E41251">
        <w:rPr>
          <w:rFonts w:ascii="仿宋" w:eastAsia="仿宋" w:hAnsi="仿宋" w:cs="Times New Roman" w:hint="eastAsia"/>
          <w:sz w:val="30"/>
          <w:szCs w:val="30"/>
        </w:rPr>
        <w:t>伤害或者</w:t>
      </w:r>
      <w:r w:rsidR="00E41251" w:rsidRPr="00E41251">
        <w:rPr>
          <w:rFonts w:ascii="仿宋" w:eastAsia="仿宋" w:hAnsi="仿宋" w:cs="Times New Roman" w:hint="eastAsia"/>
          <w:sz w:val="30"/>
          <w:szCs w:val="30"/>
        </w:rPr>
        <w:t>财产损失</w:t>
      </w:r>
      <w:r w:rsidR="00E41251">
        <w:rPr>
          <w:rFonts w:ascii="仿宋" w:eastAsia="仿宋" w:hAnsi="仿宋" w:cs="Times New Roman" w:hint="eastAsia"/>
          <w:sz w:val="30"/>
          <w:szCs w:val="30"/>
        </w:rPr>
        <w:t>的；</w:t>
      </w:r>
    </w:p>
    <w:p w14:paraId="260F1A16" w14:textId="39D751F6" w:rsidR="00961E84" w:rsidRDefault="00E41251" w:rsidP="00961E84">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（四）</w:t>
      </w:r>
      <w:r w:rsidR="00A2399E">
        <w:rPr>
          <w:rFonts w:ascii="仿宋" w:eastAsia="仿宋" w:hAnsi="仿宋" w:cs="Times New Roman" w:hint="eastAsia"/>
          <w:sz w:val="30"/>
          <w:szCs w:val="30"/>
        </w:rPr>
        <w:t>针对未成年人的广告</w:t>
      </w:r>
      <w:r w:rsidR="00961E84" w:rsidRPr="00961E84">
        <w:rPr>
          <w:rFonts w:ascii="仿宋" w:eastAsia="仿宋" w:hAnsi="仿宋" w:cs="Times New Roman" w:hint="eastAsia"/>
          <w:sz w:val="30"/>
          <w:szCs w:val="30"/>
        </w:rPr>
        <w:t>产生严重社会负面影响的。</w:t>
      </w:r>
    </w:p>
    <w:p w14:paraId="31D4671C" w14:textId="65FDF4FA" w:rsidR="00465A26" w:rsidRDefault="00465A26" w:rsidP="00465A26">
      <w:pPr>
        <w:spacing w:line="400" w:lineRule="exact"/>
        <w:ind w:firstLine="601"/>
        <w:jc w:val="left"/>
        <w:rPr>
          <w:rFonts w:ascii="仿宋" w:eastAsia="仿宋" w:hAnsi="仿宋" w:cs="Times New Roman"/>
          <w:sz w:val="30"/>
          <w:szCs w:val="30"/>
        </w:rPr>
      </w:pPr>
      <w:r w:rsidRPr="00F81034">
        <w:rPr>
          <w:rFonts w:ascii="黑体" w:eastAsia="黑体" w:hAnsi="黑体" w:cs="Times New Roman" w:hint="eastAsia"/>
          <w:b/>
          <w:bCs/>
          <w:color w:val="FF0000"/>
          <w:sz w:val="24"/>
          <w:szCs w:val="24"/>
        </w:rPr>
        <w:t>注</w:t>
      </w:r>
      <w:r w:rsidR="00025B3A">
        <w:rPr>
          <w:rFonts w:ascii="黑体" w:eastAsia="黑体" w:hAnsi="黑体" w:cs="Times New Roman"/>
          <w:b/>
          <w:bCs/>
          <w:color w:val="FF0000"/>
          <w:sz w:val="24"/>
          <w:szCs w:val="24"/>
        </w:rPr>
        <w:t>5</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省局指导意见</w:t>
      </w:r>
      <w:r w:rsidR="000E080D">
        <w:rPr>
          <w:rFonts w:ascii="黑体" w:eastAsia="黑体" w:hAnsi="黑体" w:cs="Times New Roman" w:hint="eastAsia"/>
          <w:b/>
          <w:bCs/>
          <w:color w:val="FF0000"/>
          <w:sz w:val="24"/>
          <w:szCs w:val="24"/>
        </w:rPr>
        <w:t>对网店广告，</w:t>
      </w:r>
      <w:r w:rsidR="00ED0BF4">
        <w:rPr>
          <w:rFonts w:ascii="黑体" w:eastAsia="黑体" w:hAnsi="黑体" w:cs="Times New Roman" w:hint="eastAsia"/>
          <w:b/>
          <w:bCs/>
          <w:color w:val="FF0000"/>
          <w:sz w:val="24"/>
          <w:szCs w:val="24"/>
        </w:rPr>
        <w:t>“</w:t>
      </w:r>
      <w:r w:rsidR="00ED0BF4" w:rsidRPr="00ED0BF4">
        <w:rPr>
          <w:rFonts w:ascii="黑体" w:eastAsia="黑体" w:hAnsi="黑体" w:cs="Times New Roman" w:hint="eastAsia"/>
          <w:b/>
          <w:bCs/>
          <w:color w:val="FF0000"/>
          <w:sz w:val="24"/>
          <w:szCs w:val="24"/>
        </w:rPr>
        <w:t>一般不产生广告费用，可认定为广告费用无法计算情形</w:t>
      </w:r>
      <w:r w:rsidR="00ED0BF4">
        <w:rPr>
          <w:rFonts w:ascii="黑体" w:eastAsia="黑体" w:hAnsi="黑体" w:cs="Times New Roman" w:hint="eastAsia"/>
          <w:b/>
          <w:bCs/>
          <w:color w:val="FF0000"/>
          <w:sz w:val="24"/>
          <w:szCs w:val="24"/>
        </w:rPr>
        <w:t>”。我们认为</w:t>
      </w:r>
      <w:r w:rsidR="00A2399E">
        <w:rPr>
          <w:rFonts w:ascii="黑体" w:eastAsia="黑体" w:hAnsi="黑体" w:cs="Times New Roman" w:hint="eastAsia"/>
          <w:b/>
          <w:bCs/>
          <w:color w:val="FF0000"/>
          <w:sz w:val="24"/>
          <w:szCs w:val="24"/>
        </w:rPr>
        <w:t>，正常状态</w:t>
      </w:r>
      <w:r w:rsidR="00ED0BF4">
        <w:rPr>
          <w:rFonts w:ascii="黑体" w:eastAsia="黑体" w:hAnsi="黑体" w:cs="Times New Roman" w:hint="eastAsia"/>
          <w:b/>
          <w:bCs/>
          <w:color w:val="FF0000"/>
          <w:sz w:val="24"/>
          <w:szCs w:val="24"/>
        </w:rPr>
        <w:t>以无法计算认定，</w:t>
      </w:r>
      <w:r w:rsidR="00A2399E">
        <w:rPr>
          <w:rFonts w:ascii="黑体" w:eastAsia="黑体" w:hAnsi="黑体" w:cs="Times New Roman" w:hint="eastAsia"/>
          <w:b/>
          <w:bCs/>
          <w:color w:val="FF0000"/>
          <w:sz w:val="24"/>
          <w:szCs w:val="24"/>
        </w:rPr>
        <w:t>可能引起</w:t>
      </w:r>
      <w:r w:rsidR="00ED0BF4">
        <w:rPr>
          <w:rFonts w:ascii="黑体" w:eastAsia="黑体" w:hAnsi="黑体" w:cs="Times New Roman" w:hint="eastAsia"/>
          <w:b/>
          <w:bCs/>
          <w:color w:val="FF0000"/>
          <w:sz w:val="24"/>
          <w:szCs w:val="24"/>
        </w:rPr>
        <w:t>执法不公</w:t>
      </w:r>
      <w:r w:rsidR="00A2399E">
        <w:rPr>
          <w:rFonts w:ascii="黑体" w:eastAsia="黑体" w:hAnsi="黑体" w:cs="Times New Roman" w:hint="eastAsia"/>
          <w:b/>
          <w:bCs/>
          <w:color w:val="FF0000"/>
          <w:sz w:val="24"/>
          <w:szCs w:val="24"/>
        </w:rPr>
        <w:t>的过罚不当</w:t>
      </w:r>
      <w:r w:rsidR="00ED0BF4">
        <w:rPr>
          <w:rFonts w:ascii="黑体" w:eastAsia="黑体" w:hAnsi="黑体" w:cs="Times New Roman" w:hint="eastAsia"/>
          <w:b/>
          <w:bCs/>
          <w:color w:val="FF0000"/>
          <w:sz w:val="24"/>
          <w:szCs w:val="24"/>
        </w:rPr>
        <w:t>问题，</w:t>
      </w:r>
      <w:r w:rsidR="00CF7BC4">
        <w:rPr>
          <w:rFonts w:ascii="黑体" w:eastAsia="黑体" w:hAnsi="黑体" w:cs="Times New Roman" w:hint="eastAsia"/>
          <w:b/>
          <w:bCs/>
          <w:color w:val="FF0000"/>
          <w:sz w:val="24"/>
          <w:szCs w:val="24"/>
        </w:rPr>
        <w:t>故一般不按无法计算认定，只有具有恶劣情形的，才应采取“无法计算”来予以严厉打击，否则仍</w:t>
      </w:r>
      <w:r w:rsidR="00ED0BF4">
        <w:rPr>
          <w:rFonts w:ascii="黑体" w:eastAsia="黑体" w:hAnsi="黑体" w:cs="Times New Roman" w:hint="eastAsia"/>
          <w:b/>
          <w:bCs/>
          <w:color w:val="FF0000"/>
          <w:sz w:val="24"/>
          <w:szCs w:val="24"/>
        </w:rPr>
        <w:t>按“</w:t>
      </w:r>
      <w:r w:rsidR="00ED0BF4" w:rsidRPr="00ED0BF4">
        <w:rPr>
          <w:rFonts w:ascii="黑体" w:eastAsia="黑体" w:hAnsi="黑体" w:cs="Times New Roman" w:hint="eastAsia"/>
          <w:b/>
          <w:bCs/>
          <w:color w:val="FF0000"/>
          <w:sz w:val="24"/>
          <w:szCs w:val="24"/>
        </w:rPr>
        <w:t>参照同类广告设计、制作、发布的市场价确认广告费用</w:t>
      </w:r>
      <w:r w:rsidR="00ED0BF4">
        <w:rPr>
          <w:rFonts w:ascii="黑体" w:eastAsia="黑体" w:hAnsi="黑体" w:cs="Times New Roman" w:hint="eastAsia"/>
          <w:b/>
          <w:bCs/>
          <w:color w:val="FF0000"/>
          <w:sz w:val="24"/>
          <w:szCs w:val="24"/>
        </w:rPr>
        <w:t>”，可能不利于制止违法行为，且也会存在过罚不当的问题，故增加“无法计算”的认定条件，这样操作应该不违背省局指导意见的要求。</w:t>
      </w:r>
    </w:p>
    <w:p w14:paraId="694690ED" w14:textId="3E48AB91" w:rsidR="00961E84" w:rsidRDefault="00ED0BF4" w:rsidP="00AB7811">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六</w:t>
      </w:r>
      <w:r w:rsidR="00961E84" w:rsidRPr="00961E84">
        <w:rPr>
          <w:rFonts w:ascii="仿宋" w:eastAsia="仿宋" w:hAnsi="仿宋" w:cs="Times New Roman" w:hint="eastAsia"/>
          <w:sz w:val="30"/>
          <w:szCs w:val="30"/>
        </w:rPr>
        <w:t>、虚报、瞒报，或者提供伪造、变造的广告合同、发票等材料，广告费用低于广告经营者、广告发布者</w:t>
      </w:r>
      <w:r w:rsidR="00E41251">
        <w:rPr>
          <w:rFonts w:ascii="仿宋" w:eastAsia="仿宋" w:hAnsi="仿宋" w:cs="Times New Roman" w:hint="eastAsia"/>
          <w:sz w:val="30"/>
          <w:szCs w:val="30"/>
        </w:rPr>
        <w:t>对外</w:t>
      </w:r>
      <w:r w:rsidR="00961E84" w:rsidRPr="00961E84">
        <w:rPr>
          <w:rFonts w:ascii="仿宋" w:eastAsia="仿宋" w:hAnsi="仿宋" w:cs="Times New Roman" w:hint="eastAsia"/>
          <w:sz w:val="30"/>
          <w:szCs w:val="30"/>
        </w:rPr>
        <w:t>公布的收费标准</w:t>
      </w:r>
      <w:r w:rsidR="00961E84" w:rsidRPr="00961E84">
        <w:rPr>
          <w:rFonts w:ascii="仿宋" w:eastAsia="仿宋" w:hAnsi="仿宋" w:cs="Times New Roman"/>
          <w:sz w:val="30"/>
          <w:szCs w:val="30"/>
        </w:rPr>
        <w:t>70%以</w:t>
      </w:r>
      <w:r w:rsidR="00961E84" w:rsidRPr="00961E84">
        <w:rPr>
          <w:rFonts w:ascii="仿宋" w:eastAsia="仿宋" w:hAnsi="仿宋" w:cs="Times New Roman" w:hint="eastAsia"/>
          <w:sz w:val="30"/>
          <w:szCs w:val="30"/>
        </w:rPr>
        <w:t>下的，应当认定为广告费用明显偏低。广告经营者、广告发布者未依法</w:t>
      </w:r>
      <w:r w:rsidR="004B3B13">
        <w:rPr>
          <w:rFonts w:ascii="仿宋" w:eastAsia="仿宋" w:hAnsi="仿宋" w:cs="Times New Roman" w:hint="eastAsia"/>
          <w:sz w:val="30"/>
          <w:szCs w:val="30"/>
        </w:rPr>
        <w:t>对外</w:t>
      </w:r>
      <w:r w:rsidR="00961E84" w:rsidRPr="00961E84">
        <w:rPr>
          <w:rFonts w:ascii="仿宋" w:eastAsia="仿宋" w:hAnsi="仿宋" w:cs="Times New Roman" w:hint="eastAsia"/>
          <w:sz w:val="30"/>
          <w:szCs w:val="30"/>
        </w:rPr>
        <w:t>公布</w:t>
      </w:r>
      <w:r w:rsidR="004B3B13">
        <w:rPr>
          <w:rFonts w:ascii="仿宋" w:eastAsia="仿宋" w:hAnsi="仿宋" w:cs="Times New Roman" w:hint="eastAsia"/>
          <w:sz w:val="30"/>
          <w:szCs w:val="30"/>
        </w:rPr>
        <w:t>广告收费标准的，</w:t>
      </w:r>
      <w:r w:rsidR="00961E84" w:rsidRPr="00961E84">
        <w:rPr>
          <w:rFonts w:ascii="仿宋" w:eastAsia="仿宋" w:hAnsi="仿宋" w:cs="Times New Roman" w:hint="eastAsia"/>
          <w:sz w:val="30"/>
          <w:szCs w:val="30"/>
        </w:rPr>
        <w:t>参照</w:t>
      </w:r>
      <w:bookmarkStart w:id="117" w:name="_Hlk77337229"/>
      <w:r w:rsidR="00961E84" w:rsidRPr="00961E84">
        <w:rPr>
          <w:rFonts w:ascii="仿宋" w:eastAsia="仿宋" w:hAnsi="仿宋" w:cs="Times New Roman" w:hint="eastAsia"/>
          <w:sz w:val="30"/>
          <w:szCs w:val="30"/>
        </w:rPr>
        <w:t>其他同类媒介公布的收费标准</w:t>
      </w:r>
      <w:bookmarkEnd w:id="117"/>
      <w:r w:rsidR="00961E84" w:rsidRPr="00961E84">
        <w:rPr>
          <w:rFonts w:ascii="仿宋" w:eastAsia="仿宋" w:hAnsi="仿宋" w:cs="Times New Roman" w:hint="eastAsia"/>
          <w:sz w:val="30"/>
          <w:szCs w:val="30"/>
        </w:rPr>
        <w:t>或者相同、类似版面、时段的广告费用</w:t>
      </w:r>
      <w:r w:rsidR="004B3B13">
        <w:rPr>
          <w:rFonts w:ascii="仿宋" w:eastAsia="仿宋" w:hAnsi="仿宋" w:cs="Times New Roman" w:hint="eastAsia"/>
          <w:sz w:val="30"/>
          <w:szCs w:val="30"/>
        </w:rPr>
        <w:t>进行</w:t>
      </w:r>
      <w:r w:rsidR="00025B3A">
        <w:rPr>
          <w:rFonts w:ascii="仿宋" w:eastAsia="仿宋" w:hAnsi="仿宋" w:cs="Times New Roman" w:hint="eastAsia"/>
          <w:sz w:val="30"/>
          <w:szCs w:val="30"/>
        </w:rPr>
        <w:t>确定</w:t>
      </w:r>
      <w:r w:rsidR="00961E84" w:rsidRPr="00961E84">
        <w:rPr>
          <w:rFonts w:ascii="仿宋" w:eastAsia="仿宋" w:hAnsi="仿宋" w:cs="Times New Roman" w:hint="eastAsia"/>
          <w:sz w:val="30"/>
          <w:szCs w:val="30"/>
        </w:rPr>
        <w:t>。</w:t>
      </w:r>
    </w:p>
    <w:p w14:paraId="458A32A6" w14:textId="6F6A0C73" w:rsidR="00AB7811" w:rsidRDefault="00AB7811" w:rsidP="00AB7811">
      <w:pPr>
        <w:spacing w:line="500" w:lineRule="exact"/>
        <w:ind w:firstLine="600"/>
        <w:jc w:val="left"/>
        <w:rPr>
          <w:rFonts w:ascii="仿宋" w:eastAsia="仿宋" w:hAnsi="仿宋" w:cs="Times New Roman"/>
          <w:sz w:val="30"/>
          <w:szCs w:val="30"/>
        </w:rPr>
      </w:pPr>
      <w:r w:rsidRPr="00AB7811">
        <w:rPr>
          <w:rFonts w:ascii="仿宋" w:eastAsia="仿宋" w:hAnsi="仿宋" w:cs="Times New Roman" w:hint="eastAsia"/>
          <w:sz w:val="30"/>
          <w:szCs w:val="30"/>
        </w:rPr>
        <w:t>广告经营者、广告发布者以打折等优惠价格提供广告服务的，应当以其对外公布的打折优惠标准以及广告服务票据认定广告费用，两者有差异的，按照较高的确定；没有对外公布的打折优惠标准的，按照对外公布的广告收费标准以及广告服务票据认定广告费用，实际支付的广告费用低于标准</w:t>
      </w:r>
      <w:r w:rsidRPr="00AB7811">
        <w:rPr>
          <w:rFonts w:ascii="仿宋" w:eastAsia="仿宋" w:hAnsi="仿宋" w:cs="Times New Roman"/>
          <w:sz w:val="30"/>
          <w:szCs w:val="30"/>
        </w:rPr>
        <w:t>50%以下</w:t>
      </w:r>
      <w:r w:rsidRPr="00AB7811">
        <w:rPr>
          <w:rFonts w:ascii="仿宋" w:eastAsia="仿宋" w:hAnsi="仿宋" w:cs="Times New Roman"/>
          <w:sz w:val="30"/>
          <w:szCs w:val="30"/>
        </w:rPr>
        <w:lastRenderedPageBreak/>
        <w:t>的，按照“广告费用明显偏低”认定。</w:t>
      </w:r>
    </w:p>
    <w:p w14:paraId="20E51662" w14:textId="6CCB74FE" w:rsidR="00ED0BF4" w:rsidRDefault="00ED0BF4" w:rsidP="00ED0BF4">
      <w:pPr>
        <w:spacing w:line="400" w:lineRule="exact"/>
        <w:ind w:firstLine="601"/>
        <w:jc w:val="left"/>
        <w:rPr>
          <w:rFonts w:ascii="仿宋" w:eastAsia="仿宋" w:hAnsi="仿宋" w:cs="Times New Roman"/>
          <w:sz w:val="30"/>
          <w:szCs w:val="30"/>
        </w:rPr>
      </w:pPr>
      <w:bookmarkStart w:id="118" w:name="_Hlk77668636"/>
      <w:r w:rsidRPr="00F81034">
        <w:rPr>
          <w:rFonts w:ascii="黑体" w:eastAsia="黑体" w:hAnsi="黑体" w:cs="Times New Roman" w:hint="eastAsia"/>
          <w:b/>
          <w:bCs/>
          <w:color w:val="FF0000"/>
          <w:sz w:val="24"/>
          <w:szCs w:val="24"/>
        </w:rPr>
        <w:t>注</w:t>
      </w:r>
      <w:r w:rsidR="00025B3A">
        <w:rPr>
          <w:rFonts w:ascii="黑体" w:eastAsia="黑体" w:hAnsi="黑体" w:cs="Times New Roman"/>
          <w:b/>
          <w:bCs/>
          <w:color w:val="FF0000"/>
          <w:sz w:val="24"/>
          <w:szCs w:val="24"/>
        </w:rPr>
        <w:t>6</w:t>
      </w:r>
      <w:r w:rsidRPr="00F81034">
        <w:rPr>
          <w:rFonts w:ascii="黑体" w:eastAsia="黑体" w:hAnsi="黑体" w:cs="Times New Roman" w:hint="eastAsia"/>
          <w:b/>
          <w:bCs/>
          <w:color w:val="FF0000"/>
          <w:sz w:val="24"/>
          <w:szCs w:val="24"/>
        </w:rPr>
        <w:t>：</w:t>
      </w:r>
      <w:r w:rsidRPr="00ED0BF4">
        <w:rPr>
          <w:rFonts w:ascii="黑体" w:eastAsia="黑体" w:hAnsi="黑体" w:cs="Times New Roman" w:hint="eastAsia"/>
          <w:b/>
          <w:bCs/>
          <w:color w:val="FF0000"/>
          <w:sz w:val="24"/>
          <w:szCs w:val="24"/>
        </w:rPr>
        <w:t>此来源于《浙江省广告管理条例》第三十三条第二款，为与本条第二款配套，低于的幅度确定为</w:t>
      </w:r>
      <w:r w:rsidRPr="00ED0BF4">
        <w:rPr>
          <w:rFonts w:ascii="黑体" w:eastAsia="黑体" w:hAnsi="黑体" w:cs="Times New Roman"/>
          <w:b/>
          <w:bCs/>
          <w:color w:val="FF0000"/>
          <w:sz w:val="24"/>
          <w:szCs w:val="24"/>
        </w:rPr>
        <w:t>70%以下，因为当事人使用了欺诈手段</w:t>
      </w:r>
      <w:r>
        <w:rPr>
          <w:rFonts w:ascii="黑体" w:eastAsia="黑体" w:hAnsi="黑体" w:cs="Times New Roman" w:hint="eastAsia"/>
          <w:b/>
          <w:bCs/>
          <w:color w:val="FF0000"/>
          <w:sz w:val="24"/>
          <w:szCs w:val="24"/>
        </w:rPr>
        <w:t>。第二款原参考标准如此，这次未作改动。</w:t>
      </w:r>
    </w:p>
    <w:bookmarkEnd w:id="118"/>
    <w:p w14:paraId="3A5646B5" w14:textId="2419702D" w:rsidR="00AB7811" w:rsidRDefault="00ED0BF4" w:rsidP="00AB7811">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七</w:t>
      </w:r>
      <w:r w:rsidR="00961E84" w:rsidRPr="00961E84">
        <w:rPr>
          <w:rFonts w:ascii="仿宋" w:eastAsia="仿宋" w:hAnsi="仿宋" w:cs="Times New Roman" w:hint="eastAsia"/>
          <w:sz w:val="30"/>
          <w:szCs w:val="30"/>
        </w:rPr>
        <w:t>、本基准所称的</w:t>
      </w:r>
      <w:bookmarkStart w:id="119" w:name="_Hlk78448990"/>
      <w:r w:rsidR="00961E84" w:rsidRPr="00961E84">
        <w:rPr>
          <w:rFonts w:ascii="仿宋" w:eastAsia="仿宋" w:hAnsi="仿宋" w:cs="Times New Roman" w:hint="eastAsia"/>
          <w:sz w:val="30"/>
          <w:szCs w:val="30"/>
        </w:rPr>
        <w:t>“负有责任的广告</w:t>
      </w:r>
      <w:r w:rsidR="00004994">
        <w:rPr>
          <w:rFonts w:ascii="仿宋" w:eastAsia="仿宋" w:hAnsi="仿宋" w:cs="Times New Roman" w:hint="eastAsia"/>
          <w:sz w:val="30"/>
          <w:szCs w:val="30"/>
        </w:rPr>
        <w:t>经营</w:t>
      </w:r>
      <w:r w:rsidR="00961E84" w:rsidRPr="00961E84">
        <w:rPr>
          <w:rFonts w:ascii="仿宋" w:eastAsia="仿宋" w:hAnsi="仿宋" w:cs="Times New Roman" w:hint="eastAsia"/>
          <w:sz w:val="30"/>
          <w:szCs w:val="30"/>
        </w:rPr>
        <w:t>者、广告</w:t>
      </w:r>
      <w:r w:rsidR="00004994">
        <w:rPr>
          <w:rFonts w:ascii="仿宋" w:eastAsia="仿宋" w:hAnsi="仿宋" w:cs="Times New Roman" w:hint="eastAsia"/>
          <w:sz w:val="30"/>
          <w:szCs w:val="30"/>
        </w:rPr>
        <w:t>发布</w:t>
      </w:r>
      <w:r w:rsidR="00961E84" w:rsidRPr="00961E84">
        <w:rPr>
          <w:rFonts w:ascii="仿宋" w:eastAsia="仿宋" w:hAnsi="仿宋" w:cs="Times New Roman" w:hint="eastAsia"/>
          <w:sz w:val="30"/>
          <w:szCs w:val="30"/>
        </w:rPr>
        <w:t>者”</w:t>
      </w:r>
      <w:bookmarkEnd w:id="119"/>
      <w:r w:rsidR="00961E84" w:rsidRPr="00961E84">
        <w:rPr>
          <w:rFonts w:ascii="仿宋" w:eastAsia="仿宋" w:hAnsi="仿宋" w:cs="Times New Roman" w:hint="eastAsia"/>
          <w:sz w:val="30"/>
          <w:szCs w:val="30"/>
        </w:rPr>
        <w:t>是指</w:t>
      </w:r>
      <w:r w:rsidR="00004994">
        <w:rPr>
          <w:rFonts w:ascii="仿宋" w:eastAsia="仿宋" w:hAnsi="仿宋" w:cs="Times New Roman" w:hint="eastAsia"/>
          <w:sz w:val="30"/>
          <w:szCs w:val="30"/>
        </w:rPr>
        <w:t>明知或者应知</w:t>
      </w:r>
      <w:r w:rsidR="00961E84" w:rsidRPr="00961E84">
        <w:rPr>
          <w:rFonts w:ascii="仿宋" w:eastAsia="仿宋" w:hAnsi="仿宋" w:cs="Times New Roman" w:hint="eastAsia"/>
          <w:sz w:val="30"/>
          <w:szCs w:val="30"/>
        </w:rPr>
        <w:t>广告违法仍设计、制作、代理、发布的广告</w:t>
      </w:r>
      <w:r w:rsidR="00004994">
        <w:rPr>
          <w:rFonts w:ascii="仿宋" w:eastAsia="仿宋" w:hAnsi="仿宋" w:cs="Times New Roman" w:hint="eastAsia"/>
          <w:sz w:val="30"/>
          <w:szCs w:val="30"/>
        </w:rPr>
        <w:t>违法</w:t>
      </w:r>
      <w:r w:rsidR="00961E84" w:rsidRPr="00961E84">
        <w:rPr>
          <w:rFonts w:ascii="仿宋" w:eastAsia="仿宋" w:hAnsi="仿宋" w:cs="Times New Roman" w:hint="eastAsia"/>
          <w:sz w:val="30"/>
          <w:szCs w:val="30"/>
        </w:rPr>
        <w:t>主体。</w:t>
      </w:r>
    </w:p>
    <w:p w14:paraId="1A0299CD" w14:textId="53965122" w:rsidR="00AB7811" w:rsidRDefault="00961E84" w:rsidP="00AB781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广告法</w:t>
      </w:r>
      <w:r w:rsidR="00004994">
        <w:rPr>
          <w:rFonts w:ascii="仿宋" w:eastAsia="仿宋" w:hAnsi="仿宋" w:cs="Times New Roman" w:hint="eastAsia"/>
          <w:sz w:val="30"/>
          <w:szCs w:val="30"/>
        </w:rPr>
        <w:t>或者省条例</w:t>
      </w:r>
      <w:r w:rsidRPr="00961E84">
        <w:rPr>
          <w:rFonts w:ascii="仿宋" w:eastAsia="仿宋" w:hAnsi="仿宋" w:cs="Times New Roman" w:hint="eastAsia"/>
          <w:sz w:val="30"/>
          <w:szCs w:val="30"/>
        </w:rPr>
        <w:t>明</w:t>
      </w:r>
      <w:r w:rsidR="00004994">
        <w:rPr>
          <w:rFonts w:ascii="仿宋" w:eastAsia="仿宋" w:hAnsi="仿宋" w:cs="Times New Roman" w:hint="eastAsia"/>
          <w:sz w:val="30"/>
          <w:szCs w:val="30"/>
        </w:rPr>
        <w:t>令</w:t>
      </w:r>
      <w:r w:rsidRPr="00961E84">
        <w:rPr>
          <w:rFonts w:ascii="仿宋" w:eastAsia="仿宋" w:hAnsi="仿宋" w:cs="Times New Roman" w:hint="eastAsia"/>
          <w:sz w:val="30"/>
          <w:szCs w:val="30"/>
        </w:rPr>
        <w:t>禁止的情形或者有关机关已通过公告、通知</w:t>
      </w:r>
      <w:r w:rsidR="00004994">
        <w:rPr>
          <w:rFonts w:ascii="仿宋" w:eastAsia="仿宋" w:hAnsi="仿宋" w:cs="Times New Roman" w:hint="eastAsia"/>
          <w:sz w:val="30"/>
          <w:szCs w:val="30"/>
        </w:rPr>
        <w:t>等方式明确</w:t>
      </w:r>
      <w:r w:rsidR="005161BE">
        <w:rPr>
          <w:rFonts w:ascii="仿宋" w:eastAsia="仿宋" w:hAnsi="仿宋" w:cs="Times New Roman" w:hint="eastAsia"/>
          <w:sz w:val="30"/>
          <w:szCs w:val="30"/>
        </w:rPr>
        <w:t>禁止，</w:t>
      </w:r>
      <w:r w:rsidR="00004994">
        <w:rPr>
          <w:rFonts w:ascii="仿宋" w:eastAsia="仿宋" w:hAnsi="仿宋" w:cs="Times New Roman" w:hint="eastAsia"/>
          <w:sz w:val="30"/>
          <w:szCs w:val="30"/>
        </w:rPr>
        <w:t>广告经营者、广告发布者</w:t>
      </w:r>
      <w:r w:rsidR="005161BE">
        <w:rPr>
          <w:rFonts w:ascii="仿宋" w:eastAsia="仿宋" w:hAnsi="仿宋" w:cs="Times New Roman" w:hint="eastAsia"/>
          <w:sz w:val="30"/>
          <w:szCs w:val="30"/>
        </w:rPr>
        <w:t>仍</w:t>
      </w:r>
      <w:r w:rsidRPr="00961E84">
        <w:rPr>
          <w:rFonts w:ascii="仿宋" w:eastAsia="仿宋" w:hAnsi="仿宋" w:cs="Times New Roman" w:hint="eastAsia"/>
          <w:sz w:val="30"/>
          <w:szCs w:val="30"/>
        </w:rPr>
        <w:t>设计、制作、代理</w:t>
      </w:r>
      <w:r w:rsidR="00004994">
        <w:rPr>
          <w:rFonts w:ascii="仿宋" w:eastAsia="仿宋" w:hAnsi="仿宋" w:cs="Times New Roman" w:hint="eastAsia"/>
          <w:sz w:val="30"/>
          <w:szCs w:val="30"/>
        </w:rPr>
        <w:t>、</w:t>
      </w:r>
      <w:r w:rsidRPr="00961E84">
        <w:rPr>
          <w:rFonts w:ascii="仿宋" w:eastAsia="仿宋" w:hAnsi="仿宋" w:cs="Times New Roman" w:hint="eastAsia"/>
          <w:sz w:val="30"/>
          <w:szCs w:val="30"/>
        </w:rPr>
        <w:t>发布，或者接到市场监督管理部门责令停止发布行政决定，</w:t>
      </w:r>
      <w:r w:rsidR="00AB7811">
        <w:rPr>
          <w:rFonts w:ascii="仿宋" w:eastAsia="仿宋" w:hAnsi="仿宋" w:cs="Times New Roman" w:hint="eastAsia"/>
          <w:sz w:val="30"/>
          <w:szCs w:val="30"/>
        </w:rPr>
        <w:t>仍</w:t>
      </w:r>
      <w:r w:rsidRPr="00961E84">
        <w:rPr>
          <w:rFonts w:ascii="仿宋" w:eastAsia="仿宋" w:hAnsi="仿宋" w:cs="Times New Roman" w:hint="eastAsia"/>
          <w:sz w:val="30"/>
          <w:szCs w:val="30"/>
        </w:rPr>
        <w:t>不停止发布的，应当认定为前款的“明知或者应知”</w:t>
      </w:r>
      <w:r w:rsidR="005161BE">
        <w:rPr>
          <w:rFonts w:ascii="仿宋" w:eastAsia="仿宋" w:hAnsi="仿宋" w:cs="Times New Roman" w:hint="eastAsia"/>
          <w:sz w:val="30"/>
          <w:szCs w:val="30"/>
        </w:rPr>
        <w:t>情形</w:t>
      </w:r>
      <w:r w:rsidRPr="00961E84">
        <w:rPr>
          <w:rFonts w:ascii="仿宋" w:eastAsia="仿宋" w:hAnsi="仿宋" w:cs="Times New Roman" w:hint="eastAsia"/>
          <w:sz w:val="30"/>
          <w:szCs w:val="30"/>
        </w:rPr>
        <w:t>。</w:t>
      </w:r>
    </w:p>
    <w:p w14:paraId="0983F894" w14:textId="02FD024B" w:rsidR="00AB7811" w:rsidRDefault="00961E84" w:rsidP="00AB781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广告经营者、广告发布者不履行或者未尽广告审查义务，以合同约定的方式将违法责任转嫁给广告主</w:t>
      </w:r>
      <w:r w:rsidR="00CF7BC4">
        <w:rPr>
          <w:rFonts w:ascii="仿宋" w:eastAsia="仿宋" w:hAnsi="仿宋" w:cs="Times New Roman" w:hint="eastAsia"/>
          <w:sz w:val="30"/>
          <w:szCs w:val="30"/>
        </w:rPr>
        <w:t>或者其他广告经营者</w:t>
      </w:r>
      <w:r w:rsidRPr="00961E84">
        <w:rPr>
          <w:rFonts w:ascii="仿宋" w:eastAsia="仿宋" w:hAnsi="仿宋" w:cs="Times New Roman" w:hint="eastAsia"/>
          <w:sz w:val="30"/>
          <w:szCs w:val="30"/>
        </w:rPr>
        <w:t>的，从重处罚，在基本罚款额基础上增加1</w:t>
      </w:r>
      <w:r w:rsidRPr="00961E84">
        <w:rPr>
          <w:rFonts w:ascii="仿宋" w:eastAsia="仿宋" w:hAnsi="仿宋" w:cs="Times New Roman"/>
          <w:sz w:val="30"/>
          <w:szCs w:val="30"/>
        </w:rPr>
        <w:t>倍的罚款；</w:t>
      </w:r>
      <w:r w:rsidRPr="00961E84">
        <w:rPr>
          <w:rFonts w:ascii="仿宋" w:eastAsia="仿宋" w:hAnsi="仿宋" w:cs="Times New Roman" w:hint="eastAsia"/>
          <w:sz w:val="30"/>
          <w:szCs w:val="30"/>
        </w:rPr>
        <w:t>情节严重的，依法吊销营业执照。</w:t>
      </w:r>
    </w:p>
    <w:p w14:paraId="0E5AE2E7" w14:textId="4488DA02" w:rsidR="00AA33AB" w:rsidRDefault="003B6375" w:rsidP="003B6375">
      <w:pPr>
        <w:spacing w:line="400" w:lineRule="exact"/>
        <w:ind w:firstLine="601"/>
        <w:jc w:val="left"/>
        <w:rPr>
          <w:rFonts w:ascii="黑体" w:eastAsia="黑体" w:hAnsi="黑体" w:cs="Times New Roman"/>
          <w:b/>
          <w:bCs/>
          <w:color w:val="FF0000"/>
          <w:sz w:val="24"/>
          <w:szCs w:val="24"/>
        </w:rPr>
      </w:pPr>
      <w:bookmarkStart w:id="120" w:name="_Hlk77668996"/>
      <w:r w:rsidRPr="00F81034">
        <w:rPr>
          <w:rFonts w:ascii="黑体" w:eastAsia="黑体" w:hAnsi="黑体" w:cs="Times New Roman" w:hint="eastAsia"/>
          <w:b/>
          <w:bCs/>
          <w:color w:val="FF0000"/>
          <w:sz w:val="24"/>
          <w:szCs w:val="24"/>
        </w:rPr>
        <w:t>注</w:t>
      </w:r>
      <w:r w:rsidR="00025B3A">
        <w:rPr>
          <w:rFonts w:ascii="黑体" w:eastAsia="黑体" w:hAnsi="黑体" w:cs="Times New Roman"/>
          <w:b/>
          <w:bCs/>
          <w:color w:val="FF0000"/>
          <w:sz w:val="24"/>
          <w:szCs w:val="24"/>
        </w:rPr>
        <w:t>7</w:t>
      </w:r>
      <w:r w:rsidRPr="00F81034">
        <w:rPr>
          <w:rFonts w:ascii="黑体" w:eastAsia="黑体" w:hAnsi="黑体" w:cs="Times New Roman" w:hint="eastAsia"/>
          <w:b/>
          <w:bCs/>
          <w:color w:val="FF0000"/>
          <w:sz w:val="24"/>
          <w:szCs w:val="24"/>
        </w:rPr>
        <w:t>：</w:t>
      </w:r>
      <w:r w:rsidR="00025B3A">
        <w:rPr>
          <w:rFonts w:ascii="黑体" w:eastAsia="黑体" w:hAnsi="黑体" w:cs="Times New Roman" w:hint="eastAsia"/>
          <w:b/>
          <w:bCs/>
          <w:color w:val="FF0000"/>
          <w:sz w:val="24"/>
          <w:szCs w:val="24"/>
        </w:rPr>
        <w:t>（1）</w:t>
      </w:r>
      <w:r w:rsidR="00AA33AB">
        <w:rPr>
          <w:rFonts w:ascii="黑体" w:eastAsia="黑体" w:hAnsi="黑体" w:cs="Times New Roman" w:hint="eastAsia"/>
          <w:b/>
          <w:bCs/>
          <w:color w:val="FF0000"/>
          <w:sz w:val="24"/>
          <w:szCs w:val="24"/>
        </w:rPr>
        <w:t>“负有责任的广告经营者</w:t>
      </w:r>
      <w:r w:rsidR="00AA33AB">
        <w:rPr>
          <w:rFonts w:ascii="黑体" w:eastAsia="黑体" w:hAnsi="黑体" w:cs="Times New Roman"/>
          <w:b/>
          <w:bCs/>
          <w:color w:val="FF0000"/>
          <w:sz w:val="24"/>
          <w:szCs w:val="24"/>
        </w:rPr>
        <w:t>…</w:t>
      </w:r>
      <w:r w:rsidR="00AA33AB">
        <w:rPr>
          <w:rFonts w:ascii="黑体" w:eastAsia="黑体" w:hAnsi="黑体" w:cs="Times New Roman" w:hint="eastAsia"/>
          <w:b/>
          <w:bCs/>
          <w:color w:val="FF0000"/>
          <w:sz w:val="24"/>
          <w:szCs w:val="24"/>
        </w:rPr>
        <w:t>”的表述，</w:t>
      </w:r>
      <w:r w:rsidR="0095275E">
        <w:rPr>
          <w:rFonts w:ascii="黑体" w:eastAsia="黑体" w:hAnsi="黑体" w:cs="Times New Roman" w:hint="eastAsia"/>
          <w:b/>
          <w:bCs/>
          <w:color w:val="FF0000"/>
          <w:sz w:val="24"/>
          <w:szCs w:val="24"/>
        </w:rPr>
        <w:t>系</w:t>
      </w:r>
      <w:r w:rsidR="00AA33AB">
        <w:rPr>
          <w:rFonts w:ascii="黑体" w:eastAsia="黑体" w:hAnsi="黑体" w:cs="Times New Roman" w:hint="eastAsia"/>
          <w:b/>
          <w:bCs/>
          <w:color w:val="FF0000"/>
          <w:sz w:val="24"/>
          <w:szCs w:val="24"/>
        </w:rPr>
        <w:t>广告监管的专用术语，因为依法广告经营者或者发布者，只有负有责任才应受法律制裁。</w:t>
      </w:r>
      <w:r w:rsidR="00AA33AB" w:rsidRPr="00AA33AB">
        <w:rPr>
          <w:rFonts w:ascii="黑体" w:eastAsia="黑体" w:hAnsi="黑体" w:cs="Times New Roman" w:hint="eastAsia"/>
          <w:b/>
          <w:bCs/>
          <w:color w:val="FF0000"/>
          <w:sz w:val="24"/>
          <w:szCs w:val="24"/>
        </w:rPr>
        <w:t>原国家工商总局工商广字</w:t>
      </w:r>
      <w:r w:rsidR="00AA33AB" w:rsidRPr="00AA33AB">
        <w:rPr>
          <w:rFonts w:ascii="黑体" w:eastAsia="黑体" w:hAnsi="黑体" w:cs="Times New Roman"/>
          <w:b/>
          <w:bCs/>
          <w:color w:val="FF0000"/>
          <w:sz w:val="24"/>
          <w:szCs w:val="24"/>
        </w:rPr>
        <w:t>[2015]221号答复意见</w:t>
      </w:r>
      <w:r w:rsidR="00AA33AB">
        <w:rPr>
          <w:rFonts w:ascii="黑体" w:eastAsia="黑体" w:hAnsi="黑体" w:cs="Times New Roman" w:hint="eastAsia"/>
          <w:b/>
          <w:bCs/>
          <w:color w:val="FF0000"/>
          <w:sz w:val="24"/>
          <w:szCs w:val="24"/>
        </w:rPr>
        <w:t>，也是如此表述。违反广告法第九条规定发布广告的，广告经营者或者广告发布者一律承担法律责任，因为这</w:t>
      </w:r>
      <w:r w:rsidR="0095275E">
        <w:rPr>
          <w:rFonts w:ascii="黑体" w:eastAsia="黑体" w:hAnsi="黑体" w:cs="Times New Roman" w:hint="eastAsia"/>
          <w:b/>
          <w:bCs/>
          <w:color w:val="FF0000"/>
          <w:sz w:val="24"/>
          <w:szCs w:val="24"/>
        </w:rPr>
        <w:t>是</w:t>
      </w:r>
      <w:r w:rsidR="00AA33AB">
        <w:rPr>
          <w:rFonts w:ascii="黑体" w:eastAsia="黑体" w:hAnsi="黑体" w:cs="Times New Roman" w:hint="eastAsia"/>
          <w:b/>
          <w:bCs/>
          <w:color w:val="FF0000"/>
          <w:sz w:val="24"/>
          <w:szCs w:val="24"/>
        </w:rPr>
        <w:t>“</w:t>
      </w:r>
      <w:r w:rsidR="00AA33AB" w:rsidRPr="00AA33AB">
        <w:rPr>
          <w:rFonts w:ascii="黑体" w:eastAsia="黑体" w:hAnsi="黑体" w:cs="Times New Roman" w:hint="eastAsia"/>
          <w:b/>
          <w:bCs/>
          <w:color w:val="FF0000"/>
          <w:sz w:val="24"/>
          <w:szCs w:val="24"/>
        </w:rPr>
        <w:t>明令禁止的情形</w:t>
      </w:r>
      <w:r w:rsidR="00AA33AB">
        <w:rPr>
          <w:rFonts w:ascii="黑体" w:eastAsia="黑体" w:hAnsi="黑体" w:cs="Times New Roman" w:hint="eastAsia"/>
          <w:b/>
          <w:bCs/>
          <w:color w:val="FF0000"/>
          <w:sz w:val="24"/>
          <w:szCs w:val="24"/>
        </w:rPr>
        <w:t>”。</w:t>
      </w:r>
      <w:r w:rsidR="00025B3A">
        <w:rPr>
          <w:rFonts w:ascii="黑体" w:eastAsia="黑体" w:hAnsi="黑体" w:cs="Times New Roman" w:hint="eastAsia"/>
          <w:b/>
          <w:bCs/>
          <w:color w:val="FF0000"/>
          <w:sz w:val="24"/>
          <w:szCs w:val="24"/>
        </w:rPr>
        <w:t>（2）</w:t>
      </w:r>
      <w:r w:rsidR="00CF7BC4">
        <w:rPr>
          <w:rFonts w:ascii="黑体" w:eastAsia="黑体" w:hAnsi="黑体" w:cs="Times New Roman" w:hint="eastAsia"/>
          <w:b/>
          <w:bCs/>
          <w:color w:val="FF0000"/>
          <w:sz w:val="24"/>
          <w:szCs w:val="24"/>
        </w:rPr>
        <w:t>有广告发布资源的</w:t>
      </w:r>
      <w:r w:rsidR="00025B3A">
        <w:rPr>
          <w:rFonts w:ascii="黑体" w:eastAsia="黑体" w:hAnsi="黑体" w:cs="Times New Roman" w:hint="eastAsia"/>
          <w:b/>
          <w:bCs/>
          <w:color w:val="FF0000"/>
          <w:sz w:val="24"/>
          <w:szCs w:val="24"/>
        </w:rPr>
        <w:t>广告经营者</w:t>
      </w:r>
      <w:r w:rsidR="00CF7BC4">
        <w:rPr>
          <w:rFonts w:ascii="黑体" w:eastAsia="黑体" w:hAnsi="黑体" w:cs="Times New Roman" w:hint="eastAsia"/>
          <w:b/>
          <w:bCs/>
          <w:color w:val="FF0000"/>
          <w:sz w:val="24"/>
          <w:szCs w:val="24"/>
        </w:rPr>
        <w:t>和具有媒介的</w:t>
      </w:r>
      <w:r w:rsidR="00025B3A">
        <w:rPr>
          <w:rFonts w:ascii="黑体" w:eastAsia="黑体" w:hAnsi="黑体" w:cs="Times New Roman" w:hint="eastAsia"/>
          <w:b/>
          <w:bCs/>
          <w:color w:val="FF0000"/>
          <w:sz w:val="24"/>
          <w:szCs w:val="24"/>
        </w:rPr>
        <w:t>广告发布者</w:t>
      </w:r>
      <w:r w:rsidR="00CF7BC4">
        <w:rPr>
          <w:rFonts w:ascii="黑体" w:eastAsia="黑体" w:hAnsi="黑体" w:cs="Times New Roman" w:hint="eastAsia"/>
          <w:b/>
          <w:bCs/>
          <w:color w:val="FF0000"/>
          <w:sz w:val="24"/>
          <w:szCs w:val="24"/>
        </w:rPr>
        <w:t>，</w:t>
      </w:r>
      <w:r w:rsidR="00025B3A">
        <w:rPr>
          <w:rFonts w:ascii="黑体" w:eastAsia="黑体" w:hAnsi="黑体" w:cs="Times New Roman" w:hint="eastAsia"/>
          <w:b/>
          <w:bCs/>
          <w:color w:val="FF0000"/>
          <w:sz w:val="24"/>
          <w:szCs w:val="24"/>
        </w:rPr>
        <w:t>往往在广告发布交易中处于优势地位，强制或者变相强制广告主签订有利于其“免责”</w:t>
      </w:r>
      <w:r w:rsidR="00CF7BC4">
        <w:rPr>
          <w:rFonts w:ascii="黑体" w:eastAsia="黑体" w:hAnsi="黑体" w:cs="Times New Roman" w:hint="eastAsia"/>
          <w:b/>
          <w:bCs/>
          <w:color w:val="FF0000"/>
          <w:sz w:val="24"/>
          <w:szCs w:val="24"/>
        </w:rPr>
        <w:t>的</w:t>
      </w:r>
      <w:r w:rsidR="00025B3A">
        <w:rPr>
          <w:rFonts w:ascii="黑体" w:eastAsia="黑体" w:hAnsi="黑体" w:cs="Times New Roman" w:hint="eastAsia"/>
          <w:b/>
          <w:bCs/>
          <w:color w:val="FF0000"/>
          <w:sz w:val="24"/>
          <w:szCs w:val="24"/>
        </w:rPr>
        <w:t>广告合同，从而逃避法律义务和法律责任，故为净化广告市场，应当对此予以从重处罚，督促其履行法定审查义务。</w:t>
      </w:r>
    </w:p>
    <w:bookmarkEnd w:id="120"/>
    <w:p w14:paraId="42AD97F1" w14:textId="7A0BDD2C" w:rsidR="00AB7811" w:rsidRDefault="00AA33AB" w:rsidP="00AB7811">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八</w:t>
      </w:r>
      <w:r w:rsidR="00961E84" w:rsidRPr="00961E84">
        <w:rPr>
          <w:rFonts w:ascii="仿宋" w:eastAsia="仿宋" w:hAnsi="仿宋" w:cs="Times New Roman" w:hint="eastAsia"/>
          <w:sz w:val="30"/>
          <w:szCs w:val="30"/>
        </w:rPr>
        <w:t>、广播电台、电视台、报刊音像出版单位发布</w:t>
      </w:r>
      <w:r w:rsidR="00025B3A">
        <w:rPr>
          <w:rFonts w:ascii="仿宋" w:eastAsia="仿宋" w:hAnsi="仿宋" w:cs="Times New Roman" w:hint="eastAsia"/>
          <w:sz w:val="30"/>
          <w:szCs w:val="30"/>
        </w:rPr>
        <w:t>虚假</w:t>
      </w:r>
      <w:r w:rsidR="00961E84" w:rsidRPr="00961E84">
        <w:rPr>
          <w:rFonts w:ascii="仿宋" w:eastAsia="仿宋" w:hAnsi="仿宋" w:cs="Times New Roman" w:hint="eastAsia"/>
          <w:sz w:val="30"/>
          <w:szCs w:val="30"/>
        </w:rPr>
        <w:t>违法广告受到市场监管部门处罚的，应当书面通报当地新闻出版广电、宣传部门。可以即时通报，或者以月、季、半年为期限集中通报。集中通报可以由</w:t>
      </w:r>
      <w:r w:rsidR="005161BE">
        <w:rPr>
          <w:rFonts w:ascii="仿宋" w:eastAsia="仿宋" w:hAnsi="仿宋" w:cs="Times New Roman" w:hint="eastAsia"/>
          <w:sz w:val="30"/>
          <w:szCs w:val="30"/>
        </w:rPr>
        <w:t>办案机关的</w:t>
      </w:r>
      <w:r w:rsidR="00961E84" w:rsidRPr="00961E84">
        <w:rPr>
          <w:rFonts w:ascii="仿宋" w:eastAsia="仿宋" w:hAnsi="仿宋" w:cs="Times New Roman" w:hint="eastAsia"/>
          <w:sz w:val="30"/>
          <w:szCs w:val="30"/>
        </w:rPr>
        <w:t>广告监督管理机构统一办理。</w:t>
      </w:r>
    </w:p>
    <w:p w14:paraId="3B335AE6" w14:textId="51206920" w:rsidR="00CD5827" w:rsidRDefault="00961E84" w:rsidP="00CD5827">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按照广告法第四十六条规定应当经审批的广告违法的，可</w:t>
      </w:r>
      <w:r w:rsidRPr="00961E84">
        <w:rPr>
          <w:rFonts w:ascii="仿宋" w:eastAsia="仿宋" w:hAnsi="仿宋" w:cs="Times New Roman" w:hint="eastAsia"/>
          <w:sz w:val="30"/>
          <w:szCs w:val="30"/>
        </w:rPr>
        <w:lastRenderedPageBreak/>
        <w:t>以在作出行政处罚</w:t>
      </w:r>
      <w:r w:rsidR="00AB7811">
        <w:rPr>
          <w:rFonts w:ascii="仿宋" w:eastAsia="仿宋" w:hAnsi="仿宋" w:cs="Times New Roman" w:hint="eastAsia"/>
          <w:sz w:val="30"/>
          <w:szCs w:val="30"/>
        </w:rPr>
        <w:t>决定</w:t>
      </w:r>
      <w:r w:rsidRPr="00961E84">
        <w:rPr>
          <w:rFonts w:ascii="仿宋" w:eastAsia="仿宋" w:hAnsi="仿宋" w:cs="Times New Roman" w:hint="eastAsia"/>
          <w:sz w:val="30"/>
          <w:szCs w:val="30"/>
        </w:rPr>
        <w:t>前与广告审批机关沟通；</w:t>
      </w:r>
      <w:r w:rsidR="005161BE">
        <w:rPr>
          <w:rFonts w:ascii="仿宋" w:eastAsia="仿宋" w:hAnsi="仿宋" w:cs="Times New Roman" w:hint="eastAsia"/>
          <w:sz w:val="30"/>
          <w:szCs w:val="30"/>
        </w:rPr>
        <w:t>已经</w:t>
      </w:r>
      <w:r w:rsidR="00441FC1">
        <w:rPr>
          <w:rFonts w:ascii="仿宋" w:eastAsia="仿宋" w:hAnsi="仿宋" w:cs="Times New Roman" w:hint="eastAsia"/>
          <w:sz w:val="30"/>
          <w:szCs w:val="30"/>
        </w:rPr>
        <w:t>作出</w:t>
      </w:r>
      <w:r w:rsidRPr="00961E84">
        <w:rPr>
          <w:rFonts w:ascii="仿宋" w:eastAsia="仿宋" w:hAnsi="仿宋" w:cs="Times New Roman" w:hint="eastAsia"/>
          <w:sz w:val="30"/>
          <w:szCs w:val="30"/>
        </w:rPr>
        <w:t>行政处罚</w:t>
      </w:r>
      <w:r w:rsidR="00441FC1">
        <w:rPr>
          <w:rFonts w:ascii="仿宋" w:eastAsia="仿宋" w:hAnsi="仿宋" w:cs="Times New Roman" w:hint="eastAsia"/>
          <w:sz w:val="30"/>
          <w:szCs w:val="30"/>
        </w:rPr>
        <w:t>决定</w:t>
      </w:r>
      <w:r w:rsidR="005161BE">
        <w:rPr>
          <w:rFonts w:ascii="仿宋" w:eastAsia="仿宋" w:hAnsi="仿宋" w:cs="Times New Roman" w:hint="eastAsia"/>
          <w:sz w:val="30"/>
          <w:szCs w:val="30"/>
        </w:rPr>
        <w:t>的</w:t>
      </w:r>
      <w:r w:rsidRPr="00961E84">
        <w:rPr>
          <w:rFonts w:ascii="仿宋" w:eastAsia="仿宋" w:hAnsi="仿宋" w:cs="Times New Roman" w:hint="eastAsia"/>
          <w:sz w:val="30"/>
          <w:szCs w:val="30"/>
        </w:rPr>
        <w:t>，应当</w:t>
      </w:r>
      <w:r w:rsidR="00441FC1">
        <w:rPr>
          <w:rFonts w:ascii="仿宋" w:eastAsia="仿宋" w:hAnsi="仿宋" w:cs="Times New Roman" w:hint="eastAsia"/>
          <w:sz w:val="30"/>
          <w:szCs w:val="30"/>
        </w:rPr>
        <w:t>自</w:t>
      </w:r>
      <w:r w:rsidR="00CD5827">
        <w:rPr>
          <w:rFonts w:ascii="仿宋" w:eastAsia="仿宋" w:hAnsi="仿宋" w:cs="Times New Roman" w:hint="eastAsia"/>
          <w:sz w:val="30"/>
          <w:szCs w:val="30"/>
        </w:rPr>
        <w:t>作出之日起</w:t>
      </w:r>
      <w:r w:rsidR="00AA33AB">
        <w:rPr>
          <w:rFonts w:ascii="仿宋" w:eastAsia="仿宋" w:hAnsi="仿宋" w:cs="Times New Roman"/>
          <w:sz w:val="30"/>
          <w:szCs w:val="30"/>
        </w:rPr>
        <w:t>10</w:t>
      </w:r>
      <w:r w:rsidRPr="00961E84">
        <w:rPr>
          <w:rFonts w:ascii="仿宋" w:eastAsia="仿宋" w:hAnsi="仿宋" w:cs="Times New Roman" w:hint="eastAsia"/>
          <w:sz w:val="30"/>
          <w:szCs w:val="30"/>
        </w:rPr>
        <w:t>个工作日内向广告审批机关书面通报。</w:t>
      </w:r>
    </w:p>
    <w:p w14:paraId="0960E53B" w14:textId="05958D90" w:rsidR="00CD5827" w:rsidRDefault="00961E84" w:rsidP="00CD5827">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书面通报应当载明：违法当事人名称、地址、负责人以及违法的基本事实和违反广告法的具体规定、处罚内容以及建议事项。通报应当以</w:t>
      </w:r>
      <w:r w:rsidR="00CF7BC4">
        <w:rPr>
          <w:rFonts w:ascii="仿宋" w:eastAsia="仿宋" w:hAnsi="仿宋" w:cs="Times New Roman" w:hint="eastAsia"/>
          <w:sz w:val="30"/>
          <w:szCs w:val="30"/>
        </w:rPr>
        <w:t>公文</w:t>
      </w:r>
      <w:r w:rsidRPr="00961E84">
        <w:rPr>
          <w:rFonts w:ascii="仿宋" w:eastAsia="仿宋" w:hAnsi="仿宋" w:cs="Times New Roman" w:hint="eastAsia"/>
          <w:sz w:val="30"/>
          <w:szCs w:val="30"/>
        </w:rPr>
        <w:t>函件形式，加盖办案机关印章。通报应当附相关行政处罚决定书。集中通报的，可以以列表的方式办理。</w:t>
      </w:r>
    </w:p>
    <w:p w14:paraId="7D0C9E80" w14:textId="0AD8E0A1" w:rsidR="00AA33AB" w:rsidRDefault="00AA33AB" w:rsidP="00AA33AB">
      <w:pPr>
        <w:spacing w:line="400" w:lineRule="exact"/>
        <w:ind w:firstLine="601"/>
        <w:jc w:val="left"/>
        <w:rPr>
          <w:rFonts w:ascii="黑体" w:eastAsia="黑体" w:hAnsi="黑体" w:cs="Times New Roman"/>
          <w:b/>
          <w:bCs/>
          <w:color w:val="FF0000"/>
          <w:sz w:val="24"/>
          <w:szCs w:val="24"/>
        </w:rPr>
      </w:pPr>
      <w:bookmarkStart w:id="121" w:name="_Hlk77669612"/>
      <w:r w:rsidRPr="00F81034">
        <w:rPr>
          <w:rFonts w:ascii="黑体" w:eastAsia="黑体" w:hAnsi="黑体" w:cs="Times New Roman" w:hint="eastAsia"/>
          <w:b/>
          <w:bCs/>
          <w:color w:val="FF0000"/>
          <w:sz w:val="24"/>
          <w:szCs w:val="24"/>
        </w:rPr>
        <w:t>注</w:t>
      </w:r>
      <w:r w:rsidR="00441FC1">
        <w:rPr>
          <w:rFonts w:ascii="黑体" w:eastAsia="黑体" w:hAnsi="黑体" w:cs="Times New Roman"/>
          <w:b/>
          <w:bCs/>
          <w:color w:val="FF0000"/>
          <w:sz w:val="24"/>
          <w:szCs w:val="24"/>
        </w:rPr>
        <w:t>8</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本条相关内容，</w:t>
      </w:r>
      <w:r w:rsidR="00441FC1">
        <w:rPr>
          <w:rFonts w:ascii="黑体" w:eastAsia="黑体" w:hAnsi="黑体" w:cs="Times New Roman" w:hint="eastAsia"/>
          <w:b/>
          <w:bCs/>
          <w:color w:val="FF0000"/>
          <w:sz w:val="24"/>
          <w:szCs w:val="24"/>
        </w:rPr>
        <w:t>按照</w:t>
      </w:r>
      <w:r>
        <w:rPr>
          <w:rFonts w:ascii="黑体" w:eastAsia="黑体" w:hAnsi="黑体" w:cs="Times New Roman" w:hint="eastAsia"/>
          <w:b/>
          <w:bCs/>
          <w:color w:val="FF0000"/>
          <w:sz w:val="24"/>
          <w:szCs w:val="24"/>
        </w:rPr>
        <w:t>广告法以及省局指导意见第“十六”条等规定</w:t>
      </w:r>
      <w:r w:rsidR="00441FC1">
        <w:rPr>
          <w:rFonts w:ascii="黑体" w:eastAsia="黑体" w:hAnsi="黑体" w:cs="Times New Roman" w:hint="eastAsia"/>
          <w:b/>
          <w:bCs/>
          <w:color w:val="FF0000"/>
          <w:sz w:val="24"/>
          <w:szCs w:val="24"/>
        </w:rPr>
        <w:t>拟定，并进行了扩展。</w:t>
      </w:r>
      <w:bookmarkEnd w:id="121"/>
    </w:p>
    <w:p w14:paraId="4A5C0DD4" w14:textId="6A38C2AC" w:rsidR="00913718" w:rsidRDefault="00AA33AB" w:rsidP="00353B46">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九</w:t>
      </w:r>
      <w:r w:rsidR="00961E84" w:rsidRPr="00961E84">
        <w:rPr>
          <w:rFonts w:ascii="仿宋" w:eastAsia="仿宋" w:hAnsi="仿宋" w:cs="Times New Roman" w:hint="eastAsia"/>
          <w:sz w:val="30"/>
          <w:szCs w:val="30"/>
        </w:rPr>
        <w:t>、商品包装物上载明的信息属于法律、法规</w:t>
      </w:r>
      <w:r w:rsidR="00396B64">
        <w:rPr>
          <w:rFonts w:ascii="仿宋" w:eastAsia="仿宋" w:hAnsi="仿宋" w:cs="Times New Roman" w:hint="eastAsia"/>
          <w:sz w:val="30"/>
          <w:szCs w:val="30"/>
        </w:rPr>
        <w:t>、</w:t>
      </w:r>
      <w:r w:rsidR="00961E84" w:rsidRPr="00961E84">
        <w:rPr>
          <w:rFonts w:ascii="仿宋" w:eastAsia="仿宋" w:hAnsi="仿宋" w:cs="Times New Roman" w:hint="eastAsia"/>
          <w:sz w:val="30"/>
          <w:szCs w:val="30"/>
        </w:rPr>
        <w:t>规章</w:t>
      </w:r>
      <w:r w:rsidR="005161BE">
        <w:rPr>
          <w:rFonts w:ascii="仿宋" w:eastAsia="仿宋" w:hAnsi="仿宋" w:cs="Times New Roman" w:hint="eastAsia"/>
          <w:sz w:val="30"/>
          <w:szCs w:val="30"/>
        </w:rPr>
        <w:t>以及国家有关</w:t>
      </w:r>
      <w:r w:rsidR="00961E84" w:rsidRPr="00961E84">
        <w:rPr>
          <w:rFonts w:ascii="仿宋" w:eastAsia="仿宋" w:hAnsi="仿宋" w:cs="Times New Roman" w:hint="eastAsia"/>
          <w:sz w:val="30"/>
          <w:szCs w:val="30"/>
        </w:rPr>
        <w:t>规定</w:t>
      </w:r>
      <w:r w:rsidR="005161BE">
        <w:rPr>
          <w:rFonts w:ascii="仿宋" w:eastAsia="仿宋" w:hAnsi="仿宋" w:cs="Times New Roman" w:hint="eastAsia"/>
          <w:sz w:val="30"/>
          <w:szCs w:val="30"/>
        </w:rPr>
        <w:t>，应当向公众客观披露</w:t>
      </w:r>
      <w:r w:rsidR="00396B64">
        <w:rPr>
          <w:rFonts w:ascii="仿宋" w:eastAsia="仿宋" w:hAnsi="仿宋" w:cs="Times New Roman" w:hint="eastAsia"/>
          <w:sz w:val="30"/>
          <w:szCs w:val="30"/>
        </w:rPr>
        <w:t>的</w:t>
      </w:r>
      <w:r w:rsidR="005161BE">
        <w:rPr>
          <w:rFonts w:ascii="仿宋" w:eastAsia="仿宋" w:hAnsi="仿宋" w:cs="Times New Roman" w:hint="eastAsia"/>
          <w:sz w:val="30"/>
          <w:szCs w:val="30"/>
        </w:rPr>
        <w:t>商品或者服务名称、规格、等级、使用方法等</w:t>
      </w:r>
      <w:r w:rsidR="00961E84" w:rsidRPr="00961E84">
        <w:rPr>
          <w:rFonts w:ascii="仿宋" w:eastAsia="仿宋" w:hAnsi="仿宋" w:cs="Times New Roman" w:hint="eastAsia"/>
          <w:sz w:val="30"/>
          <w:szCs w:val="30"/>
        </w:rPr>
        <w:t>，</w:t>
      </w:r>
      <w:r w:rsidR="00913718">
        <w:rPr>
          <w:rFonts w:ascii="仿宋" w:eastAsia="仿宋" w:hAnsi="仿宋" w:cs="Times New Roman" w:hint="eastAsia"/>
          <w:sz w:val="30"/>
          <w:szCs w:val="30"/>
        </w:rPr>
        <w:t>不</w:t>
      </w:r>
      <w:r w:rsidR="00396B64">
        <w:rPr>
          <w:rFonts w:ascii="仿宋" w:eastAsia="仿宋" w:hAnsi="仿宋" w:cs="Times New Roman" w:hint="eastAsia"/>
          <w:sz w:val="30"/>
          <w:szCs w:val="30"/>
        </w:rPr>
        <w:t>属于</w:t>
      </w:r>
      <w:r w:rsidR="00913718">
        <w:rPr>
          <w:rFonts w:ascii="仿宋" w:eastAsia="仿宋" w:hAnsi="仿宋" w:cs="Times New Roman" w:hint="eastAsia"/>
          <w:sz w:val="30"/>
          <w:szCs w:val="30"/>
        </w:rPr>
        <w:t>广告管理</w:t>
      </w:r>
      <w:r w:rsidR="00396B64">
        <w:rPr>
          <w:rFonts w:ascii="仿宋" w:eastAsia="仿宋" w:hAnsi="仿宋" w:cs="Times New Roman" w:hint="eastAsia"/>
          <w:sz w:val="30"/>
          <w:szCs w:val="30"/>
        </w:rPr>
        <w:t>范畴</w:t>
      </w:r>
      <w:r w:rsidR="00913718">
        <w:rPr>
          <w:rFonts w:ascii="仿宋" w:eastAsia="仿宋" w:hAnsi="仿宋" w:cs="Times New Roman" w:hint="eastAsia"/>
          <w:sz w:val="30"/>
          <w:szCs w:val="30"/>
        </w:rPr>
        <w:t>。信息内容涉及虚假等违法的，应当按照相关</w:t>
      </w:r>
      <w:r w:rsidR="00913718" w:rsidRPr="00913718">
        <w:rPr>
          <w:rFonts w:ascii="仿宋" w:eastAsia="仿宋" w:hAnsi="仿宋" w:cs="Times New Roman" w:hint="eastAsia"/>
          <w:sz w:val="30"/>
          <w:szCs w:val="30"/>
        </w:rPr>
        <w:t>法律、法规</w:t>
      </w:r>
      <w:r w:rsidR="00396B64">
        <w:rPr>
          <w:rFonts w:ascii="仿宋" w:eastAsia="仿宋" w:hAnsi="仿宋" w:cs="Times New Roman" w:hint="eastAsia"/>
          <w:sz w:val="30"/>
          <w:szCs w:val="30"/>
        </w:rPr>
        <w:t>、</w:t>
      </w:r>
      <w:r w:rsidR="00913718" w:rsidRPr="00913718">
        <w:rPr>
          <w:rFonts w:ascii="仿宋" w:eastAsia="仿宋" w:hAnsi="仿宋" w:cs="Times New Roman" w:hint="eastAsia"/>
          <w:sz w:val="30"/>
          <w:szCs w:val="30"/>
        </w:rPr>
        <w:t>规章</w:t>
      </w:r>
      <w:r w:rsidR="00396B64">
        <w:rPr>
          <w:rFonts w:ascii="仿宋" w:eastAsia="仿宋" w:hAnsi="仿宋" w:cs="Times New Roman" w:hint="eastAsia"/>
          <w:sz w:val="30"/>
          <w:szCs w:val="30"/>
        </w:rPr>
        <w:t>的</w:t>
      </w:r>
      <w:r w:rsidR="00913718">
        <w:rPr>
          <w:rFonts w:ascii="仿宋" w:eastAsia="仿宋" w:hAnsi="仿宋" w:cs="Times New Roman" w:hint="eastAsia"/>
          <w:sz w:val="30"/>
          <w:szCs w:val="30"/>
        </w:rPr>
        <w:t>规定处理，不适用本基准。</w:t>
      </w:r>
    </w:p>
    <w:p w14:paraId="4EB415E8" w14:textId="43380AF5" w:rsidR="00913718" w:rsidRDefault="00913718" w:rsidP="00353B46">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网络交易经营者将</w:t>
      </w:r>
      <w:r w:rsidRPr="00913718">
        <w:rPr>
          <w:rFonts w:ascii="仿宋" w:eastAsia="仿宋" w:hAnsi="仿宋" w:cs="Times New Roman" w:hint="eastAsia"/>
          <w:sz w:val="30"/>
          <w:szCs w:val="30"/>
        </w:rPr>
        <w:t>前款</w:t>
      </w:r>
      <w:r>
        <w:rPr>
          <w:rFonts w:ascii="仿宋" w:eastAsia="仿宋" w:hAnsi="仿宋" w:cs="Times New Roman" w:hint="eastAsia"/>
          <w:sz w:val="30"/>
          <w:szCs w:val="30"/>
        </w:rPr>
        <w:t>商品包装物上载明的信息</w:t>
      </w:r>
      <w:r w:rsidR="00353B46">
        <w:rPr>
          <w:rFonts w:ascii="仿宋" w:eastAsia="仿宋" w:hAnsi="仿宋" w:cs="Times New Roman" w:hint="eastAsia"/>
          <w:sz w:val="30"/>
          <w:szCs w:val="30"/>
        </w:rPr>
        <w:t>通过</w:t>
      </w:r>
      <w:r w:rsidR="00396B64">
        <w:rPr>
          <w:rFonts w:ascii="仿宋" w:eastAsia="仿宋" w:hAnsi="仿宋" w:cs="Times New Roman" w:hint="eastAsia"/>
          <w:sz w:val="30"/>
          <w:szCs w:val="30"/>
        </w:rPr>
        <w:t>网络</w:t>
      </w:r>
      <w:r w:rsidR="00353B46">
        <w:rPr>
          <w:rFonts w:ascii="仿宋" w:eastAsia="仿宋" w:hAnsi="仿宋" w:cs="Times New Roman" w:hint="eastAsia"/>
          <w:sz w:val="30"/>
          <w:szCs w:val="30"/>
        </w:rPr>
        <w:t>页面进行图片或者视频展示</w:t>
      </w:r>
      <w:r w:rsidR="00961E84" w:rsidRPr="00961E84">
        <w:rPr>
          <w:rFonts w:ascii="仿宋" w:eastAsia="仿宋" w:hAnsi="仿宋" w:cs="Times New Roman" w:hint="eastAsia"/>
          <w:sz w:val="30"/>
          <w:szCs w:val="30"/>
        </w:rPr>
        <w:t>，</w:t>
      </w:r>
      <w:r>
        <w:rPr>
          <w:rFonts w:ascii="仿宋" w:eastAsia="仿宋" w:hAnsi="仿宋" w:cs="Times New Roman" w:hint="eastAsia"/>
          <w:sz w:val="30"/>
          <w:szCs w:val="30"/>
        </w:rPr>
        <w:t>以及采用</w:t>
      </w:r>
      <w:r w:rsidR="00353B46">
        <w:rPr>
          <w:rFonts w:ascii="仿宋" w:eastAsia="仿宋" w:hAnsi="仿宋" w:cs="Times New Roman" w:hint="eastAsia"/>
          <w:sz w:val="30"/>
          <w:szCs w:val="30"/>
        </w:rPr>
        <w:t>摘录</w:t>
      </w:r>
      <w:r>
        <w:rPr>
          <w:rFonts w:ascii="仿宋" w:eastAsia="仿宋" w:hAnsi="仿宋" w:cs="Times New Roman" w:hint="eastAsia"/>
          <w:sz w:val="30"/>
          <w:szCs w:val="30"/>
        </w:rPr>
        <w:t>方式</w:t>
      </w:r>
      <w:r w:rsidR="00353B46">
        <w:rPr>
          <w:rFonts w:ascii="仿宋" w:eastAsia="仿宋" w:hAnsi="仿宋" w:cs="Times New Roman" w:hint="eastAsia"/>
          <w:sz w:val="30"/>
          <w:szCs w:val="30"/>
        </w:rPr>
        <w:t>在网页上</w:t>
      </w:r>
      <w:r>
        <w:rPr>
          <w:rFonts w:ascii="仿宋" w:eastAsia="仿宋" w:hAnsi="仿宋" w:cs="Times New Roman" w:hint="eastAsia"/>
          <w:sz w:val="30"/>
          <w:szCs w:val="30"/>
        </w:rPr>
        <w:t>进行</w:t>
      </w:r>
      <w:r w:rsidR="00353B46">
        <w:rPr>
          <w:rFonts w:ascii="仿宋" w:eastAsia="仿宋" w:hAnsi="仿宋" w:cs="Times New Roman" w:hint="eastAsia"/>
          <w:sz w:val="30"/>
          <w:szCs w:val="30"/>
        </w:rPr>
        <w:t>展示的，</w:t>
      </w:r>
      <w:r>
        <w:rPr>
          <w:rFonts w:ascii="仿宋" w:eastAsia="仿宋" w:hAnsi="仿宋" w:cs="Times New Roman" w:hint="eastAsia"/>
          <w:sz w:val="30"/>
          <w:szCs w:val="30"/>
        </w:rPr>
        <w:t>按照前款规定办理</w:t>
      </w:r>
      <w:r w:rsidR="00961E84" w:rsidRPr="00961E84">
        <w:rPr>
          <w:rFonts w:ascii="仿宋" w:eastAsia="仿宋" w:hAnsi="仿宋" w:cs="Times New Roman" w:hint="eastAsia"/>
          <w:sz w:val="30"/>
          <w:szCs w:val="30"/>
        </w:rPr>
        <w:t>。</w:t>
      </w:r>
      <w:bookmarkStart w:id="122" w:name="_Hlk77171954"/>
    </w:p>
    <w:p w14:paraId="57820FA1" w14:textId="4A70F809" w:rsidR="00353B46" w:rsidRPr="00C40373" w:rsidRDefault="00961E84" w:rsidP="00353B46">
      <w:pPr>
        <w:spacing w:line="500" w:lineRule="exact"/>
        <w:ind w:firstLine="600"/>
        <w:jc w:val="left"/>
        <w:rPr>
          <w:rFonts w:ascii="仿宋" w:eastAsia="仿宋" w:hAnsi="仿宋" w:cs="Times New Roman"/>
          <w:sz w:val="30"/>
          <w:szCs w:val="30"/>
        </w:rPr>
      </w:pPr>
      <w:r w:rsidRPr="00C40373">
        <w:rPr>
          <w:rFonts w:ascii="仿宋" w:eastAsia="仿宋" w:hAnsi="仿宋" w:cs="Times New Roman" w:hint="eastAsia"/>
          <w:sz w:val="30"/>
          <w:szCs w:val="30"/>
        </w:rPr>
        <w:t>商场(超市)等</w:t>
      </w:r>
      <w:bookmarkStart w:id="123" w:name="_Hlk77284250"/>
      <w:r w:rsidRPr="00C40373">
        <w:rPr>
          <w:rFonts w:ascii="仿宋" w:eastAsia="仿宋" w:hAnsi="仿宋" w:cs="Times New Roman" w:hint="eastAsia"/>
          <w:sz w:val="30"/>
          <w:szCs w:val="30"/>
        </w:rPr>
        <w:t>零售终端</w:t>
      </w:r>
      <w:bookmarkEnd w:id="122"/>
      <w:bookmarkEnd w:id="123"/>
      <w:r w:rsidRPr="00C40373">
        <w:rPr>
          <w:rFonts w:ascii="仿宋" w:eastAsia="仿宋" w:hAnsi="仿宋" w:cs="Times New Roman" w:hint="eastAsia"/>
          <w:sz w:val="30"/>
          <w:szCs w:val="30"/>
        </w:rPr>
        <w:t>销售</w:t>
      </w:r>
      <w:r w:rsidR="00441FC1">
        <w:rPr>
          <w:rFonts w:ascii="仿宋" w:eastAsia="仿宋" w:hAnsi="仿宋" w:cs="Times New Roman" w:hint="eastAsia"/>
          <w:sz w:val="30"/>
          <w:szCs w:val="30"/>
        </w:rPr>
        <w:t>者销售的</w:t>
      </w:r>
      <w:r w:rsidRPr="00C40373">
        <w:rPr>
          <w:rFonts w:ascii="仿宋" w:eastAsia="仿宋" w:hAnsi="仿宋" w:cs="Times New Roman" w:hint="eastAsia"/>
          <w:sz w:val="30"/>
          <w:szCs w:val="30"/>
        </w:rPr>
        <w:t>商品包装</w:t>
      </w:r>
      <w:r w:rsidR="00353B46" w:rsidRPr="00C40373">
        <w:rPr>
          <w:rFonts w:ascii="仿宋" w:eastAsia="仿宋" w:hAnsi="仿宋" w:cs="Times New Roman" w:hint="eastAsia"/>
          <w:sz w:val="30"/>
          <w:szCs w:val="30"/>
        </w:rPr>
        <w:t>物</w:t>
      </w:r>
      <w:r w:rsidRPr="00C40373">
        <w:rPr>
          <w:rFonts w:ascii="仿宋" w:eastAsia="仿宋" w:hAnsi="仿宋" w:cs="Times New Roman" w:hint="eastAsia"/>
          <w:sz w:val="30"/>
          <w:szCs w:val="30"/>
        </w:rPr>
        <w:t>上含有</w:t>
      </w:r>
      <w:r w:rsidR="00913718" w:rsidRPr="00C40373">
        <w:rPr>
          <w:rFonts w:ascii="仿宋" w:eastAsia="仿宋" w:hAnsi="仿宋" w:cs="Times New Roman" w:hint="eastAsia"/>
          <w:sz w:val="30"/>
          <w:szCs w:val="30"/>
        </w:rPr>
        <w:t>虚假违法</w:t>
      </w:r>
      <w:r w:rsidRPr="00C40373">
        <w:rPr>
          <w:rFonts w:ascii="仿宋" w:eastAsia="仿宋" w:hAnsi="仿宋" w:cs="Times New Roman" w:hint="eastAsia"/>
          <w:sz w:val="30"/>
          <w:szCs w:val="30"/>
        </w:rPr>
        <w:t>广告内容的，应当督促</w:t>
      </w:r>
      <w:r w:rsidR="00353B46" w:rsidRPr="00C40373">
        <w:rPr>
          <w:rFonts w:ascii="仿宋" w:eastAsia="仿宋" w:hAnsi="仿宋" w:cs="Times New Roman" w:hint="eastAsia"/>
          <w:sz w:val="30"/>
          <w:szCs w:val="30"/>
        </w:rPr>
        <w:t>其</w:t>
      </w:r>
      <w:r w:rsidRPr="00C40373">
        <w:rPr>
          <w:rFonts w:ascii="仿宋" w:eastAsia="仿宋" w:hAnsi="仿宋" w:cs="Times New Roman" w:hint="eastAsia"/>
          <w:sz w:val="30"/>
          <w:szCs w:val="30"/>
        </w:rPr>
        <w:t>配合调查，</w:t>
      </w:r>
      <w:r w:rsidR="005F1E22" w:rsidRPr="00C40373">
        <w:rPr>
          <w:rFonts w:ascii="仿宋" w:eastAsia="仿宋" w:hAnsi="仿宋" w:cs="Times New Roman" w:hint="eastAsia"/>
          <w:sz w:val="30"/>
          <w:szCs w:val="30"/>
        </w:rPr>
        <w:t>采取</w:t>
      </w:r>
      <w:r w:rsidRPr="00C40373">
        <w:rPr>
          <w:rFonts w:ascii="仿宋" w:eastAsia="仿宋" w:hAnsi="仿宋" w:cs="Times New Roman" w:hint="eastAsia"/>
          <w:sz w:val="30"/>
          <w:szCs w:val="30"/>
        </w:rPr>
        <w:t>下架</w:t>
      </w:r>
      <w:r w:rsidR="005F1E22" w:rsidRPr="00C40373">
        <w:rPr>
          <w:rFonts w:ascii="仿宋" w:eastAsia="仿宋" w:hAnsi="仿宋" w:cs="Times New Roman" w:hint="eastAsia"/>
          <w:sz w:val="30"/>
          <w:szCs w:val="30"/>
        </w:rPr>
        <w:t>、粘贴、覆盖等措施制止违法广告继续散布</w:t>
      </w:r>
      <w:r w:rsidR="00353B46" w:rsidRPr="00C40373">
        <w:rPr>
          <w:rFonts w:ascii="仿宋" w:eastAsia="仿宋" w:hAnsi="仿宋" w:cs="Times New Roman" w:hint="eastAsia"/>
          <w:sz w:val="30"/>
          <w:szCs w:val="30"/>
        </w:rPr>
        <w:t>。符合立案条件的，可以</w:t>
      </w:r>
      <w:r w:rsidRPr="00C40373">
        <w:rPr>
          <w:rFonts w:ascii="仿宋" w:eastAsia="仿宋" w:hAnsi="仿宋" w:cs="Times New Roman" w:hint="eastAsia"/>
          <w:sz w:val="30"/>
          <w:szCs w:val="30"/>
        </w:rPr>
        <w:t>以</w:t>
      </w:r>
      <w:bookmarkStart w:id="124" w:name="_Hlk77172216"/>
      <w:r w:rsidRPr="00C40373">
        <w:rPr>
          <w:rFonts w:ascii="仿宋" w:eastAsia="仿宋" w:hAnsi="仿宋" w:cs="Times New Roman" w:hint="eastAsia"/>
          <w:sz w:val="30"/>
          <w:szCs w:val="30"/>
        </w:rPr>
        <w:t>生产厂家</w:t>
      </w:r>
      <w:bookmarkEnd w:id="124"/>
      <w:r w:rsidRPr="00C40373">
        <w:rPr>
          <w:rFonts w:ascii="仿宋" w:eastAsia="仿宋" w:hAnsi="仿宋" w:cs="Times New Roman" w:hint="eastAsia"/>
          <w:sz w:val="30"/>
          <w:szCs w:val="30"/>
        </w:rPr>
        <w:t>为违法广告主体，</w:t>
      </w:r>
      <w:r w:rsidR="00353B46" w:rsidRPr="00C40373">
        <w:rPr>
          <w:rFonts w:ascii="仿宋" w:eastAsia="仿宋" w:hAnsi="仿宋" w:cs="Times New Roman" w:hint="eastAsia"/>
          <w:sz w:val="30"/>
          <w:szCs w:val="30"/>
        </w:rPr>
        <w:t>予以立案查处</w:t>
      </w:r>
      <w:r w:rsidRPr="00C40373">
        <w:rPr>
          <w:rFonts w:ascii="仿宋" w:eastAsia="仿宋" w:hAnsi="仿宋" w:cs="Times New Roman" w:hint="eastAsia"/>
          <w:sz w:val="30"/>
          <w:szCs w:val="30"/>
        </w:rPr>
        <w:t>。经与生产厂家所在地市场监督管理部门协商，</w:t>
      </w:r>
      <w:r w:rsidR="00913718" w:rsidRPr="00C40373">
        <w:rPr>
          <w:rFonts w:ascii="仿宋" w:eastAsia="仿宋" w:hAnsi="仿宋" w:cs="Times New Roman" w:hint="eastAsia"/>
          <w:sz w:val="30"/>
          <w:szCs w:val="30"/>
        </w:rPr>
        <w:t>也</w:t>
      </w:r>
      <w:r w:rsidRPr="00C40373">
        <w:rPr>
          <w:rFonts w:ascii="仿宋" w:eastAsia="仿宋" w:hAnsi="仿宋" w:cs="Times New Roman" w:hint="eastAsia"/>
          <w:sz w:val="30"/>
          <w:szCs w:val="30"/>
        </w:rPr>
        <w:t>可以</w:t>
      </w:r>
      <w:r w:rsidR="00913718" w:rsidRPr="00C40373">
        <w:rPr>
          <w:rFonts w:ascii="仿宋" w:eastAsia="仿宋" w:hAnsi="仿宋" w:cs="Times New Roman" w:hint="eastAsia"/>
          <w:sz w:val="30"/>
          <w:szCs w:val="30"/>
        </w:rPr>
        <w:t>交由</w:t>
      </w:r>
      <w:r w:rsidRPr="00C40373">
        <w:rPr>
          <w:rFonts w:ascii="仿宋" w:eastAsia="仿宋" w:hAnsi="仿宋" w:cs="Times New Roman" w:hint="eastAsia"/>
          <w:sz w:val="30"/>
          <w:szCs w:val="30"/>
        </w:rPr>
        <w:t>生产厂家所在地市场监督管理部门</w:t>
      </w:r>
      <w:r w:rsidR="00913718" w:rsidRPr="00C40373">
        <w:rPr>
          <w:rFonts w:ascii="仿宋" w:eastAsia="仿宋" w:hAnsi="仿宋" w:cs="Times New Roman" w:hint="eastAsia"/>
          <w:sz w:val="30"/>
          <w:szCs w:val="30"/>
        </w:rPr>
        <w:t>一并查处</w:t>
      </w:r>
      <w:r w:rsidRPr="00C40373">
        <w:rPr>
          <w:rFonts w:ascii="仿宋" w:eastAsia="仿宋" w:hAnsi="仿宋" w:cs="Times New Roman" w:hint="eastAsia"/>
          <w:sz w:val="30"/>
          <w:szCs w:val="30"/>
        </w:rPr>
        <w:t>。</w:t>
      </w:r>
    </w:p>
    <w:p w14:paraId="5D382F5E" w14:textId="794EBDF4" w:rsidR="00C40373" w:rsidRDefault="00C40373" w:rsidP="00441FC1">
      <w:pPr>
        <w:spacing w:line="400" w:lineRule="exact"/>
        <w:ind w:firstLineChars="200" w:firstLine="482"/>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sidR="00441FC1">
        <w:rPr>
          <w:rFonts w:ascii="黑体" w:eastAsia="黑体" w:hAnsi="黑体" w:cs="Times New Roman"/>
          <w:b/>
          <w:bCs/>
          <w:color w:val="FF0000"/>
          <w:sz w:val="24"/>
          <w:szCs w:val="24"/>
        </w:rPr>
        <w:t>9</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第一款来源于</w:t>
      </w:r>
      <w:r w:rsidRPr="00C40373">
        <w:rPr>
          <w:rFonts w:ascii="黑体" w:eastAsia="黑体" w:hAnsi="黑体" w:cs="Times New Roman" w:hint="eastAsia"/>
          <w:b/>
          <w:bCs/>
          <w:color w:val="FF0000"/>
          <w:sz w:val="24"/>
          <w:szCs w:val="24"/>
        </w:rPr>
        <w:t>总局广告司</w:t>
      </w:r>
      <w:r w:rsidRPr="00C40373">
        <w:rPr>
          <w:rFonts w:ascii="黑体" w:eastAsia="黑体" w:hAnsi="黑体" w:cs="Times New Roman"/>
          <w:b/>
          <w:bCs/>
          <w:color w:val="FF0000"/>
          <w:sz w:val="24"/>
          <w:szCs w:val="24"/>
        </w:rPr>
        <w:t>2020年3月《关于广告监管执法有关工作指导（一）》第九条</w:t>
      </w:r>
      <w:r>
        <w:rPr>
          <w:rFonts w:ascii="黑体" w:eastAsia="黑体" w:hAnsi="黑体" w:cs="Times New Roman" w:hint="eastAsia"/>
          <w:b/>
          <w:bCs/>
          <w:color w:val="FF0000"/>
          <w:sz w:val="24"/>
          <w:szCs w:val="24"/>
        </w:rPr>
        <w:t>。第二款是对第一款的扩充，因为网店与实体店不同，需要以图片、视频等非实物的方式进行商品展示。放大了标签说明书，还是标签说明书，不能视为广告信息。第三款是解决终端零售商包装物广告投诉举报处理的问题，为避免不作为，对含有违法广告内容的商品，应采取相应措施，而</w:t>
      </w:r>
      <w:r>
        <w:rPr>
          <w:rFonts w:ascii="黑体" w:eastAsia="黑体" w:hAnsi="黑体" w:cs="Times New Roman" w:hint="eastAsia"/>
          <w:b/>
          <w:bCs/>
          <w:color w:val="FF0000"/>
          <w:sz w:val="24"/>
          <w:szCs w:val="24"/>
        </w:rPr>
        <w:lastRenderedPageBreak/>
        <w:t>不能以对终端销售商无</w:t>
      </w:r>
      <w:r w:rsidR="00D61E2D">
        <w:rPr>
          <w:rFonts w:ascii="黑体" w:eastAsia="黑体" w:hAnsi="黑体" w:cs="Times New Roman" w:hint="eastAsia"/>
          <w:b/>
          <w:bCs/>
          <w:color w:val="FF0000"/>
          <w:sz w:val="24"/>
          <w:szCs w:val="24"/>
        </w:rPr>
        <w:t>处罚依据</w:t>
      </w:r>
      <w:r>
        <w:rPr>
          <w:rFonts w:ascii="黑体" w:eastAsia="黑体" w:hAnsi="黑体" w:cs="Times New Roman" w:hint="eastAsia"/>
          <w:b/>
          <w:bCs/>
          <w:color w:val="FF0000"/>
          <w:sz w:val="24"/>
          <w:szCs w:val="24"/>
        </w:rPr>
        <w:t>为由，不履行法定职责。</w:t>
      </w:r>
    </w:p>
    <w:p w14:paraId="7FF0FE79" w14:textId="11BDEC1F" w:rsidR="00913718" w:rsidRDefault="00814113" w:rsidP="00353B46">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十</w:t>
      </w:r>
      <w:r w:rsidR="00961E84" w:rsidRPr="00961E84">
        <w:rPr>
          <w:rFonts w:ascii="仿宋" w:eastAsia="仿宋" w:hAnsi="仿宋" w:cs="Times New Roman" w:hint="eastAsia"/>
          <w:sz w:val="30"/>
          <w:szCs w:val="30"/>
        </w:rPr>
        <w:t>、</w:t>
      </w:r>
      <w:r w:rsidR="00CF5B7A" w:rsidRPr="00C40373">
        <w:rPr>
          <w:rFonts w:ascii="仿宋" w:eastAsia="仿宋" w:hAnsi="仿宋" w:cs="Times New Roman" w:hint="eastAsia"/>
          <w:sz w:val="30"/>
          <w:szCs w:val="30"/>
        </w:rPr>
        <w:t>下列宣传、展示信息，不</w:t>
      </w:r>
      <w:r w:rsidR="00C40373">
        <w:rPr>
          <w:rFonts w:ascii="仿宋" w:eastAsia="仿宋" w:hAnsi="仿宋" w:cs="Times New Roman" w:hint="eastAsia"/>
          <w:sz w:val="30"/>
          <w:szCs w:val="30"/>
        </w:rPr>
        <w:t>按商业</w:t>
      </w:r>
      <w:r w:rsidR="00CF5B7A" w:rsidRPr="00C40373">
        <w:rPr>
          <w:rFonts w:ascii="仿宋" w:eastAsia="仿宋" w:hAnsi="仿宋" w:cs="Times New Roman" w:hint="eastAsia"/>
          <w:sz w:val="30"/>
          <w:szCs w:val="30"/>
        </w:rPr>
        <w:t>广告</w:t>
      </w:r>
      <w:r w:rsidR="00C40373">
        <w:rPr>
          <w:rFonts w:ascii="仿宋" w:eastAsia="仿宋" w:hAnsi="仿宋" w:cs="Times New Roman" w:hint="eastAsia"/>
          <w:sz w:val="30"/>
          <w:szCs w:val="30"/>
        </w:rPr>
        <w:t>进行</w:t>
      </w:r>
      <w:r w:rsidR="00CF5B7A" w:rsidRPr="00C40373">
        <w:rPr>
          <w:rFonts w:ascii="仿宋" w:eastAsia="仿宋" w:hAnsi="仿宋" w:cs="Times New Roman" w:hint="eastAsia"/>
          <w:sz w:val="30"/>
          <w:szCs w:val="30"/>
        </w:rPr>
        <w:t>管理：</w:t>
      </w:r>
    </w:p>
    <w:p w14:paraId="5983B592" w14:textId="5E0F82C0" w:rsidR="00CF5B7A" w:rsidRPr="00CF5B7A" w:rsidRDefault="00CF5B7A" w:rsidP="00CF5B7A">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（一）</w:t>
      </w:r>
      <w:r w:rsidRPr="00CF5B7A">
        <w:rPr>
          <w:rFonts w:ascii="仿宋" w:eastAsia="仿宋" w:hAnsi="仿宋" w:cs="Times New Roman" w:hint="eastAsia"/>
          <w:sz w:val="30"/>
          <w:szCs w:val="30"/>
        </w:rPr>
        <w:t>利用会议、讲座、现场咨询、产品发布会等人与人之间即时交流信息</w:t>
      </w:r>
      <w:r>
        <w:rPr>
          <w:rFonts w:ascii="仿宋" w:eastAsia="仿宋" w:hAnsi="仿宋" w:cs="Times New Roman" w:hint="eastAsia"/>
          <w:sz w:val="30"/>
          <w:szCs w:val="30"/>
        </w:rPr>
        <w:t>的</w:t>
      </w:r>
      <w:r w:rsidRPr="00CF5B7A">
        <w:rPr>
          <w:rFonts w:ascii="仿宋" w:eastAsia="仿宋" w:hAnsi="仿宋" w:cs="Times New Roman" w:hint="eastAsia"/>
          <w:sz w:val="30"/>
          <w:szCs w:val="30"/>
        </w:rPr>
        <w:t>方式</w:t>
      </w:r>
      <w:r>
        <w:rPr>
          <w:rFonts w:ascii="仿宋" w:eastAsia="仿宋" w:hAnsi="仿宋" w:cs="Times New Roman" w:hint="eastAsia"/>
          <w:sz w:val="30"/>
          <w:szCs w:val="30"/>
        </w:rPr>
        <w:t>，进行商品</w:t>
      </w:r>
      <w:r w:rsidR="00C40373">
        <w:rPr>
          <w:rFonts w:ascii="仿宋" w:eastAsia="仿宋" w:hAnsi="仿宋" w:cs="Times New Roman" w:hint="eastAsia"/>
          <w:sz w:val="30"/>
          <w:szCs w:val="30"/>
        </w:rPr>
        <w:t>或者服务</w:t>
      </w:r>
      <w:r>
        <w:rPr>
          <w:rFonts w:ascii="仿宋" w:eastAsia="仿宋" w:hAnsi="仿宋" w:cs="Times New Roman" w:hint="eastAsia"/>
          <w:sz w:val="30"/>
          <w:szCs w:val="30"/>
        </w:rPr>
        <w:t>介绍等宣传的；</w:t>
      </w:r>
    </w:p>
    <w:p w14:paraId="31D0919D" w14:textId="2141DA6C" w:rsidR="00CF5B7A" w:rsidRPr="00CF5B7A" w:rsidRDefault="00CF5B7A" w:rsidP="00CF5B7A">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（二）</w:t>
      </w:r>
      <w:r w:rsidRPr="00CF5B7A">
        <w:rPr>
          <w:rFonts w:ascii="仿宋" w:eastAsia="仿宋" w:hAnsi="仿宋" w:cs="Times New Roman" w:hint="eastAsia"/>
          <w:sz w:val="30"/>
          <w:szCs w:val="30"/>
        </w:rPr>
        <w:t>借助电话、互联网即时通讯工具</w:t>
      </w:r>
      <w:r>
        <w:rPr>
          <w:rFonts w:ascii="仿宋" w:eastAsia="仿宋" w:hAnsi="仿宋" w:cs="Times New Roman" w:hint="eastAsia"/>
          <w:sz w:val="30"/>
          <w:szCs w:val="30"/>
        </w:rPr>
        <w:t>等</w:t>
      </w:r>
      <w:r w:rsidRPr="00CF5B7A">
        <w:rPr>
          <w:rFonts w:ascii="仿宋" w:eastAsia="仿宋" w:hAnsi="仿宋" w:cs="Times New Roman" w:hint="eastAsia"/>
          <w:sz w:val="30"/>
          <w:szCs w:val="30"/>
        </w:rPr>
        <w:t>点对点之间的即时交流信息</w:t>
      </w:r>
      <w:r>
        <w:rPr>
          <w:rFonts w:ascii="仿宋" w:eastAsia="仿宋" w:hAnsi="仿宋" w:cs="Times New Roman" w:hint="eastAsia"/>
          <w:sz w:val="30"/>
          <w:szCs w:val="30"/>
        </w:rPr>
        <w:t>的方式，向对方提供商品或者服务信息</w:t>
      </w:r>
      <w:r w:rsidR="00C40373">
        <w:rPr>
          <w:rFonts w:ascii="仿宋" w:eastAsia="仿宋" w:hAnsi="仿宋" w:cs="Times New Roman" w:hint="eastAsia"/>
          <w:sz w:val="30"/>
          <w:szCs w:val="30"/>
        </w:rPr>
        <w:t>，或者进行商业宣传</w:t>
      </w:r>
      <w:r>
        <w:rPr>
          <w:rFonts w:ascii="仿宋" w:eastAsia="仿宋" w:hAnsi="仿宋" w:cs="Times New Roman" w:hint="eastAsia"/>
          <w:sz w:val="30"/>
          <w:szCs w:val="30"/>
        </w:rPr>
        <w:t>的；</w:t>
      </w:r>
    </w:p>
    <w:p w14:paraId="44F0F3C3" w14:textId="74E9714D" w:rsidR="00CF5B7A" w:rsidRDefault="00CF5B7A" w:rsidP="00CF5B7A">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（三）</w:t>
      </w:r>
      <w:r w:rsidRPr="00CF5B7A">
        <w:rPr>
          <w:rFonts w:ascii="仿宋" w:eastAsia="仿宋" w:hAnsi="仿宋" w:cs="Times New Roman" w:hint="eastAsia"/>
          <w:sz w:val="30"/>
          <w:szCs w:val="30"/>
        </w:rPr>
        <w:t>医疗机构在其互联网自有媒介</w:t>
      </w:r>
      <w:r w:rsidR="005F1E22">
        <w:rPr>
          <w:rFonts w:ascii="仿宋" w:eastAsia="仿宋" w:hAnsi="仿宋" w:cs="Times New Roman" w:hint="eastAsia"/>
          <w:sz w:val="30"/>
          <w:szCs w:val="30"/>
        </w:rPr>
        <w:t>（网站）</w:t>
      </w:r>
      <w:r w:rsidRPr="00CF5B7A">
        <w:rPr>
          <w:rFonts w:ascii="仿宋" w:eastAsia="仿宋" w:hAnsi="仿宋" w:cs="Times New Roman" w:hint="eastAsia"/>
          <w:sz w:val="30"/>
          <w:szCs w:val="30"/>
        </w:rPr>
        <w:t>或者其经营场所发布的关于就诊程序、医生出诊安排、医疗技术人员基本情况、医疗服务价格等</w:t>
      </w:r>
      <w:r>
        <w:rPr>
          <w:rFonts w:ascii="仿宋" w:eastAsia="仿宋" w:hAnsi="仿宋" w:cs="Times New Roman" w:hint="eastAsia"/>
          <w:sz w:val="30"/>
          <w:szCs w:val="30"/>
        </w:rPr>
        <w:t>，</w:t>
      </w:r>
      <w:r w:rsidRPr="00CF5B7A">
        <w:rPr>
          <w:rFonts w:ascii="仿宋" w:eastAsia="仿宋" w:hAnsi="仿宋" w:cs="Times New Roman" w:hint="eastAsia"/>
          <w:sz w:val="30"/>
          <w:szCs w:val="30"/>
        </w:rPr>
        <w:t>属于医疗机构按照有关规定需要公开的信息</w:t>
      </w:r>
      <w:r w:rsidR="005F1E22">
        <w:rPr>
          <w:rFonts w:ascii="仿宋" w:eastAsia="仿宋" w:hAnsi="仿宋" w:cs="Times New Roman" w:hint="eastAsia"/>
          <w:sz w:val="30"/>
          <w:szCs w:val="30"/>
        </w:rPr>
        <w:t>。</w:t>
      </w:r>
    </w:p>
    <w:p w14:paraId="3AAC8112" w14:textId="3821054A" w:rsidR="009577E2" w:rsidRDefault="00C40373" w:rsidP="00C40373">
      <w:pPr>
        <w:spacing w:line="400" w:lineRule="exact"/>
        <w:ind w:firstLine="601"/>
        <w:jc w:val="left"/>
        <w:rPr>
          <w:rFonts w:ascii="仿宋" w:eastAsia="仿宋" w:hAnsi="仿宋" w:cs="Times New Roman"/>
          <w:sz w:val="30"/>
          <w:szCs w:val="30"/>
        </w:rPr>
      </w:pPr>
      <w:r w:rsidRPr="00F81034">
        <w:rPr>
          <w:rFonts w:ascii="黑体" w:eastAsia="黑体" w:hAnsi="黑体" w:cs="Times New Roman" w:hint="eastAsia"/>
          <w:b/>
          <w:bCs/>
          <w:color w:val="FF0000"/>
          <w:sz w:val="24"/>
          <w:szCs w:val="24"/>
        </w:rPr>
        <w:t>注</w:t>
      </w:r>
      <w:r w:rsidR="009A5DB9">
        <w:rPr>
          <w:rFonts w:ascii="黑体" w:eastAsia="黑体" w:hAnsi="黑体" w:cs="Times New Roman"/>
          <w:b/>
          <w:bCs/>
          <w:color w:val="FF0000"/>
          <w:sz w:val="24"/>
          <w:szCs w:val="24"/>
        </w:rPr>
        <w:t>10</w:t>
      </w:r>
      <w:r w:rsidRPr="00F81034">
        <w:rPr>
          <w:rFonts w:ascii="黑体" w:eastAsia="黑体" w:hAnsi="黑体" w:cs="Times New Roman" w:hint="eastAsia"/>
          <w:b/>
          <w:bCs/>
          <w:color w:val="FF0000"/>
          <w:sz w:val="24"/>
          <w:szCs w:val="24"/>
        </w:rPr>
        <w:t>：</w:t>
      </w:r>
      <w:r w:rsidRPr="00C40373">
        <w:rPr>
          <w:rFonts w:ascii="黑体" w:eastAsia="黑体" w:hAnsi="黑体" w:cs="Times New Roman" w:hint="eastAsia"/>
          <w:b/>
          <w:bCs/>
          <w:color w:val="FF0000"/>
          <w:sz w:val="24"/>
          <w:szCs w:val="24"/>
        </w:rPr>
        <w:t>来源总局广告司</w:t>
      </w:r>
      <w:r w:rsidRPr="00C40373">
        <w:rPr>
          <w:rFonts w:ascii="黑体" w:eastAsia="黑体" w:hAnsi="黑体" w:cs="Times New Roman"/>
          <w:b/>
          <w:bCs/>
          <w:color w:val="FF0000"/>
          <w:sz w:val="24"/>
          <w:szCs w:val="24"/>
        </w:rPr>
        <w:t>2020年3月《关于广告监管执法有关工作指导（一）》“一、关于商业广告”</w:t>
      </w:r>
      <w:r>
        <w:rPr>
          <w:rFonts w:ascii="黑体" w:eastAsia="黑体" w:hAnsi="黑体" w:cs="Times New Roman" w:hint="eastAsia"/>
          <w:b/>
          <w:bCs/>
          <w:color w:val="FF0000"/>
          <w:sz w:val="24"/>
          <w:szCs w:val="24"/>
        </w:rPr>
        <w:t>，我们进行了必要的整合，删除与我们裁量无关的内容。</w:t>
      </w:r>
    </w:p>
    <w:p w14:paraId="226FAF62" w14:textId="0EBA12EB" w:rsidR="009478C8" w:rsidRDefault="009577E2" w:rsidP="009577E2">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十</w:t>
      </w:r>
      <w:r w:rsidR="00814113">
        <w:rPr>
          <w:rFonts w:ascii="仿宋" w:eastAsia="仿宋" w:hAnsi="仿宋" w:cs="Times New Roman" w:hint="eastAsia"/>
          <w:sz w:val="30"/>
          <w:szCs w:val="30"/>
        </w:rPr>
        <w:t>一</w:t>
      </w:r>
      <w:r>
        <w:rPr>
          <w:rFonts w:ascii="仿宋" w:eastAsia="仿宋" w:hAnsi="仿宋" w:cs="Times New Roman" w:hint="eastAsia"/>
          <w:sz w:val="30"/>
          <w:szCs w:val="30"/>
        </w:rPr>
        <w:t>、</w:t>
      </w:r>
      <w:r w:rsidR="00961E84" w:rsidRPr="00961E84">
        <w:rPr>
          <w:rFonts w:ascii="仿宋" w:eastAsia="仿宋" w:hAnsi="仿宋" w:cs="Times New Roman" w:hint="eastAsia"/>
          <w:sz w:val="30"/>
          <w:szCs w:val="30"/>
        </w:rPr>
        <w:t>违反广告法规定，发布虚假</w:t>
      </w:r>
      <w:r w:rsidR="009478C8">
        <w:rPr>
          <w:rFonts w:ascii="仿宋" w:eastAsia="仿宋" w:hAnsi="仿宋" w:cs="Times New Roman" w:hint="eastAsia"/>
          <w:sz w:val="30"/>
          <w:szCs w:val="30"/>
        </w:rPr>
        <w:t>违法</w:t>
      </w:r>
      <w:r w:rsidR="00961E84" w:rsidRPr="00961E84">
        <w:rPr>
          <w:rFonts w:ascii="仿宋" w:eastAsia="仿宋" w:hAnsi="仿宋" w:cs="Times New Roman" w:hint="eastAsia"/>
          <w:sz w:val="30"/>
          <w:szCs w:val="30"/>
        </w:rPr>
        <w:t>广告的，应当责令停止发布广告，</w:t>
      </w:r>
      <w:r w:rsidR="009478C8">
        <w:rPr>
          <w:rFonts w:ascii="仿宋" w:eastAsia="仿宋" w:hAnsi="仿宋" w:cs="Times New Roman" w:hint="eastAsia"/>
          <w:sz w:val="30"/>
          <w:szCs w:val="30"/>
        </w:rPr>
        <w:t>对广告主处以罚款，属于发布虚假广告</w:t>
      </w:r>
      <w:r w:rsidR="003C6F32">
        <w:rPr>
          <w:rFonts w:ascii="仿宋" w:eastAsia="仿宋" w:hAnsi="仿宋" w:cs="Times New Roman" w:hint="eastAsia"/>
          <w:sz w:val="30"/>
          <w:szCs w:val="30"/>
        </w:rPr>
        <w:t>或者按照广告法</w:t>
      </w:r>
      <w:r w:rsidR="003C6F32" w:rsidRPr="003C6F32">
        <w:rPr>
          <w:rFonts w:ascii="仿宋" w:eastAsia="仿宋" w:hAnsi="仿宋" w:cs="Times New Roman" w:hint="eastAsia"/>
          <w:sz w:val="30"/>
          <w:szCs w:val="30"/>
        </w:rPr>
        <w:t>第五十八条</w:t>
      </w:r>
      <w:r w:rsidR="003C6F32">
        <w:rPr>
          <w:rFonts w:ascii="仿宋" w:eastAsia="仿宋" w:hAnsi="仿宋" w:cs="Times New Roman" w:hint="eastAsia"/>
          <w:sz w:val="30"/>
          <w:szCs w:val="30"/>
        </w:rPr>
        <w:t>规定处罚</w:t>
      </w:r>
      <w:r w:rsidR="009478C8">
        <w:rPr>
          <w:rFonts w:ascii="仿宋" w:eastAsia="仿宋" w:hAnsi="仿宋" w:cs="Times New Roman" w:hint="eastAsia"/>
          <w:sz w:val="30"/>
          <w:szCs w:val="30"/>
        </w:rPr>
        <w:t>的，还应当</w:t>
      </w:r>
      <w:r w:rsidR="00961E84" w:rsidRPr="00961E84">
        <w:rPr>
          <w:rFonts w:ascii="仿宋" w:eastAsia="仿宋" w:hAnsi="仿宋" w:cs="Times New Roman" w:hint="eastAsia"/>
          <w:sz w:val="30"/>
          <w:szCs w:val="30"/>
        </w:rPr>
        <w:t>责令广告主在相应范围内消除影响</w:t>
      </w:r>
      <w:r w:rsidR="009478C8">
        <w:rPr>
          <w:rFonts w:ascii="仿宋" w:eastAsia="仿宋" w:hAnsi="仿宋" w:cs="Times New Roman" w:hint="eastAsia"/>
          <w:sz w:val="30"/>
          <w:szCs w:val="30"/>
        </w:rPr>
        <w:t>；</w:t>
      </w:r>
      <w:r w:rsidR="009478C8" w:rsidRPr="009478C8">
        <w:rPr>
          <w:rFonts w:ascii="仿宋" w:eastAsia="仿宋" w:hAnsi="仿宋" w:cs="Times New Roman" w:hint="eastAsia"/>
          <w:sz w:val="30"/>
          <w:szCs w:val="30"/>
        </w:rPr>
        <w:t>对</w:t>
      </w:r>
      <w:r w:rsidR="009478C8">
        <w:rPr>
          <w:rFonts w:ascii="仿宋" w:eastAsia="仿宋" w:hAnsi="仿宋" w:cs="Times New Roman" w:hint="eastAsia"/>
          <w:sz w:val="30"/>
          <w:szCs w:val="30"/>
        </w:rPr>
        <w:t>负有责任的</w:t>
      </w:r>
      <w:r w:rsidR="009478C8" w:rsidRPr="009478C8">
        <w:rPr>
          <w:rFonts w:ascii="仿宋" w:eastAsia="仿宋" w:hAnsi="仿宋" w:cs="Times New Roman" w:hint="eastAsia"/>
          <w:sz w:val="30"/>
          <w:szCs w:val="30"/>
        </w:rPr>
        <w:t>广告</w:t>
      </w:r>
      <w:r w:rsidR="009478C8">
        <w:rPr>
          <w:rFonts w:ascii="仿宋" w:eastAsia="仿宋" w:hAnsi="仿宋" w:cs="Times New Roman" w:hint="eastAsia"/>
          <w:sz w:val="30"/>
          <w:szCs w:val="30"/>
        </w:rPr>
        <w:t>经营者、广告</w:t>
      </w:r>
      <w:r w:rsidR="009478C8" w:rsidRPr="009478C8">
        <w:rPr>
          <w:rFonts w:ascii="仿宋" w:eastAsia="仿宋" w:hAnsi="仿宋" w:cs="Times New Roman" w:hint="eastAsia"/>
          <w:sz w:val="30"/>
          <w:szCs w:val="30"/>
        </w:rPr>
        <w:t>发布者</w:t>
      </w:r>
      <w:r w:rsidR="009478C8">
        <w:rPr>
          <w:rFonts w:ascii="仿宋" w:eastAsia="仿宋" w:hAnsi="仿宋" w:cs="Times New Roman" w:hint="eastAsia"/>
          <w:sz w:val="30"/>
          <w:szCs w:val="30"/>
        </w:rPr>
        <w:t>应当没收广告费用，并处以</w:t>
      </w:r>
      <w:r w:rsidR="009478C8" w:rsidRPr="009478C8">
        <w:rPr>
          <w:rFonts w:ascii="仿宋" w:eastAsia="仿宋" w:hAnsi="仿宋" w:cs="Times New Roman" w:hint="eastAsia"/>
          <w:sz w:val="30"/>
          <w:szCs w:val="30"/>
        </w:rPr>
        <w:t>罚款。</w:t>
      </w:r>
    </w:p>
    <w:p w14:paraId="2E907FAF" w14:textId="7173A596" w:rsidR="003B6375" w:rsidRDefault="00AF12BA" w:rsidP="009577E2">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前款</w:t>
      </w:r>
      <w:r w:rsidR="003B6375">
        <w:rPr>
          <w:rFonts w:ascii="仿宋" w:eastAsia="仿宋" w:hAnsi="仿宋" w:cs="Times New Roman" w:hint="eastAsia"/>
          <w:sz w:val="30"/>
          <w:szCs w:val="30"/>
        </w:rPr>
        <w:t>责令停止发布违法广告的决定，也</w:t>
      </w:r>
      <w:r w:rsidR="003B6375" w:rsidRPr="003B6375">
        <w:rPr>
          <w:rFonts w:ascii="仿宋" w:eastAsia="仿宋" w:hAnsi="仿宋" w:cs="Times New Roman" w:hint="eastAsia"/>
          <w:sz w:val="30"/>
          <w:szCs w:val="30"/>
        </w:rPr>
        <w:t>可以在行政处罚决定前</w:t>
      </w:r>
      <w:r w:rsidR="009A5DB9">
        <w:rPr>
          <w:rFonts w:ascii="仿宋" w:eastAsia="仿宋" w:hAnsi="仿宋" w:cs="Times New Roman" w:hint="eastAsia"/>
          <w:sz w:val="30"/>
          <w:szCs w:val="30"/>
        </w:rPr>
        <w:t>先行</w:t>
      </w:r>
      <w:r w:rsidR="003B6375" w:rsidRPr="003B6375">
        <w:rPr>
          <w:rFonts w:ascii="仿宋" w:eastAsia="仿宋" w:hAnsi="仿宋" w:cs="Times New Roman" w:hint="eastAsia"/>
          <w:sz w:val="30"/>
          <w:szCs w:val="30"/>
        </w:rPr>
        <w:t>作出</w:t>
      </w:r>
      <w:r w:rsidR="003B6375">
        <w:rPr>
          <w:rFonts w:ascii="仿宋" w:eastAsia="仿宋" w:hAnsi="仿宋" w:cs="Times New Roman" w:hint="eastAsia"/>
          <w:sz w:val="30"/>
          <w:szCs w:val="30"/>
        </w:rPr>
        <w:t>。</w:t>
      </w:r>
      <w:r w:rsidR="003B6375" w:rsidRPr="003B6375">
        <w:rPr>
          <w:rFonts w:ascii="仿宋" w:eastAsia="仿宋" w:hAnsi="仿宋" w:cs="Times New Roman" w:hint="eastAsia"/>
          <w:sz w:val="30"/>
          <w:szCs w:val="30"/>
        </w:rPr>
        <w:t>当事人已经停止发布</w:t>
      </w:r>
      <w:r w:rsidR="003B6375">
        <w:rPr>
          <w:rFonts w:ascii="仿宋" w:eastAsia="仿宋" w:hAnsi="仿宋" w:cs="Times New Roman" w:hint="eastAsia"/>
          <w:sz w:val="30"/>
          <w:szCs w:val="30"/>
        </w:rPr>
        <w:t>、</w:t>
      </w:r>
      <w:r w:rsidR="003B6375" w:rsidRPr="003B6375">
        <w:rPr>
          <w:rFonts w:ascii="仿宋" w:eastAsia="仿宋" w:hAnsi="仿宋" w:cs="Times New Roman" w:hint="eastAsia"/>
          <w:sz w:val="30"/>
          <w:szCs w:val="30"/>
        </w:rPr>
        <w:t>予以纠正的，在行政处罚决定书中无需</w:t>
      </w:r>
      <w:r w:rsidR="00F24D73">
        <w:rPr>
          <w:rFonts w:ascii="仿宋" w:eastAsia="仿宋" w:hAnsi="仿宋" w:cs="Times New Roman" w:hint="eastAsia"/>
          <w:sz w:val="30"/>
          <w:szCs w:val="30"/>
        </w:rPr>
        <w:t>再</w:t>
      </w:r>
      <w:r w:rsidR="003B6375" w:rsidRPr="003B6375">
        <w:rPr>
          <w:rFonts w:ascii="仿宋" w:eastAsia="仿宋" w:hAnsi="仿宋" w:cs="Times New Roman" w:hint="eastAsia"/>
          <w:sz w:val="30"/>
          <w:szCs w:val="30"/>
        </w:rPr>
        <w:t>作出</w:t>
      </w:r>
      <w:r w:rsidR="003B6375">
        <w:rPr>
          <w:rFonts w:ascii="仿宋" w:eastAsia="仿宋" w:hAnsi="仿宋" w:cs="Times New Roman" w:hint="eastAsia"/>
          <w:sz w:val="30"/>
          <w:szCs w:val="30"/>
        </w:rPr>
        <w:t>“责令停止发布广告”的决定。</w:t>
      </w:r>
    </w:p>
    <w:p w14:paraId="3F8BED66" w14:textId="13748123" w:rsidR="00AF12BA" w:rsidRDefault="00AF12BA" w:rsidP="009577E2">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发布</w:t>
      </w:r>
      <w:r w:rsidRPr="00AF12BA">
        <w:rPr>
          <w:rFonts w:ascii="仿宋" w:eastAsia="仿宋" w:hAnsi="仿宋" w:cs="Times New Roman" w:hint="eastAsia"/>
          <w:sz w:val="30"/>
          <w:szCs w:val="30"/>
        </w:rPr>
        <w:t>虚假广告符合涉嫌犯罪追诉标准的，</w:t>
      </w:r>
      <w:r w:rsidR="003C6F32">
        <w:rPr>
          <w:rFonts w:ascii="仿宋" w:eastAsia="仿宋" w:hAnsi="仿宋" w:cs="Times New Roman" w:hint="eastAsia"/>
          <w:sz w:val="30"/>
          <w:szCs w:val="30"/>
        </w:rPr>
        <w:t>应当</w:t>
      </w:r>
      <w:r w:rsidRPr="00AF12BA">
        <w:rPr>
          <w:rFonts w:ascii="仿宋" w:eastAsia="仿宋" w:hAnsi="仿宋" w:cs="Times New Roman" w:hint="eastAsia"/>
          <w:sz w:val="30"/>
          <w:szCs w:val="30"/>
        </w:rPr>
        <w:t>移送公安机关处理</w:t>
      </w:r>
      <w:r>
        <w:rPr>
          <w:rFonts w:ascii="仿宋" w:eastAsia="仿宋" w:hAnsi="仿宋" w:cs="Times New Roman" w:hint="eastAsia"/>
          <w:sz w:val="30"/>
          <w:szCs w:val="30"/>
        </w:rPr>
        <w:t>。</w:t>
      </w:r>
    </w:p>
    <w:p w14:paraId="71D9FFFD" w14:textId="2D01D46D" w:rsidR="00AF12BA" w:rsidRDefault="00AF12BA" w:rsidP="00AF12BA">
      <w:pPr>
        <w:spacing w:line="400" w:lineRule="exact"/>
        <w:ind w:firstLine="601"/>
        <w:jc w:val="left"/>
        <w:rPr>
          <w:rFonts w:ascii="仿宋" w:eastAsia="仿宋" w:hAnsi="仿宋" w:cs="Times New Roman"/>
          <w:sz w:val="30"/>
          <w:szCs w:val="30"/>
        </w:rPr>
      </w:pPr>
      <w:bookmarkStart w:id="125" w:name="_Hlk77673347"/>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w:t>
      </w:r>
      <w:r w:rsidR="00F24D73">
        <w:rPr>
          <w:rFonts w:ascii="黑体" w:eastAsia="黑体" w:hAnsi="黑体" w:cs="Times New Roman"/>
          <w:b/>
          <w:bCs/>
          <w:color w:val="FF0000"/>
          <w:sz w:val="24"/>
          <w:szCs w:val="24"/>
        </w:rPr>
        <w:t>1</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对发布虚假违法广告的处罚，进行综合规定，便于在以后条文中省略相关内容。鉴于情节严重的裁量以及吊销营业执照的裁量，在以后各条中有明晰规定，不在综合规定范围内表述。第二款是解决责令停止发布广告行政决定能否在行政处罚决定前作出的问题，我们认为，行政处罚的目的在于制止违法行为，当行政机关发现违法行为，已经立案查处，却按部就班等行政处罚</w:t>
      </w:r>
      <w:r>
        <w:rPr>
          <w:rFonts w:ascii="黑体" w:eastAsia="黑体" w:hAnsi="黑体" w:cs="Times New Roman" w:hint="eastAsia"/>
          <w:b/>
          <w:bCs/>
          <w:color w:val="FF0000"/>
          <w:sz w:val="24"/>
          <w:szCs w:val="24"/>
        </w:rPr>
        <w:lastRenderedPageBreak/>
        <w:t>决定作出时，</w:t>
      </w:r>
      <w:r w:rsidR="00F24D73">
        <w:rPr>
          <w:rFonts w:ascii="黑体" w:eastAsia="黑体" w:hAnsi="黑体" w:cs="Times New Roman" w:hint="eastAsia"/>
          <w:b/>
          <w:bCs/>
          <w:color w:val="FF0000"/>
          <w:sz w:val="24"/>
          <w:szCs w:val="24"/>
        </w:rPr>
        <w:t>再</w:t>
      </w:r>
      <w:r>
        <w:rPr>
          <w:rFonts w:ascii="黑体" w:eastAsia="黑体" w:hAnsi="黑体" w:cs="Times New Roman" w:hint="eastAsia"/>
          <w:b/>
          <w:bCs/>
          <w:color w:val="FF0000"/>
          <w:sz w:val="24"/>
          <w:szCs w:val="24"/>
        </w:rPr>
        <w:t>作出停止发布决定，势必会导致违法广告危害后果继续扩大，不符合广告法立法本意，故在作出行政处罚决定前实施责令停止发布行为</w:t>
      </w:r>
      <w:r w:rsidR="00F24D73">
        <w:rPr>
          <w:rFonts w:ascii="黑体" w:eastAsia="黑体" w:hAnsi="黑体" w:cs="Times New Roman" w:hint="eastAsia"/>
          <w:b/>
          <w:bCs/>
          <w:color w:val="FF0000"/>
          <w:sz w:val="24"/>
          <w:szCs w:val="24"/>
        </w:rPr>
        <w:t>并</w:t>
      </w:r>
      <w:r>
        <w:rPr>
          <w:rFonts w:ascii="黑体" w:eastAsia="黑体" w:hAnsi="黑体" w:cs="Times New Roman" w:hint="eastAsia"/>
          <w:b/>
          <w:bCs/>
          <w:color w:val="FF0000"/>
          <w:sz w:val="24"/>
          <w:szCs w:val="24"/>
        </w:rPr>
        <w:t>不违反广告法和行政处罚法相关规定。</w:t>
      </w:r>
    </w:p>
    <w:bookmarkEnd w:id="125"/>
    <w:p w14:paraId="376648AF" w14:textId="7C67B46F" w:rsidR="009577E2" w:rsidRDefault="00AF12BA" w:rsidP="009577E2">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十二、发布虚假广告，对广告主以及负有责任的广告经营者、广告发布者处以</w:t>
      </w:r>
      <w:r w:rsidR="00961E84" w:rsidRPr="00961E84">
        <w:rPr>
          <w:rFonts w:ascii="仿宋" w:eastAsia="仿宋" w:hAnsi="仿宋" w:cs="Times New Roman" w:hint="eastAsia"/>
          <w:sz w:val="30"/>
          <w:szCs w:val="30"/>
        </w:rPr>
        <w:t>罚款</w:t>
      </w:r>
      <w:r w:rsidR="00BA257F">
        <w:rPr>
          <w:rFonts w:ascii="仿宋" w:eastAsia="仿宋" w:hAnsi="仿宋" w:cs="Times New Roman" w:hint="eastAsia"/>
          <w:sz w:val="30"/>
          <w:szCs w:val="30"/>
        </w:rPr>
        <w:t>的</w:t>
      </w:r>
      <w:r>
        <w:rPr>
          <w:rFonts w:ascii="仿宋" w:eastAsia="仿宋" w:hAnsi="仿宋" w:cs="Times New Roman" w:hint="eastAsia"/>
          <w:sz w:val="30"/>
          <w:szCs w:val="30"/>
        </w:rPr>
        <w:t>，</w:t>
      </w:r>
      <w:r w:rsidR="00961E84" w:rsidRPr="00961E84">
        <w:rPr>
          <w:rFonts w:ascii="仿宋" w:eastAsia="仿宋" w:hAnsi="仿宋" w:cs="Times New Roman" w:hint="eastAsia"/>
          <w:sz w:val="30"/>
          <w:szCs w:val="30"/>
        </w:rPr>
        <w:t>基本罚款额为：</w:t>
      </w:r>
    </w:p>
    <w:p w14:paraId="0FD7C31D"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（一）有下列情形之一的，按广告费用4倍确定；广告费用无法计算或者明显偏低的，按35万元确定：</w:t>
      </w:r>
    </w:p>
    <w:p w14:paraId="55C6CE0A"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1、造成人身伤害、重大财产损失（5000元以上）的；</w:t>
      </w:r>
    </w:p>
    <w:p w14:paraId="15EED2E7"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2、造成群访群诉的；</w:t>
      </w:r>
    </w:p>
    <w:p w14:paraId="291B9235"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3、在当地造成较大负面影响的；</w:t>
      </w:r>
    </w:p>
    <w:p w14:paraId="1FB9B1D4" w14:textId="33851461"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4、有重大影响的单位和个人代言的。</w:t>
      </w:r>
    </w:p>
    <w:p w14:paraId="396BDF4E"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 发布的医疗、药品、医疗器械、农药、兽药、化妆品、保健食品、房地产、烟草制品、种子、饲料、化肥、金融产品或者服务、教育培训广告或者明星代言的广告，含有虚假内容的，按广告费用3.5倍确定；广告费用无法计算或者明显偏低的，按30万元确定。</w:t>
      </w:r>
    </w:p>
    <w:p w14:paraId="0C62AFBD"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 其他虚假广告，按广告费用3倍确定；广告费用无法计算或者明显偏低的，按25万元确定.</w:t>
      </w:r>
    </w:p>
    <w:p w14:paraId="59275266" w14:textId="3A3F1CBC"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两年内有三次以上违法行为或者有其他严重情节的，前款三项情形分别按照广告费用的7倍、6倍和5.5倍确定基本罚款额；广告费用无法计算或者明显偏低的，按照150万元确定基本罚款额。相关处罚不足以惩处的，吊销营业执照。</w:t>
      </w:r>
    </w:p>
    <w:p w14:paraId="7B6A3861" w14:textId="53180678"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w:t>
      </w:r>
      <w:r w:rsidR="003C6F32">
        <w:rPr>
          <w:rFonts w:ascii="仿宋" w:eastAsia="仿宋" w:hAnsi="仿宋" w:cs="Times New Roman" w:hint="eastAsia"/>
          <w:sz w:val="30"/>
          <w:szCs w:val="30"/>
        </w:rPr>
        <w:t>三</w:t>
      </w:r>
      <w:r w:rsidRPr="00961E84">
        <w:rPr>
          <w:rFonts w:ascii="仿宋" w:eastAsia="仿宋" w:hAnsi="仿宋" w:cs="Times New Roman" w:hint="eastAsia"/>
          <w:sz w:val="30"/>
          <w:szCs w:val="30"/>
        </w:rPr>
        <w:t>、发布</w:t>
      </w:r>
      <w:r w:rsidR="003C6F32">
        <w:rPr>
          <w:rFonts w:ascii="仿宋" w:eastAsia="仿宋" w:hAnsi="仿宋" w:cs="Times New Roman" w:hint="eastAsia"/>
          <w:sz w:val="30"/>
          <w:szCs w:val="30"/>
        </w:rPr>
        <w:t>下列违法</w:t>
      </w:r>
      <w:r w:rsidRPr="00961E84">
        <w:rPr>
          <w:rFonts w:ascii="仿宋" w:eastAsia="仿宋" w:hAnsi="仿宋" w:cs="Times New Roman" w:hint="eastAsia"/>
          <w:sz w:val="30"/>
          <w:szCs w:val="30"/>
        </w:rPr>
        <w:t>广告，对广告主</w:t>
      </w:r>
      <w:r w:rsidR="003C6F32">
        <w:rPr>
          <w:rFonts w:ascii="仿宋" w:eastAsia="仿宋" w:hAnsi="仿宋" w:cs="Times New Roman" w:hint="eastAsia"/>
          <w:sz w:val="30"/>
          <w:szCs w:val="30"/>
        </w:rPr>
        <w:t>以及负有责任的</w:t>
      </w:r>
      <w:r w:rsidRPr="00961E84">
        <w:rPr>
          <w:rFonts w:ascii="仿宋" w:eastAsia="仿宋" w:hAnsi="仿宋" w:cs="Times New Roman" w:hint="eastAsia"/>
          <w:sz w:val="30"/>
          <w:szCs w:val="30"/>
        </w:rPr>
        <w:t>广告经营者、广告发布者</w:t>
      </w:r>
      <w:r w:rsidR="00BA257F">
        <w:rPr>
          <w:rFonts w:ascii="仿宋" w:eastAsia="仿宋" w:hAnsi="仿宋" w:cs="Times New Roman" w:hint="eastAsia"/>
          <w:sz w:val="30"/>
          <w:szCs w:val="30"/>
        </w:rPr>
        <w:t>处以</w:t>
      </w:r>
      <w:r w:rsidR="003C6F32">
        <w:rPr>
          <w:rFonts w:ascii="仿宋" w:eastAsia="仿宋" w:hAnsi="仿宋" w:cs="Times New Roman" w:hint="eastAsia"/>
          <w:sz w:val="30"/>
          <w:szCs w:val="30"/>
        </w:rPr>
        <w:t>罚款</w:t>
      </w:r>
      <w:r w:rsidR="00BA257F">
        <w:rPr>
          <w:rFonts w:ascii="仿宋" w:eastAsia="仿宋" w:hAnsi="仿宋" w:cs="Times New Roman" w:hint="eastAsia"/>
          <w:sz w:val="30"/>
          <w:szCs w:val="30"/>
        </w:rPr>
        <w:t>的</w:t>
      </w:r>
      <w:r w:rsidRPr="00961E84">
        <w:rPr>
          <w:rFonts w:ascii="仿宋" w:eastAsia="仿宋" w:hAnsi="仿宋" w:cs="Times New Roman" w:hint="eastAsia"/>
          <w:sz w:val="30"/>
          <w:szCs w:val="30"/>
        </w:rPr>
        <w:t>，基本罚款额为30万元：</w:t>
      </w:r>
    </w:p>
    <w:p w14:paraId="4DDD8C57"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（一）发布有广告法第九条、第十条规定的禁止情形的广告的；</w:t>
      </w:r>
    </w:p>
    <w:p w14:paraId="00E566BD"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（二）违反广告法第十五条规定发布处方药广告、药品类易制毒化学品广告、戒毒治疗的医疗器械和治疗方法广告的；</w:t>
      </w:r>
    </w:p>
    <w:p w14:paraId="6028D876"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lastRenderedPageBreak/>
        <w:t>（三）违反广告法第二十条规定，发布声称全部或者部分替代母乳的婴儿乳制品、饮料和其他食品广告的；</w:t>
      </w:r>
    </w:p>
    <w:p w14:paraId="798C0C48"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（四）违反广告法第二十二条规定发布烟草广告的；</w:t>
      </w:r>
    </w:p>
    <w:p w14:paraId="2027EB69"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（五）违反广告法第三十七条规定，利用广告推销禁止生产、销售的产品或者提供的服务，或者禁止发布广告的商品或者服务的；</w:t>
      </w:r>
    </w:p>
    <w:p w14:paraId="34B7EBDF"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（六）违反广告法第四十条第一款规定，在针对未成年人的大众传播媒介上发布医疗、药品、保健食品、医疗器械、化妆品、酒类、美容广告，以及不利于未成年人身心健康的网络游戏广告的。</w:t>
      </w:r>
    </w:p>
    <w:p w14:paraId="43D7118E" w14:textId="12EBFCD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w:t>
      </w:r>
      <w:r w:rsidR="003C6F32">
        <w:rPr>
          <w:rFonts w:ascii="仿宋" w:eastAsia="仿宋" w:hAnsi="仿宋" w:cs="Times New Roman" w:hint="eastAsia"/>
          <w:sz w:val="30"/>
          <w:szCs w:val="30"/>
        </w:rPr>
        <w:t>四</w:t>
      </w:r>
      <w:r w:rsidRPr="00961E84">
        <w:rPr>
          <w:rFonts w:ascii="仿宋" w:eastAsia="仿宋" w:hAnsi="仿宋" w:cs="Times New Roman" w:hint="eastAsia"/>
          <w:sz w:val="30"/>
          <w:szCs w:val="30"/>
        </w:rPr>
        <w:t>、</w:t>
      </w:r>
      <w:r w:rsidR="003C6F32">
        <w:rPr>
          <w:rFonts w:ascii="仿宋" w:eastAsia="仿宋" w:hAnsi="仿宋" w:cs="Times New Roman" w:hint="eastAsia"/>
          <w:sz w:val="30"/>
          <w:szCs w:val="30"/>
        </w:rPr>
        <w:t>发布下列违法广告</w:t>
      </w:r>
      <w:r w:rsidRPr="00961E84">
        <w:rPr>
          <w:rFonts w:ascii="仿宋" w:eastAsia="仿宋" w:hAnsi="仿宋" w:cs="Times New Roman"/>
          <w:sz w:val="30"/>
          <w:szCs w:val="30"/>
        </w:rPr>
        <w:t>，</w:t>
      </w:r>
      <w:r w:rsidR="00BA257F">
        <w:rPr>
          <w:rFonts w:ascii="仿宋" w:eastAsia="仿宋" w:hAnsi="仿宋" w:cs="Times New Roman" w:hint="eastAsia"/>
          <w:sz w:val="30"/>
          <w:szCs w:val="30"/>
        </w:rPr>
        <w:t>对</w:t>
      </w:r>
      <w:r w:rsidRPr="00961E84">
        <w:rPr>
          <w:rFonts w:ascii="仿宋" w:eastAsia="仿宋" w:hAnsi="仿宋" w:cs="Times New Roman"/>
          <w:sz w:val="30"/>
          <w:szCs w:val="30"/>
        </w:rPr>
        <w:t>广告主</w:t>
      </w:r>
      <w:r w:rsidR="00BA257F">
        <w:rPr>
          <w:rFonts w:ascii="仿宋" w:eastAsia="仿宋" w:hAnsi="仿宋" w:cs="Times New Roman" w:hint="eastAsia"/>
          <w:sz w:val="30"/>
          <w:szCs w:val="30"/>
        </w:rPr>
        <w:t>及负有责任的广告经营者、广告发布者</w:t>
      </w:r>
      <w:r w:rsidRPr="00961E84">
        <w:rPr>
          <w:rFonts w:ascii="仿宋" w:eastAsia="仿宋" w:hAnsi="仿宋" w:cs="Times New Roman"/>
          <w:sz w:val="30"/>
          <w:szCs w:val="30"/>
        </w:rPr>
        <w:t>处</w:t>
      </w:r>
      <w:r w:rsidR="00BA257F">
        <w:rPr>
          <w:rFonts w:ascii="仿宋" w:eastAsia="仿宋" w:hAnsi="仿宋" w:cs="Times New Roman" w:hint="eastAsia"/>
          <w:sz w:val="30"/>
          <w:szCs w:val="30"/>
        </w:rPr>
        <w:t>以</w:t>
      </w:r>
      <w:r w:rsidRPr="00961E84">
        <w:rPr>
          <w:rFonts w:ascii="仿宋" w:eastAsia="仿宋" w:hAnsi="仿宋" w:cs="Times New Roman" w:hint="eastAsia"/>
          <w:sz w:val="30"/>
          <w:szCs w:val="30"/>
        </w:rPr>
        <w:t>罚款</w:t>
      </w:r>
      <w:r w:rsidR="00BA257F">
        <w:rPr>
          <w:rFonts w:ascii="仿宋" w:eastAsia="仿宋" w:hAnsi="仿宋" w:cs="Times New Roman" w:hint="eastAsia"/>
          <w:sz w:val="30"/>
          <w:szCs w:val="30"/>
        </w:rPr>
        <w:t>的，</w:t>
      </w:r>
      <w:r w:rsidRPr="00961E84">
        <w:rPr>
          <w:rFonts w:ascii="仿宋" w:eastAsia="仿宋" w:hAnsi="仿宋" w:cs="Times New Roman" w:hint="eastAsia"/>
          <w:sz w:val="30"/>
          <w:szCs w:val="30"/>
        </w:rPr>
        <w:t>基本罚款额为</w:t>
      </w:r>
      <w:r w:rsidRPr="00961E84">
        <w:rPr>
          <w:rFonts w:ascii="仿宋" w:eastAsia="仿宋" w:hAnsi="仿宋" w:cs="Times New Roman"/>
          <w:sz w:val="30"/>
          <w:szCs w:val="30"/>
        </w:rPr>
        <w:t>广告费用</w:t>
      </w:r>
      <w:r w:rsidR="00BA257F">
        <w:rPr>
          <w:rFonts w:ascii="仿宋" w:eastAsia="仿宋" w:hAnsi="仿宋" w:cs="Times New Roman" w:hint="eastAsia"/>
          <w:sz w:val="30"/>
          <w:szCs w:val="30"/>
        </w:rPr>
        <w:t>的</w:t>
      </w:r>
      <w:r w:rsidRPr="00961E84">
        <w:rPr>
          <w:rFonts w:ascii="仿宋" w:eastAsia="仿宋" w:hAnsi="仿宋" w:cs="Times New Roman" w:hint="eastAsia"/>
          <w:sz w:val="30"/>
          <w:szCs w:val="30"/>
        </w:rPr>
        <w:t>1.5倍；</w:t>
      </w:r>
      <w:r w:rsidRPr="00961E84">
        <w:rPr>
          <w:rFonts w:ascii="仿宋" w:eastAsia="仿宋" w:hAnsi="仿宋" w:cs="Times New Roman"/>
          <w:sz w:val="30"/>
          <w:szCs w:val="30"/>
        </w:rPr>
        <w:t>广告费用无法计算或者明显偏低的，</w:t>
      </w:r>
      <w:r w:rsidRPr="00961E84">
        <w:rPr>
          <w:rFonts w:ascii="仿宋" w:eastAsia="仿宋" w:hAnsi="仿宋" w:cs="Times New Roman" w:hint="eastAsia"/>
          <w:sz w:val="30"/>
          <w:szCs w:val="30"/>
        </w:rPr>
        <w:t>基本罚款额为15万元：</w:t>
      </w:r>
    </w:p>
    <w:p w14:paraId="177772BE"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（一）违反广告法第十六条规定发布医疗、药品、医疗器械广告的；</w:t>
      </w:r>
    </w:p>
    <w:p w14:paraId="4F70213D"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（二）违反广告法第十七条规定，在广告中涉及疾病治疗功能，以及使用医疗用语或者易使推销的商品与药品、医疗器械相混淆的用语的；</w:t>
      </w:r>
    </w:p>
    <w:p w14:paraId="73C94C1E"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（三）违反广告法第十八条规定发布保健食品广告的；</w:t>
      </w:r>
    </w:p>
    <w:p w14:paraId="7E8F583E"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（四）违反广告法第二十一条规定发布农药、兽药、饲料和饲料添加剂广告的；</w:t>
      </w:r>
    </w:p>
    <w:p w14:paraId="01ED1038"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（五）违反广告法第二十三条规定发布酒类广告的；</w:t>
      </w:r>
    </w:p>
    <w:p w14:paraId="782107FB"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（六）违反广告法第二十四条规定发布教育、培训广告的；</w:t>
      </w:r>
    </w:p>
    <w:p w14:paraId="12CAA625"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（七）违反广告法第二十五条规定发布招商等有投资回报预期的商品或者服务广告的；</w:t>
      </w:r>
    </w:p>
    <w:p w14:paraId="0D336F27"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lastRenderedPageBreak/>
        <w:t>（八）违反广告法第二十六条规定发布房地产广告的；</w:t>
      </w:r>
    </w:p>
    <w:p w14:paraId="34B96E8E"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（九）违反广告法第二十七条规定发布农作物种子、林木种子、草种子、种畜禽、水产苗种和种养殖广告的；</w:t>
      </w:r>
    </w:p>
    <w:p w14:paraId="10C3CB0A"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（十）违反广告法第三十八条第二款规定，利用不满十周岁的未成年人作为广告代言人的；</w:t>
      </w:r>
    </w:p>
    <w:p w14:paraId="144416B4"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（十一）违反广告法第三十八条第三款规定，利用自然人、法人或者其他组织作为广告代言人的；</w:t>
      </w:r>
    </w:p>
    <w:p w14:paraId="6B2D2358"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（十二）违反广告法第三十九条规定，在中小学校、幼儿园内或者利用与中小学生、幼儿有关的物品发布广告的；</w:t>
      </w:r>
    </w:p>
    <w:p w14:paraId="6E50BE19"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（十三）违反广告法第四十条第二款规定，发布针对不满十四周岁的未成年人的商品或者服务的广告的；</w:t>
      </w:r>
    </w:p>
    <w:p w14:paraId="44C799DD" w14:textId="77777777" w:rsidR="009577E2" w:rsidRDefault="00961E84" w:rsidP="009577E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（十四）违反广告法第四十六条规定，未经审查发布广告的。</w:t>
      </w:r>
    </w:p>
    <w:p w14:paraId="3C885A71" w14:textId="0D2DBD42"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w:t>
      </w:r>
      <w:r w:rsidR="00BA257F">
        <w:rPr>
          <w:rFonts w:ascii="仿宋" w:eastAsia="仿宋" w:hAnsi="仿宋" w:cs="Times New Roman" w:hint="eastAsia"/>
          <w:sz w:val="30"/>
          <w:szCs w:val="30"/>
        </w:rPr>
        <w:t>五</w:t>
      </w:r>
      <w:r w:rsidRPr="00961E84">
        <w:rPr>
          <w:rFonts w:ascii="仿宋" w:eastAsia="仿宋" w:hAnsi="仿宋" w:cs="Times New Roman" w:hint="eastAsia"/>
          <w:sz w:val="30"/>
          <w:szCs w:val="30"/>
        </w:rPr>
        <w:t>、</w:t>
      </w:r>
      <w:r w:rsidR="00BA257F">
        <w:rPr>
          <w:rFonts w:ascii="仿宋" w:eastAsia="仿宋" w:hAnsi="仿宋" w:cs="Times New Roman" w:hint="eastAsia"/>
          <w:sz w:val="30"/>
          <w:szCs w:val="30"/>
        </w:rPr>
        <w:t>发布</w:t>
      </w:r>
      <w:r w:rsidRPr="00961E84">
        <w:rPr>
          <w:rFonts w:ascii="仿宋" w:eastAsia="仿宋" w:hAnsi="仿宋" w:cs="Times New Roman" w:hint="eastAsia"/>
          <w:sz w:val="30"/>
          <w:szCs w:val="30"/>
        </w:rPr>
        <w:t>下列</w:t>
      </w:r>
      <w:r w:rsidR="00BA257F">
        <w:rPr>
          <w:rFonts w:ascii="仿宋" w:eastAsia="仿宋" w:hAnsi="仿宋" w:cs="Times New Roman" w:hint="eastAsia"/>
          <w:sz w:val="30"/>
          <w:szCs w:val="30"/>
        </w:rPr>
        <w:t>违法广告</w:t>
      </w:r>
      <w:r w:rsidRPr="00961E84">
        <w:rPr>
          <w:rFonts w:ascii="仿宋" w:eastAsia="仿宋" w:hAnsi="仿宋" w:cs="Times New Roman" w:hint="eastAsia"/>
          <w:sz w:val="30"/>
          <w:szCs w:val="30"/>
        </w:rPr>
        <w:t>，对广告主及负有责任的广告经营者、广告发布者</w:t>
      </w:r>
      <w:r w:rsidR="00BA257F">
        <w:rPr>
          <w:rFonts w:ascii="仿宋" w:eastAsia="仿宋" w:hAnsi="仿宋" w:cs="Times New Roman" w:hint="eastAsia"/>
          <w:sz w:val="30"/>
          <w:szCs w:val="30"/>
        </w:rPr>
        <w:t>处以</w:t>
      </w:r>
      <w:r w:rsidRPr="00961E84">
        <w:rPr>
          <w:rFonts w:ascii="仿宋" w:eastAsia="仿宋" w:hAnsi="仿宋" w:cs="Times New Roman" w:hint="eastAsia"/>
          <w:sz w:val="30"/>
          <w:szCs w:val="30"/>
        </w:rPr>
        <w:t>罚款</w:t>
      </w:r>
      <w:r w:rsidR="00BA257F">
        <w:rPr>
          <w:rFonts w:ascii="仿宋" w:eastAsia="仿宋" w:hAnsi="仿宋" w:cs="Times New Roman" w:hint="eastAsia"/>
          <w:sz w:val="30"/>
          <w:szCs w:val="30"/>
        </w:rPr>
        <w:t>的，</w:t>
      </w:r>
      <w:r w:rsidRPr="00961E84">
        <w:rPr>
          <w:rFonts w:ascii="仿宋" w:eastAsia="仿宋" w:hAnsi="仿宋" w:cs="Times New Roman" w:hint="eastAsia"/>
          <w:sz w:val="30"/>
          <w:szCs w:val="30"/>
        </w:rPr>
        <w:t>基本罚款额为3万元：</w:t>
      </w:r>
    </w:p>
    <w:p w14:paraId="1F2C602E" w14:textId="680B9D5D"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（一）广告内容违反广告法第八条规定的；</w:t>
      </w:r>
    </w:p>
    <w:p w14:paraId="0E2F2686"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（二）广告引证内容违反广告法第十一条规定的；</w:t>
      </w:r>
    </w:p>
    <w:p w14:paraId="5A559E46"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（三）涉及专利的广告违反广告法第十二条规定的；</w:t>
      </w:r>
    </w:p>
    <w:p w14:paraId="24989FF1"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（四）违反广告法第十三条规定，广告贬低其他生产经营者的商品或者服务的。</w:t>
      </w:r>
    </w:p>
    <w:p w14:paraId="3717D186" w14:textId="6F48FBA0"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w:t>
      </w:r>
      <w:r w:rsidR="00BA257F">
        <w:rPr>
          <w:rFonts w:ascii="仿宋" w:eastAsia="仿宋" w:hAnsi="仿宋" w:cs="Times New Roman" w:hint="eastAsia"/>
          <w:sz w:val="30"/>
          <w:szCs w:val="30"/>
        </w:rPr>
        <w:t>六</w:t>
      </w:r>
      <w:r w:rsidRPr="00961E84">
        <w:rPr>
          <w:rFonts w:ascii="仿宋" w:eastAsia="仿宋" w:hAnsi="仿宋" w:cs="Times New Roman" w:hint="eastAsia"/>
          <w:sz w:val="30"/>
          <w:szCs w:val="30"/>
        </w:rPr>
        <w:t>、违反广告法第十四条规定，发布的广告不具有可识别性或者通过大众传播媒介发布的广告未显著标明“广告”字样的，应当责令改正，对广告发布者或者</w:t>
      </w:r>
      <w:bookmarkStart w:id="126" w:name="_Hlk77687116"/>
      <w:r w:rsidRPr="00961E84">
        <w:rPr>
          <w:rFonts w:ascii="仿宋" w:eastAsia="仿宋" w:hAnsi="仿宋" w:cs="Times New Roman" w:hint="eastAsia"/>
          <w:sz w:val="30"/>
          <w:szCs w:val="30"/>
        </w:rPr>
        <w:t>发布自身广告的广告主</w:t>
      </w:r>
      <w:bookmarkEnd w:id="126"/>
      <w:r w:rsidRPr="00961E84">
        <w:rPr>
          <w:rFonts w:ascii="仿宋" w:eastAsia="仿宋" w:hAnsi="仿宋" w:cs="Times New Roman" w:hint="eastAsia"/>
          <w:sz w:val="30"/>
          <w:szCs w:val="30"/>
        </w:rPr>
        <w:t>处罚款，基本罚款额为5万元。</w:t>
      </w:r>
    </w:p>
    <w:p w14:paraId="0EB8D25F" w14:textId="5F7B100A"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广告不具有可识别性，应当从普通广告受众的角度，判别是否存在与其他非广告信息混淆，或者产生误解。</w:t>
      </w:r>
      <w:r w:rsidR="00D61E2D">
        <w:rPr>
          <w:rFonts w:ascii="仿宋" w:eastAsia="仿宋" w:hAnsi="仿宋" w:cs="Times New Roman" w:hint="eastAsia"/>
          <w:sz w:val="30"/>
          <w:szCs w:val="30"/>
        </w:rPr>
        <w:t>付费搜索排名，与自然搜索排名不作区分，不</w:t>
      </w:r>
      <w:r w:rsidR="006C251F">
        <w:rPr>
          <w:rFonts w:ascii="仿宋" w:eastAsia="仿宋" w:hAnsi="仿宋" w:cs="Times New Roman" w:hint="eastAsia"/>
          <w:sz w:val="30"/>
          <w:szCs w:val="30"/>
        </w:rPr>
        <w:t>作</w:t>
      </w:r>
      <w:r w:rsidR="00D61E2D">
        <w:rPr>
          <w:rFonts w:ascii="仿宋" w:eastAsia="仿宋" w:hAnsi="仿宋" w:cs="Times New Roman" w:hint="eastAsia"/>
          <w:sz w:val="30"/>
          <w:szCs w:val="30"/>
        </w:rPr>
        <w:t>标注</w:t>
      </w:r>
      <w:r w:rsidR="006C251F">
        <w:rPr>
          <w:rFonts w:ascii="仿宋" w:eastAsia="仿宋" w:hAnsi="仿宋" w:cs="Times New Roman" w:hint="eastAsia"/>
          <w:sz w:val="30"/>
          <w:szCs w:val="30"/>
        </w:rPr>
        <w:t>的，应当认定为“广</w:t>
      </w:r>
      <w:r w:rsidR="006C251F">
        <w:rPr>
          <w:rFonts w:ascii="仿宋" w:eastAsia="仿宋" w:hAnsi="仿宋" w:cs="Times New Roman" w:hint="eastAsia"/>
          <w:sz w:val="30"/>
          <w:szCs w:val="30"/>
        </w:rPr>
        <w:lastRenderedPageBreak/>
        <w:t>告不具有可识别性”。</w:t>
      </w:r>
    </w:p>
    <w:p w14:paraId="0F4726E5" w14:textId="727149E4" w:rsidR="00BA257F" w:rsidRDefault="00BA257F" w:rsidP="00BA257F">
      <w:pPr>
        <w:spacing w:line="400" w:lineRule="exact"/>
        <w:ind w:firstLine="601"/>
        <w:jc w:val="left"/>
        <w:rPr>
          <w:rFonts w:ascii="仿宋" w:eastAsia="仿宋" w:hAnsi="仿宋" w:cs="Times New Roman"/>
          <w:sz w:val="30"/>
          <w:szCs w:val="30"/>
        </w:rPr>
      </w:pPr>
      <w:bookmarkStart w:id="127" w:name="_Hlk77676568"/>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w:t>
      </w:r>
      <w:r w:rsidR="0068108C">
        <w:rPr>
          <w:rFonts w:ascii="黑体" w:eastAsia="黑体" w:hAnsi="黑体" w:cs="Times New Roman"/>
          <w:b/>
          <w:bCs/>
          <w:color w:val="FF0000"/>
          <w:sz w:val="24"/>
          <w:szCs w:val="24"/>
        </w:rPr>
        <w:t>2</w:t>
      </w:r>
      <w:r w:rsidRPr="00F81034">
        <w:rPr>
          <w:rFonts w:ascii="黑体" w:eastAsia="黑体" w:hAnsi="黑体" w:cs="Times New Roman" w:hint="eastAsia"/>
          <w:b/>
          <w:bCs/>
          <w:color w:val="FF0000"/>
          <w:sz w:val="24"/>
          <w:szCs w:val="24"/>
        </w:rPr>
        <w:t>：</w:t>
      </w:r>
      <w:r w:rsidR="00F24D73">
        <w:rPr>
          <w:rFonts w:ascii="黑体" w:eastAsia="黑体" w:hAnsi="黑体" w:cs="Times New Roman" w:hint="eastAsia"/>
          <w:b/>
          <w:bCs/>
          <w:color w:val="FF0000"/>
          <w:sz w:val="24"/>
          <w:szCs w:val="24"/>
        </w:rPr>
        <w:t>本</w:t>
      </w:r>
      <w:r w:rsidR="00D61E2D">
        <w:rPr>
          <w:rFonts w:ascii="黑体" w:eastAsia="黑体" w:hAnsi="黑体" w:cs="Times New Roman" w:hint="eastAsia"/>
          <w:b/>
          <w:bCs/>
          <w:color w:val="FF0000"/>
          <w:sz w:val="24"/>
          <w:szCs w:val="24"/>
        </w:rPr>
        <w:t>条</w:t>
      </w:r>
      <w:r w:rsidR="00F24D73">
        <w:rPr>
          <w:rFonts w:ascii="黑体" w:eastAsia="黑体" w:hAnsi="黑体" w:cs="Times New Roman" w:hint="eastAsia"/>
          <w:b/>
          <w:bCs/>
          <w:color w:val="FF0000"/>
          <w:sz w:val="24"/>
          <w:szCs w:val="24"/>
        </w:rPr>
        <w:t>第一款的“</w:t>
      </w:r>
      <w:r w:rsidR="00F24D73" w:rsidRPr="00F24D73">
        <w:rPr>
          <w:rFonts w:ascii="黑体" w:eastAsia="黑体" w:hAnsi="黑体" w:cs="Times New Roman" w:hint="eastAsia"/>
          <w:b/>
          <w:bCs/>
          <w:color w:val="FF0000"/>
          <w:sz w:val="24"/>
          <w:szCs w:val="24"/>
        </w:rPr>
        <w:t>发布自身广告的广告主</w:t>
      </w:r>
      <w:r w:rsidR="00F24D73">
        <w:rPr>
          <w:rFonts w:ascii="黑体" w:eastAsia="黑体" w:hAnsi="黑体" w:cs="Times New Roman" w:hint="eastAsia"/>
          <w:b/>
          <w:bCs/>
          <w:color w:val="FF0000"/>
          <w:sz w:val="24"/>
          <w:szCs w:val="24"/>
        </w:rPr>
        <w:t>”是指媒介发布</w:t>
      </w:r>
      <w:r w:rsidR="00EC07AB">
        <w:rPr>
          <w:rFonts w:ascii="黑体" w:eastAsia="黑体" w:hAnsi="黑体" w:cs="Times New Roman" w:hint="eastAsia"/>
          <w:b/>
          <w:bCs/>
          <w:color w:val="FF0000"/>
          <w:sz w:val="24"/>
          <w:szCs w:val="24"/>
        </w:rPr>
        <w:t>介绍</w:t>
      </w:r>
      <w:r w:rsidR="00F24D73">
        <w:rPr>
          <w:rFonts w:ascii="黑体" w:eastAsia="黑体" w:hAnsi="黑体" w:cs="Times New Roman" w:hint="eastAsia"/>
          <w:b/>
          <w:bCs/>
          <w:color w:val="FF0000"/>
          <w:sz w:val="24"/>
          <w:szCs w:val="24"/>
        </w:rPr>
        <w:t>自己的商品或者服务广告，此时</w:t>
      </w:r>
      <w:r w:rsidR="00EC07AB">
        <w:rPr>
          <w:rFonts w:ascii="黑体" w:eastAsia="黑体" w:hAnsi="黑体" w:cs="Times New Roman" w:hint="eastAsia"/>
          <w:b/>
          <w:bCs/>
          <w:color w:val="FF0000"/>
          <w:sz w:val="24"/>
          <w:szCs w:val="24"/>
        </w:rPr>
        <w:t>从广告关系上</w:t>
      </w:r>
      <w:r w:rsidR="00F24D73">
        <w:rPr>
          <w:rFonts w:ascii="黑体" w:eastAsia="黑体" w:hAnsi="黑体" w:cs="Times New Roman" w:hint="eastAsia"/>
          <w:b/>
          <w:bCs/>
          <w:color w:val="FF0000"/>
          <w:sz w:val="24"/>
          <w:szCs w:val="24"/>
        </w:rPr>
        <w:t>其地位是广告主，而非广告发布者，但属于媒介广告的发布主体</w:t>
      </w:r>
      <w:r w:rsidR="00EC07AB">
        <w:rPr>
          <w:rFonts w:ascii="黑体" w:eastAsia="黑体" w:hAnsi="黑体" w:cs="Times New Roman" w:hint="eastAsia"/>
          <w:b/>
          <w:bCs/>
          <w:color w:val="FF0000"/>
          <w:sz w:val="24"/>
          <w:szCs w:val="24"/>
        </w:rPr>
        <w:t>，仍视为“广告发布者”也非不妥。</w:t>
      </w:r>
      <w:r w:rsidR="002229CE">
        <w:rPr>
          <w:rFonts w:ascii="黑体" w:eastAsia="黑体" w:hAnsi="黑体" w:cs="Times New Roman" w:hint="eastAsia"/>
          <w:b/>
          <w:bCs/>
          <w:color w:val="FF0000"/>
          <w:sz w:val="24"/>
          <w:szCs w:val="24"/>
        </w:rPr>
        <w:t>我们认为，广告法规定显著标注“广告”字样，主要在于防止与新闻、其他信息的混淆，从而误导公众。</w:t>
      </w:r>
    </w:p>
    <w:bookmarkEnd w:id="127"/>
    <w:p w14:paraId="22C60878" w14:textId="228ABDE5"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w:t>
      </w:r>
      <w:r w:rsidR="002229CE">
        <w:rPr>
          <w:rFonts w:ascii="仿宋" w:eastAsia="仿宋" w:hAnsi="仿宋" w:cs="Times New Roman" w:hint="eastAsia"/>
          <w:sz w:val="30"/>
          <w:szCs w:val="30"/>
        </w:rPr>
        <w:t>七</w:t>
      </w:r>
      <w:r w:rsidRPr="00961E84">
        <w:rPr>
          <w:rFonts w:ascii="仿宋" w:eastAsia="仿宋" w:hAnsi="仿宋" w:cs="Times New Roman" w:hint="eastAsia"/>
          <w:sz w:val="30"/>
          <w:szCs w:val="30"/>
        </w:rPr>
        <w:t>、违反广告法第十九条规定，广播电台、电视台、报刊音像出版单位、互联网信息服务提供者变相发布医疗、药品、医疗器械、保健食品广告的，应当按照广告法第五十九条第三款规定，责令改正，并处罚款。基本罚款额为</w:t>
      </w:r>
      <w:r w:rsidR="006F57D9">
        <w:rPr>
          <w:rFonts w:ascii="仿宋" w:eastAsia="仿宋" w:hAnsi="仿宋" w:cs="Times New Roman"/>
          <w:sz w:val="30"/>
          <w:szCs w:val="30"/>
        </w:rPr>
        <w:t>5</w:t>
      </w:r>
      <w:r w:rsidRPr="00961E84">
        <w:rPr>
          <w:rFonts w:ascii="仿宋" w:eastAsia="仿宋" w:hAnsi="仿宋" w:cs="Times New Roman" w:hint="eastAsia"/>
          <w:sz w:val="30"/>
          <w:szCs w:val="30"/>
        </w:rPr>
        <w:t>万元。</w:t>
      </w:r>
    </w:p>
    <w:p w14:paraId="15394573" w14:textId="522635BD"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变相发布前款广告的广告主，应当按“未经审查发布广告”行为定性，适用本基准第十</w:t>
      </w:r>
      <w:r w:rsidR="00BF637D">
        <w:rPr>
          <w:rFonts w:ascii="仿宋" w:eastAsia="仿宋" w:hAnsi="仿宋" w:cs="Times New Roman" w:hint="eastAsia"/>
          <w:sz w:val="30"/>
          <w:szCs w:val="30"/>
        </w:rPr>
        <w:t>四</w:t>
      </w:r>
      <w:r w:rsidRPr="00961E84">
        <w:rPr>
          <w:rFonts w:ascii="仿宋" w:eastAsia="仿宋" w:hAnsi="仿宋" w:cs="Times New Roman" w:hint="eastAsia"/>
          <w:sz w:val="30"/>
          <w:szCs w:val="30"/>
        </w:rPr>
        <w:t>条规定量罚；对广告发布者的处罚，应当重于广告主，按</w:t>
      </w:r>
      <w:bookmarkStart w:id="128" w:name="_Hlk77163317"/>
      <w:r w:rsidRPr="00961E84">
        <w:rPr>
          <w:rFonts w:ascii="仿宋" w:eastAsia="仿宋" w:hAnsi="仿宋" w:cs="Times New Roman" w:hint="eastAsia"/>
          <w:sz w:val="30"/>
          <w:szCs w:val="30"/>
        </w:rPr>
        <w:t>“未经审查发布广告”行为</w:t>
      </w:r>
      <w:bookmarkEnd w:id="128"/>
      <w:r w:rsidRPr="00961E84">
        <w:rPr>
          <w:rFonts w:ascii="仿宋" w:eastAsia="仿宋" w:hAnsi="仿宋" w:cs="Times New Roman" w:hint="eastAsia"/>
          <w:sz w:val="30"/>
          <w:szCs w:val="30"/>
        </w:rPr>
        <w:t>定性处罚更重的，应当按本基准第十</w:t>
      </w:r>
      <w:r w:rsidR="00BF637D">
        <w:rPr>
          <w:rFonts w:ascii="仿宋" w:eastAsia="仿宋" w:hAnsi="仿宋" w:cs="Times New Roman" w:hint="eastAsia"/>
          <w:sz w:val="30"/>
          <w:szCs w:val="30"/>
        </w:rPr>
        <w:t>四</w:t>
      </w:r>
      <w:r w:rsidRPr="00961E84">
        <w:rPr>
          <w:rFonts w:ascii="仿宋" w:eastAsia="仿宋" w:hAnsi="仿宋" w:cs="Times New Roman" w:hint="eastAsia"/>
          <w:sz w:val="30"/>
          <w:szCs w:val="30"/>
        </w:rPr>
        <w:t>条规定量罚，不再适用前款规定。</w:t>
      </w:r>
    </w:p>
    <w:p w14:paraId="64305ABB" w14:textId="52B2FBDC" w:rsidR="00096808" w:rsidRDefault="00096808" w:rsidP="00096808">
      <w:pPr>
        <w:spacing w:line="400" w:lineRule="exact"/>
        <w:ind w:firstLine="601"/>
        <w:jc w:val="left"/>
        <w:rPr>
          <w:rFonts w:ascii="仿宋" w:eastAsia="仿宋" w:hAnsi="仿宋" w:cs="Times New Roman"/>
          <w:sz w:val="30"/>
          <w:szCs w:val="30"/>
        </w:rPr>
      </w:pPr>
      <w:bookmarkStart w:id="129" w:name="_Hlk77676942"/>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w:t>
      </w:r>
      <w:r w:rsidR="0068108C">
        <w:rPr>
          <w:rFonts w:ascii="黑体" w:eastAsia="黑体" w:hAnsi="黑体" w:cs="Times New Roman"/>
          <w:b/>
          <w:bCs/>
          <w:color w:val="FF0000"/>
          <w:sz w:val="24"/>
          <w:szCs w:val="24"/>
        </w:rPr>
        <w:t>3</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本条第二款内容是根据省局指导意见第五条</w:t>
      </w:r>
      <w:r w:rsidR="00BF637D">
        <w:rPr>
          <w:rFonts w:ascii="黑体" w:eastAsia="黑体" w:hAnsi="黑体" w:cs="Times New Roman" w:hint="eastAsia"/>
          <w:b/>
          <w:bCs/>
          <w:color w:val="FF0000"/>
          <w:sz w:val="24"/>
          <w:szCs w:val="24"/>
        </w:rPr>
        <w:t>，对广告发布者处罚按照</w:t>
      </w:r>
      <w:r>
        <w:rPr>
          <w:rFonts w:ascii="黑体" w:eastAsia="黑体" w:hAnsi="黑体" w:cs="Times New Roman" w:hint="eastAsia"/>
          <w:b/>
          <w:bCs/>
          <w:color w:val="FF0000"/>
          <w:sz w:val="24"/>
          <w:szCs w:val="24"/>
        </w:rPr>
        <w:t>“</w:t>
      </w:r>
      <w:r w:rsidRPr="00096808">
        <w:rPr>
          <w:rFonts w:ascii="黑体" w:eastAsia="黑体" w:hAnsi="黑体" w:cs="Times New Roman" w:hint="eastAsia"/>
          <w:b/>
          <w:bCs/>
          <w:color w:val="FF0000"/>
          <w:sz w:val="24"/>
          <w:szCs w:val="24"/>
        </w:rPr>
        <w:t>对广告发布者按照数个违法行为竞合择重处罚</w:t>
      </w:r>
      <w:r>
        <w:rPr>
          <w:rFonts w:ascii="黑体" w:eastAsia="黑体" w:hAnsi="黑体" w:cs="Times New Roman" w:hint="eastAsia"/>
          <w:b/>
          <w:bCs/>
          <w:color w:val="FF0000"/>
          <w:sz w:val="24"/>
          <w:szCs w:val="24"/>
        </w:rPr>
        <w:t>”原则拟定。</w:t>
      </w:r>
      <w:bookmarkEnd w:id="129"/>
    </w:p>
    <w:p w14:paraId="51818286" w14:textId="01D4C483"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w:t>
      </w:r>
      <w:r w:rsidR="00BF637D">
        <w:rPr>
          <w:rFonts w:ascii="仿宋" w:eastAsia="仿宋" w:hAnsi="仿宋" w:cs="Times New Roman" w:hint="eastAsia"/>
          <w:sz w:val="30"/>
          <w:szCs w:val="30"/>
        </w:rPr>
        <w:t>八</w:t>
      </w:r>
      <w:r w:rsidRPr="00961E84">
        <w:rPr>
          <w:rFonts w:ascii="仿宋" w:eastAsia="仿宋" w:hAnsi="仿宋" w:cs="Times New Roman" w:hint="eastAsia"/>
          <w:sz w:val="30"/>
          <w:szCs w:val="30"/>
        </w:rPr>
        <w:t>、违反广告法第三十四条规定，广告经营者、广告发布者未按照国家有关规定建立、健全广告业务管理制度的，或者未对广告内容进行核对的，</w:t>
      </w:r>
      <w:r w:rsidR="00BF637D">
        <w:rPr>
          <w:rFonts w:ascii="仿宋" w:eastAsia="仿宋" w:hAnsi="仿宋" w:cs="Times New Roman" w:hint="eastAsia"/>
          <w:sz w:val="30"/>
          <w:szCs w:val="30"/>
        </w:rPr>
        <w:t>应当</w:t>
      </w:r>
      <w:r w:rsidRPr="00961E84">
        <w:rPr>
          <w:rFonts w:ascii="仿宋" w:eastAsia="仿宋" w:hAnsi="仿宋" w:cs="Times New Roman" w:hint="eastAsia"/>
          <w:sz w:val="30"/>
          <w:szCs w:val="30"/>
        </w:rPr>
        <w:t>责令改正，处罚款。基本罚款额为：</w:t>
      </w:r>
    </w:p>
    <w:p w14:paraId="583BD9FD"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（一）未建立广告业务管理制度的，罚款3万元；</w:t>
      </w:r>
    </w:p>
    <w:p w14:paraId="1633B257"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（二）虽建立广告业务管理制度，但不健全的，罚款2万元；</w:t>
      </w:r>
    </w:p>
    <w:p w14:paraId="639EC1EC"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（三）因制度不健全导致未对广告内容进行审查的，处罚款3万元；</w:t>
      </w:r>
    </w:p>
    <w:p w14:paraId="0962DCFE"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（四）制度形同虚设，广告审查员不具备审查能力，形式上虽对广告内容进行审查，但仍然导致明显违法的广告被设计、制作或者发布的，处4万元罚款。</w:t>
      </w:r>
    </w:p>
    <w:p w14:paraId="38878602"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lastRenderedPageBreak/>
        <w:t>建立的广告业务管理制度不健全，但主动纠正或者执法机关发现后立即采取措施纠正的，不予罚款处罚。</w:t>
      </w:r>
    </w:p>
    <w:p w14:paraId="02169FA3" w14:textId="0292E9D6"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十</w:t>
      </w:r>
      <w:r w:rsidR="00BF637D">
        <w:rPr>
          <w:rFonts w:ascii="仿宋" w:eastAsia="仿宋" w:hAnsi="仿宋" w:cs="Times New Roman" w:hint="eastAsia"/>
          <w:sz w:val="30"/>
          <w:szCs w:val="30"/>
        </w:rPr>
        <w:t>九</w:t>
      </w:r>
      <w:r w:rsidRPr="00961E84">
        <w:rPr>
          <w:rFonts w:ascii="仿宋" w:eastAsia="仿宋" w:hAnsi="仿宋" w:cs="Times New Roman" w:hint="eastAsia"/>
          <w:sz w:val="30"/>
          <w:szCs w:val="30"/>
        </w:rPr>
        <w:t>、广告代言人有下列情形之一的，应当没收违法所得，并处罚款。并处罚款的基本罚款额为违法所得的1.5倍：</w:t>
      </w:r>
    </w:p>
    <w:p w14:paraId="6B20DF07"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（一）违反广告法第十六条第一款第四项规定，在医疗、药品、医疗器械广告中作推荐、证明的；</w:t>
      </w:r>
    </w:p>
    <w:p w14:paraId="35D91BD6"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（二）违反广告法第十八条第一款第五项规定，在保健食品广告中作推荐、证明的；</w:t>
      </w:r>
    </w:p>
    <w:p w14:paraId="33C4BB73"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（三）违反广告法第三十八条第一款规定，为其未使用过的商品或者未接受过的服务作推荐、证明的；</w:t>
      </w:r>
    </w:p>
    <w:p w14:paraId="1274AEDB" w14:textId="77777777"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（四）明知或者应知广告虚假仍在广告中对商品、服务作推荐、证明的。</w:t>
      </w:r>
    </w:p>
    <w:p w14:paraId="4C373A80" w14:textId="59217921" w:rsidR="008F3A01" w:rsidRDefault="00961E84" w:rsidP="008F3A0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前款</w:t>
      </w:r>
      <w:r w:rsidR="00767402">
        <w:rPr>
          <w:rFonts w:ascii="仿宋" w:eastAsia="仿宋" w:hAnsi="仿宋" w:cs="Times New Roman" w:hint="eastAsia"/>
          <w:sz w:val="30"/>
          <w:szCs w:val="30"/>
        </w:rPr>
        <w:t>“</w:t>
      </w:r>
      <w:r w:rsidRPr="00961E84">
        <w:rPr>
          <w:rFonts w:ascii="仿宋" w:eastAsia="仿宋" w:hAnsi="仿宋" w:cs="Times New Roman" w:hint="eastAsia"/>
          <w:sz w:val="30"/>
          <w:szCs w:val="30"/>
        </w:rPr>
        <w:t>广告代言人</w:t>
      </w:r>
      <w:r w:rsidR="00767402">
        <w:rPr>
          <w:rFonts w:ascii="仿宋" w:eastAsia="仿宋" w:hAnsi="仿宋" w:cs="Times New Roman" w:hint="eastAsia"/>
          <w:sz w:val="30"/>
          <w:szCs w:val="30"/>
        </w:rPr>
        <w:t>”</w:t>
      </w:r>
      <w:r w:rsidR="008F3A01" w:rsidRPr="008F3A01">
        <w:rPr>
          <w:rFonts w:ascii="仿宋" w:eastAsia="仿宋" w:hAnsi="仿宋" w:cs="Times New Roman" w:hint="eastAsia"/>
          <w:sz w:val="30"/>
          <w:szCs w:val="30"/>
        </w:rPr>
        <w:t>是指广告主以外的，在广告中以自己的名义或者形象对商品或者服务作推荐、证明的自然人、法人或者其他组织</w:t>
      </w:r>
      <w:r w:rsidRPr="00961E84">
        <w:rPr>
          <w:rFonts w:ascii="仿宋" w:eastAsia="仿宋" w:hAnsi="仿宋" w:cs="Times New Roman" w:hint="eastAsia"/>
          <w:sz w:val="30"/>
          <w:szCs w:val="30"/>
        </w:rPr>
        <w:t>。仅在广告中扮演</w:t>
      </w:r>
      <w:r w:rsidR="00767402">
        <w:rPr>
          <w:rFonts w:ascii="仿宋" w:eastAsia="仿宋" w:hAnsi="仿宋" w:cs="Times New Roman" w:hint="eastAsia"/>
          <w:sz w:val="30"/>
          <w:szCs w:val="30"/>
        </w:rPr>
        <w:t>普通</w:t>
      </w:r>
      <w:r w:rsidRPr="00961E84">
        <w:rPr>
          <w:rFonts w:ascii="仿宋" w:eastAsia="仿宋" w:hAnsi="仿宋" w:cs="Times New Roman" w:hint="eastAsia"/>
          <w:sz w:val="30"/>
          <w:szCs w:val="30"/>
        </w:rPr>
        <w:t>角色，</w:t>
      </w:r>
      <w:r w:rsidR="00767402">
        <w:rPr>
          <w:rFonts w:ascii="仿宋" w:eastAsia="仿宋" w:hAnsi="仿宋" w:cs="Times New Roman" w:hint="eastAsia"/>
          <w:sz w:val="30"/>
          <w:szCs w:val="30"/>
        </w:rPr>
        <w:t>对于相关受众而言难以识别其</w:t>
      </w:r>
      <w:r w:rsidRPr="00961E84">
        <w:rPr>
          <w:rFonts w:ascii="仿宋" w:eastAsia="仿宋" w:hAnsi="仿宋" w:cs="Times New Roman" w:hint="eastAsia"/>
          <w:sz w:val="30"/>
          <w:szCs w:val="30"/>
        </w:rPr>
        <w:t>独立</w:t>
      </w:r>
      <w:r w:rsidR="00767402">
        <w:rPr>
          <w:rFonts w:ascii="仿宋" w:eastAsia="仿宋" w:hAnsi="仿宋" w:cs="Times New Roman" w:hint="eastAsia"/>
          <w:sz w:val="30"/>
          <w:szCs w:val="30"/>
        </w:rPr>
        <w:t>身份的</w:t>
      </w:r>
      <w:r w:rsidRPr="00961E84">
        <w:rPr>
          <w:rFonts w:ascii="仿宋" w:eastAsia="仿宋" w:hAnsi="仿宋" w:cs="Times New Roman" w:hint="eastAsia"/>
          <w:sz w:val="30"/>
          <w:szCs w:val="30"/>
        </w:rPr>
        <w:t>，不应认定为广告代言人。</w:t>
      </w:r>
      <w:r w:rsidR="00767402" w:rsidRPr="00767402">
        <w:rPr>
          <w:rFonts w:ascii="仿宋" w:eastAsia="仿宋" w:hAnsi="仿宋" w:cs="Times New Roman" w:hint="eastAsia"/>
          <w:sz w:val="30"/>
          <w:szCs w:val="30"/>
        </w:rPr>
        <w:t>虽未在广告中表明其身份，但广告受众可以辨明其名义或者身份，为商品</w:t>
      </w:r>
      <w:r w:rsidR="00767402">
        <w:rPr>
          <w:rFonts w:ascii="仿宋" w:eastAsia="仿宋" w:hAnsi="仿宋" w:cs="Times New Roman" w:hint="eastAsia"/>
          <w:sz w:val="30"/>
          <w:szCs w:val="30"/>
        </w:rPr>
        <w:t>或者</w:t>
      </w:r>
      <w:r w:rsidR="00767402" w:rsidRPr="00767402">
        <w:rPr>
          <w:rFonts w:ascii="仿宋" w:eastAsia="仿宋" w:hAnsi="仿宋" w:cs="Times New Roman" w:hint="eastAsia"/>
          <w:sz w:val="30"/>
          <w:szCs w:val="30"/>
        </w:rPr>
        <w:t>服务作推荐、证明的</w:t>
      </w:r>
      <w:r w:rsidRPr="00961E84">
        <w:rPr>
          <w:rFonts w:ascii="仿宋" w:eastAsia="仿宋" w:hAnsi="仿宋" w:cs="Times New Roman" w:hint="eastAsia"/>
          <w:sz w:val="30"/>
          <w:szCs w:val="30"/>
        </w:rPr>
        <w:t>，应当认定为广告代言人。</w:t>
      </w:r>
    </w:p>
    <w:p w14:paraId="7430BE47" w14:textId="138B0BE9" w:rsidR="00BF637D" w:rsidRDefault="00BF637D" w:rsidP="00BF637D">
      <w:pPr>
        <w:spacing w:line="400" w:lineRule="exact"/>
        <w:ind w:firstLine="601"/>
        <w:jc w:val="left"/>
        <w:rPr>
          <w:rFonts w:ascii="仿宋" w:eastAsia="仿宋" w:hAnsi="仿宋" w:cs="Times New Roman"/>
          <w:sz w:val="30"/>
          <w:szCs w:val="30"/>
        </w:rPr>
      </w:pPr>
      <w:bookmarkStart w:id="130" w:name="_Hlk77677689"/>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w:t>
      </w:r>
      <w:r w:rsidR="0068108C">
        <w:rPr>
          <w:rFonts w:ascii="黑体" w:eastAsia="黑体" w:hAnsi="黑体" w:cs="Times New Roman"/>
          <w:b/>
          <w:bCs/>
          <w:color w:val="FF0000"/>
          <w:sz w:val="24"/>
          <w:szCs w:val="24"/>
        </w:rPr>
        <w:t>4</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本条第二款内容根据省局指导意见第三条以及市场监管总局广告司广告监管执法工作指导（一）相关内容拟定。</w:t>
      </w:r>
    </w:p>
    <w:bookmarkEnd w:id="130"/>
    <w:p w14:paraId="1ABF25E9" w14:textId="58F06BAA" w:rsidR="008F3A01" w:rsidRDefault="00BF637D" w:rsidP="008F3A01">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二十</w:t>
      </w:r>
      <w:r w:rsidR="00961E84" w:rsidRPr="00961E84">
        <w:rPr>
          <w:rFonts w:ascii="仿宋" w:eastAsia="仿宋" w:hAnsi="仿宋" w:cs="Times New Roman" w:hint="eastAsia"/>
          <w:sz w:val="30"/>
          <w:szCs w:val="30"/>
        </w:rPr>
        <w:t>、违反广告法第四十四条第二款规定，利用互联网发布广告，</w:t>
      </w:r>
      <w:bookmarkStart w:id="131" w:name="_Hlk77165210"/>
      <w:r w:rsidR="00961E84" w:rsidRPr="00961E84">
        <w:rPr>
          <w:rFonts w:ascii="仿宋" w:eastAsia="仿宋" w:hAnsi="仿宋" w:cs="Times New Roman" w:hint="eastAsia"/>
          <w:sz w:val="30"/>
          <w:szCs w:val="30"/>
        </w:rPr>
        <w:t>未显著标明关闭标志，确保一键关闭的</w:t>
      </w:r>
      <w:bookmarkEnd w:id="131"/>
      <w:r w:rsidR="00961E84" w:rsidRPr="00961E84">
        <w:rPr>
          <w:rFonts w:ascii="仿宋" w:eastAsia="仿宋" w:hAnsi="仿宋" w:cs="Times New Roman" w:hint="eastAsia"/>
          <w:sz w:val="30"/>
          <w:szCs w:val="30"/>
        </w:rPr>
        <w:t>，应当责令限期改正，对广告主处罚款：在责令改正期限内改正的，处1万元罚款，逾期未改正的处3万元罚款，并再次责令限期改正。</w:t>
      </w:r>
    </w:p>
    <w:p w14:paraId="0E9A625A" w14:textId="22212A3A" w:rsidR="00767402" w:rsidRDefault="00961E84" w:rsidP="0076740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当事人仍未在</w:t>
      </w:r>
      <w:r w:rsidR="003B5D5D">
        <w:rPr>
          <w:rFonts w:ascii="仿宋" w:eastAsia="仿宋" w:hAnsi="仿宋" w:cs="Times New Roman" w:hint="eastAsia"/>
          <w:sz w:val="30"/>
          <w:szCs w:val="30"/>
        </w:rPr>
        <w:t>行政处罚决定书载明的责令改正</w:t>
      </w:r>
      <w:r w:rsidRPr="00961E84">
        <w:rPr>
          <w:rFonts w:ascii="仿宋" w:eastAsia="仿宋" w:hAnsi="仿宋" w:cs="Times New Roman" w:hint="eastAsia"/>
          <w:sz w:val="30"/>
          <w:szCs w:val="30"/>
        </w:rPr>
        <w:t>期限内改正的，按新的违法行为</w:t>
      </w:r>
      <w:r w:rsidR="003B5D5D">
        <w:rPr>
          <w:rFonts w:ascii="仿宋" w:eastAsia="仿宋" w:hAnsi="仿宋" w:cs="Times New Roman" w:hint="eastAsia"/>
          <w:sz w:val="30"/>
          <w:szCs w:val="30"/>
        </w:rPr>
        <w:t>认定</w:t>
      </w:r>
      <w:r w:rsidRPr="00961E84">
        <w:rPr>
          <w:rFonts w:ascii="仿宋" w:eastAsia="仿宋" w:hAnsi="仿宋" w:cs="Times New Roman" w:hint="eastAsia"/>
          <w:sz w:val="30"/>
          <w:szCs w:val="30"/>
        </w:rPr>
        <w:t>，处罚款3万元，并可以连续处罚直至其改正。</w:t>
      </w:r>
    </w:p>
    <w:p w14:paraId="5B5704C3" w14:textId="6B6CFCE3" w:rsidR="009A2EEE" w:rsidRDefault="009A2EEE" w:rsidP="009A2EEE">
      <w:pPr>
        <w:spacing w:line="400" w:lineRule="exact"/>
        <w:ind w:firstLine="601"/>
        <w:jc w:val="left"/>
        <w:rPr>
          <w:rFonts w:ascii="仿宋" w:eastAsia="仿宋" w:hAnsi="仿宋" w:cs="Times New Roman"/>
          <w:sz w:val="30"/>
          <w:szCs w:val="30"/>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w:t>
      </w:r>
      <w:r w:rsidR="0068108C">
        <w:rPr>
          <w:rFonts w:ascii="黑体" w:eastAsia="黑体" w:hAnsi="黑体" w:cs="Times New Roman"/>
          <w:b/>
          <w:bCs/>
          <w:color w:val="FF0000"/>
          <w:sz w:val="24"/>
          <w:szCs w:val="24"/>
        </w:rPr>
        <w:t>5</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为惩治弹窗广告扰民行为，应当采取先行责令改正的方式来加大</w:t>
      </w:r>
      <w:r>
        <w:rPr>
          <w:rFonts w:ascii="黑体" w:eastAsia="黑体" w:hAnsi="黑体" w:cs="Times New Roman" w:hint="eastAsia"/>
          <w:b/>
          <w:bCs/>
          <w:color w:val="FF0000"/>
          <w:sz w:val="24"/>
          <w:szCs w:val="24"/>
        </w:rPr>
        <w:lastRenderedPageBreak/>
        <w:t>处罚力度，此类违法行为容易识别，证据也容易固定，故应当允许执法人员当场作出责令限期改正的决定。第二款关于按新的违法行为认定处罚，源于</w:t>
      </w:r>
      <w:r>
        <w:rPr>
          <w:rFonts w:ascii="黑体" w:eastAsia="黑体" w:hAnsi="黑体" w:cs="Times New Roman"/>
          <w:b/>
          <w:bCs/>
          <w:color w:val="FF0000"/>
          <w:sz w:val="24"/>
          <w:szCs w:val="24"/>
        </w:rPr>
        <w:t>41</w:t>
      </w:r>
      <w:r>
        <w:rPr>
          <w:rFonts w:ascii="黑体" w:eastAsia="黑体" w:hAnsi="黑体" w:cs="Times New Roman" w:hint="eastAsia"/>
          <w:b/>
          <w:bCs/>
          <w:color w:val="FF0000"/>
          <w:sz w:val="24"/>
          <w:szCs w:val="24"/>
        </w:rPr>
        <w:t>号令《关于禁止侵犯商业秘密行为的若干规定》</w:t>
      </w:r>
      <w:r w:rsidR="00DA3042">
        <w:rPr>
          <w:rFonts w:ascii="黑体" w:eastAsia="黑体" w:hAnsi="黑体" w:cs="Times New Roman" w:hint="eastAsia"/>
          <w:b/>
          <w:bCs/>
          <w:color w:val="FF0000"/>
          <w:sz w:val="24"/>
          <w:szCs w:val="24"/>
        </w:rPr>
        <w:t>第八条。我们认为，连罚制虽然法律未明确是否可以，但为制止违法行为，对当事人能够改正而拒不改正的违法行为，采取连续处罚手段，符合立法本意。</w:t>
      </w:r>
    </w:p>
    <w:p w14:paraId="7DA1B32C" w14:textId="6200B211" w:rsidR="00767402" w:rsidRDefault="00BF637D" w:rsidP="00767402">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二十一、</w:t>
      </w:r>
      <w:r w:rsidR="00961E84" w:rsidRPr="00961E84">
        <w:rPr>
          <w:rFonts w:ascii="仿宋" w:eastAsia="仿宋" w:hAnsi="仿宋" w:cs="Times New Roman" w:hint="eastAsia"/>
          <w:sz w:val="30"/>
          <w:szCs w:val="30"/>
        </w:rPr>
        <w:t>市场监管部门发现综合网站、网络交易平台以及其他信息服务平台等含有“未显著标明关闭标志，确保一键关闭的”弹窗广告的，应当责令其限期采取措施予以制止，包括屏蔽、断开链接等。逾期不采取措施制止的，按违反广告法第四十五条“明知或者应知广告活动违法不予制止的”行为认定，并依照广告法第六十三条规定，没收违法所得，并处罚款。罚款额按下列方式计算确定：</w:t>
      </w:r>
    </w:p>
    <w:p w14:paraId="67BE9C76" w14:textId="52E8C9BB"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w:t>
      </w:r>
      <w:bookmarkStart w:id="132" w:name="_Hlk77343726"/>
      <w:r w:rsidR="00DE3DC2">
        <w:rPr>
          <w:rFonts w:ascii="仿宋" w:eastAsia="仿宋" w:hAnsi="仿宋" w:cs="Times New Roman" w:hint="eastAsia"/>
          <w:sz w:val="30"/>
          <w:szCs w:val="30"/>
        </w:rPr>
        <w:t>3</w:t>
      </w:r>
      <w:r w:rsidR="00DE3DC2">
        <w:rPr>
          <w:rFonts w:ascii="仿宋" w:eastAsia="仿宋" w:hAnsi="仿宋" w:cs="Times New Roman"/>
          <w:sz w:val="30"/>
          <w:szCs w:val="30"/>
        </w:rPr>
        <w:t>0</w:t>
      </w:r>
      <w:r w:rsidR="00DE3DC2">
        <w:rPr>
          <w:rFonts w:ascii="仿宋" w:eastAsia="仿宋" w:hAnsi="仿宋" w:cs="Times New Roman" w:hint="eastAsia"/>
          <w:sz w:val="30"/>
          <w:szCs w:val="30"/>
        </w:rPr>
        <w:t>日期间</w:t>
      </w:r>
      <w:bookmarkEnd w:id="132"/>
      <w:r w:rsidRPr="00961E84">
        <w:rPr>
          <w:rFonts w:ascii="仿宋" w:eastAsia="仿宋" w:hAnsi="仿宋" w:cs="Times New Roman" w:hint="eastAsia"/>
          <w:sz w:val="30"/>
          <w:szCs w:val="30"/>
        </w:rPr>
        <w:t>累计违法弹窗广告</w:t>
      </w:r>
      <w:r w:rsidRPr="00961E84">
        <w:rPr>
          <w:rFonts w:ascii="仿宋" w:eastAsia="仿宋" w:hAnsi="仿宋" w:cs="Times New Roman"/>
          <w:sz w:val="30"/>
          <w:szCs w:val="30"/>
        </w:rPr>
        <w:t>10</w:t>
      </w:r>
      <w:r w:rsidRPr="00961E84">
        <w:rPr>
          <w:rFonts w:ascii="仿宋" w:eastAsia="仿宋" w:hAnsi="仿宋" w:cs="Times New Roman" w:hint="eastAsia"/>
          <w:sz w:val="30"/>
          <w:szCs w:val="30"/>
        </w:rPr>
        <w:t>条以下的按违法所得额的1</w:t>
      </w:r>
      <w:r w:rsidRPr="00961E84">
        <w:rPr>
          <w:rFonts w:ascii="仿宋" w:eastAsia="仿宋" w:hAnsi="仿宋" w:cs="Times New Roman"/>
          <w:sz w:val="30"/>
          <w:szCs w:val="30"/>
        </w:rPr>
        <w:t>.5</w:t>
      </w:r>
      <w:r w:rsidRPr="00961E84">
        <w:rPr>
          <w:rFonts w:ascii="仿宋" w:eastAsia="仿宋" w:hAnsi="仿宋" w:cs="Times New Roman" w:hint="eastAsia"/>
          <w:sz w:val="30"/>
          <w:szCs w:val="30"/>
        </w:rPr>
        <w:t>倍计算，不足</w:t>
      </w:r>
      <w:r w:rsidRPr="00961E84">
        <w:rPr>
          <w:rFonts w:ascii="仿宋" w:eastAsia="仿宋" w:hAnsi="仿宋" w:cs="Times New Roman"/>
          <w:sz w:val="30"/>
          <w:szCs w:val="30"/>
        </w:rPr>
        <w:t>2</w:t>
      </w:r>
      <w:r w:rsidRPr="00961E84">
        <w:rPr>
          <w:rFonts w:ascii="仿宋" w:eastAsia="仿宋" w:hAnsi="仿宋" w:cs="Times New Roman" w:hint="eastAsia"/>
          <w:sz w:val="30"/>
          <w:szCs w:val="30"/>
        </w:rPr>
        <w:t>万元的，按</w:t>
      </w:r>
      <w:r w:rsidRPr="00961E84">
        <w:rPr>
          <w:rFonts w:ascii="仿宋" w:eastAsia="仿宋" w:hAnsi="仿宋" w:cs="Times New Roman"/>
          <w:sz w:val="30"/>
          <w:szCs w:val="30"/>
        </w:rPr>
        <w:t>2</w:t>
      </w:r>
      <w:r w:rsidRPr="00961E84">
        <w:rPr>
          <w:rFonts w:ascii="仿宋" w:eastAsia="仿宋" w:hAnsi="仿宋" w:cs="Times New Roman" w:hint="eastAsia"/>
          <w:sz w:val="30"/>
          <w:szCs w:val="30"/>
        </w:rPr>
        <w:t>万元确定；</w:t>
      </w:r>
    </w:p>
    <w:p w14:paraId="29EC2E3B"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w:t>
      </w:r>
      <w:r w:rsidR="00DE3DC2" w:rsidRPr="00DE3DC2">
        <w:rPr>
          <w:rFonts w:ascii="仿宋" w:eastAsia="仿宋" w:hAnsi="仿宋" w:cs="Times New Roman"/>
          <w:sz w:val="30"/>
          <w:szCs w:val="30"/>
        </w:rPr>
        <w:t>30日期间</w:t>
      </w:r>
      <w:r w:rsidRPr="00961E84">
        <w:rPr>
          <w:rFonts w:ascii="仿宋" w:eastAsia="仿宋" w:hAnsi="仿宋" w:cs="Times New Roman" w:hint="eastAsia"/>
          <w:sz w:val="30"/>
          <w:szCs w:val="30"/>
        </w:rPr>
        <w:t>违法弹窗广告1</w:t>
      </w:r>
      <w:r w:rsidRPr="00961E84">
        <w:rPr>
          <w:rFonts w:ascii="仿宋" w:eastAsia="仿宋" w:hAnsi="仿宋" w:cs="Times New Roman"/>
          <w:sz w:val="30"/>
          <w:szCs w:val="30"/>
        </w:rPr>
        <w:t>0</w:t>
      </w:r>
      <w:r w:rsidRPr="00961E84">
        <w:rPr>
          <w:rFonts w:ascii="仿宋" w:eastAsia="仿宋" w:hAnsi="仿宋" w:cs="Times New Roman" w:hint="eastAsia"/>
          <w:sz w:val="30"/>
          <w:szCs w:val="30"/>
        </w:rPr>
        <w:t>条以上不足5</w:t>
      </w:r>
      <w:r w:rsidRPr="00961E84">
        <w:rPr>
          <w:rFonts w:ascii="仿宋" w:eastAsia="仿宋" w:hAnsi="仿宋" w:cs="Times New Roman"/>
          <w:sz w:val="30"/>
          <w:szCs w:val="30"/>
        </w:rPr>
        <w:t>0</w:t>
      </w:r>
      <w:r w:rsidRPr="00961E84">
        <w:rPr>
          <w:rFonts w:ascii="仿宋" w:eastAsia="仿宋" w:hAnsi="仿宋" w:cs="Times New Roman" w:hint="eastAsia"/>
          <w:sz w:val="30"/>
          <w:szCs w:val="30"/>
        </w:rPr>
        <w:t>条的，按违法所得额的2倍计算，不足3万元，按3万元确定；</w:t>
      </w:r>
    </w:p>
    <w:p w14:paraId="3DC8E6D4"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w:t>
      </w:r>
      <w:bookmarkStart w:id="133" w:name="_Hlk77166445"/>
      <w:r w:rsidR="00DE3DC2" w:rsidRPr="00DE3DC2">
        <w:rPr>
          <w:rFonts w:ascii="仿宋" w:eastAsia="仿宋" w:hAnsi="仿宋" w:cs="Times New Roman"/>
          <w:sz w:val="30"/>
          <w:szCs w:val="30"/>
        </w:rPr>
        <w:t>30日期间</w:t>
      </w:r>
      <w:r w:rsidRPr="00961E84">
        <w:rPr>
          <w:rFonts w:ascii="仿宋" w:eastAsia="仿宋" w:hAnsi="仿宋" w:cs="Times New Roman" w:hint="eastAsia"/>
          <w:sz w:val="30"/>
          <w:szCs w:val="30"/>
        </w:rPr>
        <w:t>违法弹窗广告</w:t>
      </w:r>
      <w:r w:rsidRPr="00961E84">
        <w:rPr>
          <w:rFonts w:ascii="仿宋" w:eastAsia="仿宋" w:hAnsi="仿宋" w:cs="Times New Roman"/>
          <w:sz w:val="30"/>
          <w:szCs w:val="30"/>
        </w:rPr>
        <w:t>50</w:t>
      </w:r>
      <w:r w:rsidRPr="00961E84">
        <w:rPr>
          <w:rFonts w:ascii="仿宋" w:eastAsia="仿宋" w:hAnsi="仿宋" w:cs="Times New Roman" w:hint="eastAsia"/>
          <w:sz w:val="30"/>
          <w:szCs w:val="30"/>
        </w:rPr>
        <w:t>条以上不足</w:t>
      </w:r>
      <w:r w:rsidRPr="00961E84">
        <w:rPr>
          <w:rFonts w:ascii="仿宋" w:eastAsia="仿宋" w:hAnsi="仿宋" w:cs="Times New Roman"/>
          <w:sz w:val="30"/>
          <w:szCs w:val="30"/>
        </w:rPr>
        <w:t>100</w:t>
      </w:r>
      <w:r w:rsidRPr="00961E84">
        <w:rPr>
          <w:rFonts w:ascii="仿宋" w:eastAsia="仿宋" w:hAnsi="仿宋" w:cs="Times New Roman" w:hint="eastAsia"/>
          <w:sz w:val="30"/>
          <w:szCs w:val="30"/>
        </w:rPr>
        <w:t>条的，按违法所得额的2</w:t>
      </w:r>
      <w:r w:rsidRPr="00961E84">
        <w:rPr>
          <w:rFonts w:ascii="仿宋" w:eastAsia="仿宋" w:hAnsi="仿宋" w:cs="Times New Roman"/>
          <w:sz w:val="30"/>
          <w:szCs w:val="30"/>
        </w:rPr>
        <w:t>.5</w:t>
      </w:r>
      <w:r w:rsidRPr="00961E84">
        <w:rPr>
          <w:rFonts w:ascii="仿宋" w:eastAsia="仿宋" w:hAnsi="仿宋" w:cs="Times New Roman" w:hint="eastAsia"/>
          <w:sz w:val="30"/>
          <w:szCs w:val="30"/>
        </w:rPr>
        <w:t>倍计算，不足4</w:t>
      </w:r>
      <w:r w:rsidRPr="00961E84">
        <w:rPr>
          <w:rFonts w:ascii="仿宋" w:eastAsia="仿宋" w:hAnsi="仿宋" w:cs="Times New Roman"/>
          <w:sz w:val="30"/>
          <w:szCs w:val="30"/>
        </w:rPr>
        <w:t>.5</w:t>
      </w:r>
      <w:r w:rsidRPr="00961E84">
        <w:rPr>
          <w:rFonts w:ascii="仿宋" w:eastAsia="仿宋" w:hAnsi="仿宋" w:cs="Times New Roman" w:hint="eastAsia"/>
          <w:sz w:val="30"/>
          <w:szCs w:val="30"/>
        </w:rPr>
        <w:t>万元的，按4</w:t>
      </w:r>
      <w:r w:rsidRPr="00961E84">
        <w:rPr>
          <w:rFonts w:ascii="仿宋" w:eastAsia="仿宋" w:hAnsi="仿宋" w:cs="Times New Roman"/>
          <w:sz w:val="30"/>
          <w:szCs w:val="30"/>
        </w:rPr>
        <w:t>.</w:t>
      </w:r>
      <w:r w:rsidRPr="00961E84">
        <w:rPr>
          <w:rFonts w:ascii="仿宋" w:eastAsia="仿宋" w:hAnsi="仿宋" w:cs="Times New Roman" w:hint="eastAsia"/>
          <w:sz w:val="30"/>
          <w:szCs w:val="30"/>
        </w:rPr>
        <w:t>5万元确定</w:t>
      </w:r>
      <w:bookmarkEnd w:id="133"/>
      <w:r w:rsidRPr="00961E84">
        <w:rPr>
          <w:rFonts w:ascii="仿宋" w:eastAsia="仿宋" w:hAnsi="仿宋" w:cs="Times New Roman" w:hint="eastAsia"/>
          <w:sz w:val="30"/>
          <w:szCs w:val="30"/>
        </w:rPr>
        <w:t>；</w:t>
      </w:r>
    </w:p>
    <w:p w14:paraId="31A767F8" w14:textId="4FBC10C3"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（四）</w:t>
      </w:r>
      <w:bookmarkStart w:id="134" w:name="_Hlk77166537"/>
      <w:r w:rsidR="00DE3DC2" w:rsidRPr="00DE3DC2">
        <w:rPr>
          <w:rFonts w:ascii="仿宋" w:eastAsia="仿宋" w:hAnsi="仿宋" w:cs="Times New Roman"/>
          <w:sz w:val="30"/>
          <w:szCs w:val="30"/>
        </w:rPr>
        <w:t>30日期间</w:t>
      </w:r>
      <w:r w:rsidRPr="00961E84">
        <w:rPr>
          <w:rFonts w:ascii="仿宋" w:eastAsia="仿宋" w:hAnsi="仿宋" w:cs="Times New Roman" w:hint="eastAsia"/>
          <w:sz w:val="30"/>
          <w:szCs w:val="30"/>
        </w:rPr>
        <w:t>违法弹窗广告</w:t>
      </w:r>
      <w:r w:rsidRPr="00961E84">
        <w:rPr>
          <w:rFonts w:ascii="仿宋" w:eastAsia="仿宋" w:hAnsi="仿宋" w:cs="Times New Roman"/>
          <w:sz w:val="30"/>
          <w:szCs w:val="30"/>
        </w:rPr>
        <w:t>100</w:t>
      </w:r>
      <w:r w:rsidRPr="00961E84">
        <w:rPr>
          <w:rFonts w:ascii="仿宋" w:eastAsia="仿宋" w:hAnsi="仿宋" w:cs="Times New Roman" w:hint="eastAsia"/>
          <w:sz w:val="30"/>
          <w:szCs w:val="30"/>
        </w:rPr>
        <w:t>条以上的</w:t>
      </w:r>
      <w:bookmarkEnd w:id="134"/>
      <w:r w:rsidRPr="00961E84">
        <w:rPr>
          <w:rFonts w:ascii="仿宋" w:eastAsia="仿宋" w:hAnsi="仿宋" w:cs="Times New Roman" w:hint="eastAsia"/>
          <w:sz w:val="30"/>
          <w:szCs w:val="30"/>
        </w:rPr>
        <w:t>，按违法所得额的</w:t>
      </w:r>
      <w:r w:rsidRPr="00961E84">
        <w:rPr>
          <w:rFonts w:ascii="仿宋" w:eastAsia="仿宋" w:hAnsi="仿宋" w:cs="Times New Roman"/>
          <w:sz w:val="30"/>
          <w:szCs w:val="30"/>
        </w:rPr>
        <w:t>3</w:t>
      </w:r>
      <w:r w:rsidRPr="00961E84">
        <w:rPr>
          <w:rFonts w:ascii="仿宋" w:eastAsia="仿宋" w:hAnsi="仿宋" w:cs="Times New Roman" w:hint="eastAsia"/>
          <w:sz w:val="30"/>
          <w:szCs w:val="30"/>
        </w:rPr>
        <w:t>倍计算，不足5万元的，按5万元确定。</w:t>
      </w:r>
    </w:p>
    <w:p w14:paraId="7CDBF9D4" w14:textId="1BE19488" w:rsidR="00F65437" w:rsidRDefault="00F65437" w:rsidP="00DE3DC2">
      <w:pPr>
        <w:spacing w:line="500" w:lineRule="exact"/>
        <w:ind w:firstLine="600"/>
        <w:jc w:val="left"/>
        <w:rPr>
          <w:rFonts w:ascii="仿宋" w:eastAsia="仿宋" w:hAnsi="仿宋" w:cs="Times New Roman"/>
          <w:sz w:val="30"/>
          <w:szCs w:val="30"/>
        </w:rPr>
      </w:pPr>
      <w:r w:rsidRPr="00F65437">
        <w:rPr>
          <w:rFonts w:ascii="仿宋" w:eastAsia="仿宋" w:hAnsi="仿宋" w:cs="Times New Roman" w:hint="eastAsia"/>
          <w:sz w:val="30"/>
          <w:szCs w:val="30"/>
        </w:rPr>
        <w:t>前款</w:t>
      </w:r>
      <w:r>
        <w:rPr>
          <w:rFonts w:ascii="仿宋" w:eastAsia="仿宋" w:hAnsi="仿宋" w:cs="Times New Roman" w:hint="eastAsia"/>
          <w:sz w:val="30"/>
          <w:szCs w:val="30"/>
        </w:rPr>
        <w:t>“3</w:t>
      </w:r>
      <w:r>
        <w:rPr>
          <w:rFonts w:ascii="仿宋" w:eastAsia="仿宋" w:hAnsi="仿宋" w:cs="Times New Roman"/>
          <w:sz w:val="30"/>
          <w:szCs w:val="30"/>
        </w:rPr>
        <w:t>0</w:t>
      </w:r>
      <w:r>
        <w:rPr>
          <w:rFonts w:ascii="仿宋" w:eastAsia="仿宋" w:hAnsi="仿宋" w:cs="Times New Roman" w:hint="eastAsia"/>
          <w:sz w:val="30"/>
          <w:szCs w:val="30"/>
        </w:rPr>
        <w:t>日期间”应当自</w:t>
      </w:r>
      <w:r w:rsidR="00234664">
        <w:rPr>
          <w:rFonts w:ascii="仿宋" w:eastAsia="仿宋" w:hAnsi="仿宋" w:cs="Times New Roman" w:hint="eastAsia"/>
          <w:sz w:val="30"/>
          <w:szCs w:val="30"/>
        </w:rPr>
        <w:t>作出责令</w:t>
      </w:r>
      <w:r>
        <w:rPr>
          <w:rFonts w:ascii="仿宋" w:eastAsia="仿宋" w:hAnsi="仿宋" w:cs="Times New Roman" w:hint="eastAsia"/>
          <w:sz w:val="30"/>
          <w:szCs w:val="30"/>
        </w:rPr>
        <w:t>改正之日上溯至前3</w:t>
      </w:r>
      <w:r>
        <w:rPr>
          <w:rFonts w:ascii="仿宋" w:eastAsia="仿宋" w:hAnsi="仿宋" w:cs="Times New Roman"/>
          <w:sz w:val="30"/>
          <w:szCs w:val="30"/>
        </w:rPr>
        <w:t>0</w:t>
      </w:r>
      <w:r>
        <w:rPr>
          <w:rFonts w:ascii="仿宋" w:eastAsia="仿宋" w:hAnsi="仿宋" w:cs="Times New Roman" w:hint="eastAsia"/>
          <w:sz w:val="30"/>
          <w:szCs w:val="30"/>
        </w:rPr>
        <w:t>日计算</w:t>
      </w:r>
      <w:r w:rsidR="00234664">
        <w:rPr>
          <w:rFonts w:ascii="仿宋" w:eastAsia="仿宋" w:hAnsi="仿宋" w:cs="Times New Roman" w:hint="eastAsia"/>
          <w:sz w:val="30"/>
          <w:szCs w:val="30"/>
        </w:rPr>
        <w:t>。作出责令改正之日起至作出行政处罚决定前，发生的违法弹窗数亦应一并计算在内</w:t>
      </w:r>
      <w:r>
        <w:rPr>
          <w:rFonts w:ascii="仿宋" w:eastAsia="仿宋" w:hAnsi="仿宋" w:cs="Times New Roman" w:hint="eastAsia"/>
          <w:sz w:val="30"/>
          <w:szCs w:val="30"/>
        </w:rPr>
        <w:t>；违法所得自违法行为发生之日起计算。</w:t>
      </w:r>
    </w:p>
    <w:p w14:paraId="52337A06" w14:textId="3F57FDB9" w:rsidR="00DE3DC2" w:rsidRDefault="00F65437" w:rsidP="00DE3DC2">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有第一款情形被处罚</w:t>
      </w:r>
      <w:r w:rsidR="00961E84" w:rsidRPr="00961E84">
        <w:rPr>
          <w:rFonts w:ascii="仿宋" w:eastAsia="仿宋" w:hAnsi="仿宋" w:cs="Times New Roman" w:hint="eastAsia"/>
          <w:sz w:val="30"/>
          <w:szCs w:val="30"/>
        </w:rPr>
        <w:t>，又拒不改正</w:t>
      </w:r>
      <w:r>
        <w:rPr>
          <w:rFonts w:ascii="仿宋" w:eastAsia="仿宋" w:hAnsi="仿宋" w:cs="Times New Roman" w:hint="eastAsia"/>
          <w:sz w:val="30"/>
          <w:szCs w:val="30"/>
        </w:rPr>
        <w:t>或者违法弹窗广告含有本基准从重处罚情形内容</w:t>
      </w:r>
      <w:r w:rsidR="00961E84" w:rsidRPr="00961E84">
        <w:rPr>
          <w:rFonts w:ascii="仿宋" w:eastAsia="仿宋" w:hAnsi="仿宋" w:cs="Times New Roman" w:hint="eastAsia"/>
          <w:sz w:val="30"/>
          <w:szCs w:val="30"/>
        </w:rPr>
        <w:t>的，可以按情节严重认定，通报相关部门建议依法停止其相关业务。</w:t>
      </w:r>
    </w:p>
    <w:p w14:paraId="1952B264" w14:textId="153DFCAF" w:rsidR="000076C8" w:rsidRDefault="000076C8" w:rsidP="009948C2">
      <w:pPr>
        <w:spacing w:line="400" w:lineRule="exact"/>
        <w:ind w:firstLine="601"/>
        <w:jc w:val="left"/>
        <w:rPr>
          <w:rFonts w:ascii="仿宋" w:eastAsia="仿宋" w:hAnsi="仿宋" w:cs="Times New Roman"/>
          <w:sz w:val="30"/>
          <w:szCs w:val="30"/>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w:t>
      </w:r>
      <w:r w:rsidR="0068108C">
        <w:rPr>
          <w:rFonts w:ascii="黑体" w:eastAsia="黑体" w:hAnsi="黑体" w:cs="Times New Roman"/>
          <w:b/>
          <w:bCs/>
          <w:color w:val="FF0000"/>
          <w:sz w:val="24"/>
          <w:szCs w:val="24"/>
        </w:rPr>
        <w:t>6</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我们认为，无法一键关闭的烦人弹窗广告屡禁不止，与广告法设</w:t>
      </w:r>
      <w:r>
        <w:rPr>
          <w:rFonts w:ascii="黑体" w:eastAsia="黑体" w:hAnsi="黑体" w:cs="Times New Roman" w:hint="eastAsia"/>
          <w:b/>
          <w:bCs/>
          <w:color w:val="FF0000"/>
          <w:sz w:val="24"/>
          <w:szCs w:val="24"/>
        </w:rPr>
        <w:lastRenderedPageBreak/>
        <w:t>定只对广告主处罚，而未设定对广告发布者以及广告发布平台的处罚可能存在关联</w:t>
      </w:r>
      <w:r w:rsidR="009948C2">
        <w:rPr>
          <w:rFonts w:ascii="黑体" w:eastAsia="黑体" w:hAnsi="黑体" w:cs="Times New Roman" w:hint="eastAsia"/>
          <w:b/>
          <w:bCs/>
          <w:color w:val="FF0000"/>
          <w:sz w:val="24"/>
          <w:szCs w:val="24"/>
        </w:rPr>
        <w:t>，故特设定本条</w:t>
      </w:r>
      <w:r>
        <w:rPr>
          <w:rFonts w:ascii="黑体" w:eastAsia="黑体" w:hAnsi="黑体" w:cs="Times New Roman" w:hint="eastAsia"/>
          <w:b/>
          <w:bCs/>
          <w:color w:val="FF0000"/>
          <w:sz w:val="24"/>
          <w:szCs w:val="24"/>
        </w:rPr>
        <w:t>。</w:t>
      </w:r>
      <w:r w:rsidR="009948C2">
        <w:rPr>
          <w:rFonts w:ascii="黑体" w:eastAsia="黑体" w:hAnsi="黑体" w:cs="Times New Roman" w:hint="eastAsia"/>
          <w:b/>
          <w:bCs/>
          <w:color w:val="FF0000"/>
          <w:sz w:val="24"/>
          <w:szCs w:val="24"/>
        </w:rPr>
        <w:t>关于综合网站或者其他第三方交易平台经营者是否属于广告法中的“</w:t>
      </w:r>
      <w:r w:rsidR="009948C2" w:rsidRPr="009948C2">
        <w:rPr>
          <w:rFonts w:ascii="黑体" w:eastAsia="黑体" w:hAnsi="黑体" w:cs="Times New Roman" w:hint="eastAsia"/>
          <w:b/>
          <w:bCs/>
          <w:color w:val="FF0000"/>
          <w:sz w:val="24"/>
          <w:szCs w:val="24"/>
        </w:rPr>
        <w:t>互联网信息服务提供者</w:t>
      </w:r>
      <w:r w:rsidR="009948C2">
        <w:rPr>
          <w:rFonts w:ascii="黑体" w:eastAsia="黑体" w:hAnsi="黑体" w:cs="Times New Roman" w:hint="eastAsia"/>
          <w:b/>
          <w:bCs/>
          <w:color w:val="FF0000"/>
          <w:sz w:val="24"/>
          <w:szCs w:val="24"/>
        </w:rPr>
        <w:t>”，2</w:t>
      </w:r>
      <w:r w:rsidR="009948C2">
        <w:rPr>
          <w:rFonts w:ascii="黑体" w:eastAsia="黑体" w:hAnsi="黑体" w:cs="Times New Roman"/>
          <w:b/>
          <w:bCs/>
          <w:color w:val="FF0000"/>
          <w:sz w:val="24"/>
          <w:szCs w:val="24"/>
        </w:rPr>
        <w:t>016</w:t>
      </w:r>
      <w:r w:rsidR="009948C2">
        <w:rPr>
          <w:rFonts w:ascii="黑体" w:eastAsia="黑体" w:hAnsi="黑体" w:cs="Times New Roman" w:hint="eastAsia"/>
          <w:b/>
          <w:bCs/>
          <w:color w:val="FF0000"/>
          <w:sz w:val="24"/>
          <w:szCs w:val="24"/>
        </w:rPr>
        <w:t>年发布《互联网广告管理暂行办法》时的，工商总局广告司司长张国华在答媒体记者问中，明确表示肯定（详见媒体报道“</w:t>
      </w:r>
      <w:r w:rsidR="009948C2" w:rsidRPr="009948C2">
        <w:rPr>
          <w:rFonts w:ascii="黑体" w:eastAsia="黑体" w:hAnsi="黑体" w:cs="Times New Roman" w:hint="eastAsia"/>
          <w:b/>
          <w:bCs/>
          <w:color w:val="FF0000"/>
          <w:sz w:val="24"/>
          <w:szCs w:val="24"/>
        </w:rPr>
        <w:t>广告司长权威解读《互联网广告管理暂行办法》</w:t>
      </w:r>
      <w:r w:rsidR="009948C2">
        <w:rPr>
          <w:rFonts w:ascii="黑体" w:eastAsia="黑体" w:hAnsi="黑体" w:cs="Times New Roman" w:hint="eastAsia"/>
          <w:b/>
          <w:bCs/>
          <w:color w:val="FF0000"/>
          <w:sz w:val="24"/>
          <w:szCs w:val="24"/>
        </w:rPr>
        <w:t>”）。张司长以官方身份接受媒体采访，且是对部门规章解读性质的专访，应属于工商总局的意志体现，不是其个人行为，具有相应法律效力，除非官方文件否定。</w:t>
      </w:r>
    </w:p>
    <w:p w14:paraId="06809DA8" w14:textId="20215A98" w:rsidR="00DE3DC2" w:rsidRDefault="00B53026" w:rsidP="00DE3DC2">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二十二</w:t>
      </w:r>
      <w:r w:rsidR="00961E84" w:rsidRPr="00961E84">
        <w:rPr>
          <w:rFonts w:ascii="仿宋" w:eastAsia="仿宋" w:hAnsi="仿宋" w:cs="Times New Roman" w:hint="eastAsia"/>
          <w:sz w:val="30"/>
          <w:szCs w:val="30"/>
        </w:rPr>
        <w:t>、违反广告法第四十五条规定，公共场所的管理者和电信业务经营者、</w:t>
      </w:r>
      <w:bookmarkStart w:id="135" w:name="_Hlk77168467"/>
      <w:r w:rsidR="00961E84" w:rsidRPr="00961E84">
        <w:rPr>
          <w:rFonts w:ascii="仿宋" w:eastAsia="仿宋" w:hAnsi="仿宋" w:cs="Times New Roman" w:hint="eastAsia"/>
          <w:sz w:val="30"/>
          <w:szCs w:val="30"/>
        </w:rPr>
        <w:t>互联网信息服务提供者</w:t>
      </w:r>
      <w:bookmarkEnd w:id="135"/>
      <w:r w:rsidR="00961E84" w:rsidRPr="00961E84">
        <w:rPr>
          <w:rFonts w:ascii="仿宋" w:eastAsia="仿宋" w:hAnsi="仿宋" w:cs="Times New Roman" w:hint="eastAsia"/>
          <w:sz w:val="30"/>
          <w:szCs w:val="30"/>
        </w:rPr>
        <w:t>，明知或者应知广告活动违法</w:t>
      </w:r>
      <w:bookmarkStart w:id="136" w:name="_Hlk77169053"/>
      <w:r w:rsidR="00961E84" w:rsidRPr="00961E84">
        <w:rPr>
          <w:rFonts w:ascii="仿宋" w:eastAsia="仿宋" w:hAnsi="仿宋" w:cs="Times New Roman" w:hint="eastAsia"/>
          <w:sz w:val="30"/>
          <w:szCs w:val="30"/>
        </w:rPr>
        <w:t>不予制止的</w:t>
      </w:r>
      <w:bookmarkEnd w:id="136"/>
      <w:r w:rsidR="00961E84" w:rsidRPr="00961E84">
        <w:rPr>
          <w:rFonts w:ascii="仿宋" w:eastAsia="仿宋" w:hAnsi="仿宋" w:cs="Times New Roman" w:hint="eastAsia"/>
          <w:sz w:val="30"/>
          <w:szCs w:val="30"/>
        </w:rPr>
        <w:t>，应当没收违法所得，并处罚款。基本罚款额为：违法所得五万元以上的，并处违法所得1.5倍罚款；违法所得不足五万元的，并处2万元罚款；</w:t>
      </w:r>
      <w:r w:rsidR="00CF1AC8">
        <w:rPr>
          <w:rFonts w:ascii="仿宋" w:eastAsia="仿宋" w:hAnsi="仿宋" w:cs="Times New Roman" w:hint="eastAsia"/>
          <w:sz w:val="30"/>
          <w:szCs w:val="30"/>
        </w:rPr>
        <w:t>广告含有本基准从重处罚情形内容的</w:t>
      </w:r>
      <w:r w:rsidR="00961E84" w:rsidRPr="00961E84">
        <w:rPr>
          <w:rFonts w:ascii="仿宋" w:eastAsia="仿宋" w:hAnsi="仿宋" w:cs="Times New Roman" w:hint="eastAsia"/>
          <w:sz w:val="30"/>
          <w:szCs w:val="30"/>
        </w:rPr>
        <w:t>，</w:t>
      </w:r>
      <w:r w:rsidR="00CF1AC8">
        <w:rPr>
          <w:rFonts w:ascii="仿宋" w:eastAsia="仿宋" w:hAnsi="仿宋" w:cs="Times New Roman" w:hint="eastAsia"/>
          <w:sz w:val="30"/>
          <w:szCs w:val="30"/>
        </w:rPr>
        <w:t>可以认定为情节严重，</w:t>
      </w:r>
      <w:r w:rsidR="00961E84" w:rsidRPr="00961E84">
        <w:rPr>
          <w:rFonts w:ascii="仿宋" w:eastAsia="仿宋" w:hAnsi="仿宋" w:cs="Times New Roman" w:hint="eastAsia"/>
          <w:sz w:val="30"/>
          <w:szCs w:val="30"/>
        </w:rPr>
        <w:t>书面通报有关部门依法停止相关业务。</w:t>
      </w:r>
    </w:p>
    <w:p w14:paraId="22249F0D" w14:textId="6E3875B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互联网信息服务提供者，对“未显著标明关闭标志，确保一键关闭的”弹窗广告违法行为，未采取必要措施予制止的处罚，按照本基准第</w:t>
      </w:r>
      <w:r w:rsidR="00DE3DC2">
        <w:rPr>
          <w:rFonts w:ascii="仿宋" w:eastAsia="仿宋" w:hAnsi="仿宋" w:cs="Times New Roman" w:hint="eastAsia"/>
          <w:sz w:val="30"/>
          <w:szCs w:val="30"/>
        </w:rPr>
        <w:t>二十</w:t>
      </w:r>
      <w:r w:rsidR="00B53026">
        <w:rPr>
          <w:rFonts w:ascii="仿宋" w:eastAsia="仿宋" w:hAnsi="仿宋" w:cs="Times New Roman" w:hint="eastAsia"/>
          <w:sz w:val="30"/>
          <w:szCs w:val="30"/>
        </w:rPr>
        <w:t>一</w:t>
      </w:r>
      <w:r w:rsidRPr="00961E84">
        <w:rPr>
          <w:rFonts w:ascii="仿宋" w:eastAsia="仿宋" w:hAnsi="仿宋" w:cs="Times New Roman" w:hint="eastAsia"/>
          <w:sz w:val="30"/>
          <w:szCs w:val="30"/>
        </w:rPr>
        <w:t>条规定量罚。</w:t>
      </w:r>
    </w:p>
    <w:p w14:paraId="76C96060" w14:textId="0708CF44"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二十</w:t>
      </w:r>
      <w:r w:rsidR="00B53026">
        <w:rPr>
          <w:rFonts w:ascii="仿宋" w:eastAsia="仿宋" w:hAnsi="仿宋" w:cs="Times New Roman" w:hint="eastAsia"/>
          <w:sz w:val="30"/>
          <w:szCs w:val="30"/>
        </w:rPr>
        <w:t>三</w:t>
      </w:r>
      <w:r w:rsidRPr="00961E84">
        <w:rPr>
          <w:rFonts w:ascii="仿宋" w:eastAsia="仿宋" w:hAnsi="仿宋" w:cs="Times New Roman" w:hint="eastAsia"/>
          <w:sz w:val="30"/>
          <w:szCs w:val="30"/>
        </w:rPr>
        <w:t>、违反广告法规定，伪造、变造或者转让广告审查批准文件的，应当没收违法所得，并处罚款。基本罚款额为：</w:t>
      </w:r>
    </w:p>
    <w:p w14:paraId="55F09A51"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 xml:space="preserve">（一）伪造、变造广告审查批准文件，导致违法广告发布的，处8万元罚款；未发布的，处5万元罚款； </w:t>
      </w:r>
    </w:p>
    <w:p w14:paraId="26090A9D"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（二）转让广告审查批准文件的，对转让者，处5万元罚款；受让者，违法广告发布的，处5万元罚款；未发布的，处3万元罚款；</w:t>
      </w:r>
    </w:p>
    <w:p w14:paraId="7EDA6C6B"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（三）伪造、变造、转让广告审查批准文件，尚未使用的，处2万元罚款。</w:t>
      </w:r>
    </w:p>
    <w:p w14:paraId="086BE0C2" w14:textId="3B632F2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二十</w:t>
      </w:r>
      <w:r w:rsidR="00B53026">
        <w:rPr>
          <w:rFonts w:ascii="仿宋" w:eastAsia="仿宋" w:hAnsi="仿宋" w:cs="Times New Roman" w:hint="eastAsia"/>
          <w:sz w:val="30"/>
          <w:szCs w:val="30"/>
        </w:rPr>
        <w:t>四</w:t>
      </w:r>
      <w:r w:rsidRPr="00961E84">
        <w:rPr>
          <w:rFonts w:ascii="仿宋" w:eastAsia="仿宋" w:hAnsi="仿宋" w:cs="Times New Roman" w:hint="eastAsia"/>
          <w:sz w:val="30"/>
          <w:szCs w:val="30"/>
        </w:rPr>
        <w:t>、下列情形之一，除虚假广告或者有本基准从重处罚情节外，</w:t>
      </w:r>
      <w:r w:rsidR="00CF1AC8">
        <w:rPr>
          <w:rFonts w:ascii="仿宋" w:eastAsia="仿宋" w:hAnsi="仿宋" w:cs="Times New Roman" w:hint="eastAsia"/>
          <w:sz w:val="30"/>
          <w:szCs w:val="30"/>
        </w:rPr>
        <w:t>应认定为</w:t>
      </w:r>
      <w:r w:rsidRPr="00961E84">
        <w:rPr>
          <w:rFonts w:ascii="仿宋" w:eastAsia="仿宋" w:hAnsi="仿宋" w:cs="Times New Roman" w:hint="eastAsia"/>
          <w:sz w:val="30"/>
          <w:szCs w:val="30"/>
        </w:rPr>
        <w:t>违法行为轻微:</w:t>
      </w:r>
    </w:p>
    <w:p w14:paraId="2A9EE3E3"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（一）个体工商户或者小微企业在自有经营场所发布招</w:t>
      </w:r>
      <w:r w:rsidRPr="00961E84">
        <w:rPr>
          <w:rFonts w:ascii="仿宋" w:eastAsia="仿宋" w:hAnsi="仿宋" w:cs="Times New Roman" w:hint="eastAsia"/>
          <w:sz w:val="30"/>
          <w:szCs w:val="30"/>
        </w:rPr>
        <w:lastRenderedPageBreak/>
        <w:t>贴、招牌等户外广告或者店堂广告的时间短于10日的；</w:t>
      </w:r>
    </w:p>
    <w:p w14:paraId="340DC83F" w14:textId="5E935280"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（二）印刷品广告发布数量少于100份</w:t>
      </w:r>
      <w:r w:rsidR="00DE3DC2">
        <w:rPr>
          <w:rFonts w:ascii="仿宋" w:eastAsia="仿宋" w:hAnsi="仿宋" w:cs="Times New Roman" w:hint="eastAsia"/>
          <w:sz w:val="30"/>
          <w:szCs w:val="30"/>
        </w:rPr>
        <w:t>的</w:t>
      </w:r>
      <w:r w:rsidRPr="00961E84">
        <w:rPr>
          <w:rFonts w:ascii="仿宋" w:eastAsia="仿宋" w:hAnsi="仿宋" w:cs="Times New Roman" w:hint="eastAsia"/>
          <w:sz w:val="30"/>
          <w:szCs w:val="30"/>
        </w:rPr>
        <w:t>；</w:t>
      </w:r>
    </w:p>
    <w:p w14:paraId="59F00590" w14:textId="65F2B3DF"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（三）</w:t>
      </w:r>
      <w:bookmarkStart w:id="137" w:name="_Hlk77254314"/>
      <w:r w:rsidRPr="00961E84">
        <w:rPr>
          <w:rFonts w:ascii="仿宋" w:eastAsia="仿宋" w:hAnsi="仿宋" w:cs="Times New Roman" w:hint="eastAsia"/>
          <w:sz w:val="30"/>
          <w:szCs w:val="30"/>
        </w:rPr>
        <w:t>互联网广告浏览量低于200次的</w:t>
      </w:r>
      <w:bookmarkEnd w:id="137"/>
      <w:r w:rsidRPr="00961E84">
        <w:rPr>
          <w:rFonts w:ascii="仿宋" w:eastAsia="仿宋" w:hAnsi="仿宋" w:cs="Times New Roman" w:hint="eastAsia"/>
          <w:sz w:val="30"/>
          <w:szCs w:val="30"/>
        </w:rPr>
        <w:t>；</w:t>
      </w:r>
    </w:p>
    <w:p w14:paraId="220FB609"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（四）</w:t>
      </w:r>
      <w:bookmarkStart w:id="138" w:name="_Hlk77254503"/>
      <w:r w:rsidRPr="00961E84">
        <w:rPr>
          <w:rFonts w:ascii="仿宋" w:eastAsia="仿宋" w:hAnsi="仿宋" w:cs="Times New Roman" w:hint="eastAsia"/>
          <w:sz w:val="30"/>
          <w:szCs w:val="30"/>
        </w:rPr>
        <w:t>自设网站或拥有合法使用权的互联网媒介发布无平台首页或者无付费搜索链接的广告，且字号颜色不突出、浏览量低于5</w:t>
      </w:r>
      <w:r w:rsidRPr="00961E84">
        <w:rPr>
          <w:rFonts w:ascii="仿宋" w:eastAsia="仿宋" w:hAnsi="仿宋" w:cs="Times New Roman"/>
          <w:sz w:val="30"/>
          <w:szCs w:val="30"/>
        </w:rPr>
        <w:t>00</w:t>
      </w:r>
      <w:r w:rsidRPr="00961E84">
        <w:rPr>
          <w:rFonts w:ascii="仿宋" w:eastAsia="仿宋" w:hAnsi="仿宋" w:cs="Times New Roman" w:hint="eastAsia"/>
          <w:sz w:val="30"/>
          <w:szCs w:val="30"/>
        </w:rPr>
        <w:t>次的</w:t>
      </w:r>
      <w:bookmarkEnd w:id="138"/>
      <w:r w:rsidRPr="00961E84">
        <w:rPr>
          <w:rFonts w:ascii="仿宋" w:eastAsia="仿宋" w:hAnsi="仿宋" w:cs="Times New Roman" w:hint="eastAsia"/>
          <w:sz w:val="30"/>
          <w:szCs w:val="30"/>
        </w:rPr>
        <w:t>；</w:t>
      </w:r>
    </w:p>
    <w:p w14:paraId="2A8358C6"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（五）广告发布前后相同时段内商品销售额或服务营业额基本未增加的；</w:t>
      </w:r>
    </w:p>
    <w:p w14:paraId="685F651C"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（六）虽然与宣传的商品存在间接关联，但使用国旗、国歌、国徽，军旗、军歌、军徽带有公益宣传，弘扬国威、军威的；</w:t>
      </w:r>
    </w:p>
    <w:p w14:paraId="66C91C02"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（七）宣传商品或者服务获得国家奖励、认证、认定、许可等荣誉、资格，以图片等显示证书原版含有国徽、国家机关名称等内容的；</w:t>
      </w:r>
    </w:p>
    <w:p w14:paraId="28F9AC83" w14:textId="1D1FEA05"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（八）在经营场所</w:t>
      </w:r>
      <w:r w:rsidR="00DE3DC2">
        <w:rPr>
          <w:rFonts w:ascii="仿宋" w:eastAsia="仿宋" w:hAnsi="仿宋" w:cs="Times New Roman" w:hint="eastAsia"/>
          <w:sz w:val="30"/>
          <w:szCs w:val="30"/>
        </w:rPr>
        <w:t>内</w:t>
      </w:r>
      <w:r w:rsidRPr="00961E84">
        <w:rPr>
          <w:rFonts w:ascii="仿宋" w:eastAsia="仿宋" w:hAnsi="仿宋" w:cs="Times New Roman" w:hint="eastAsia"/>
          <w:sz w:val="30"/>
          <w:szCs w:val="30"/>
        </w:rPr>
        <w:t>悬挂</w:t>
      </w:r>
      <w:r w:rsidR="00DE3DC2">
        <w:rPr>
          <w:rFonts w:ascii="仿宋" w:eastAsia="仿宋" w:hAnsi="仿宋" w:cs="Times New Roman" w:hint="eastAsia"/>
          <w:sz w:val="30"/>
          <w:szCs w:val="30"/>
        </w:rPr>
        <w:t>党政机关</w:t>
      </w:r>
      <w:r w:rsidRPr="00961E84">
        <w:rPr>
          <w:rFonts w:ascii="仿宋" w:eastAsia="仿宋" w:hAnsi="仿宋" w:cs="Times New Roman" w:hint="eastAsia"/>
          <w:sz w:val="30"/>
          <w:szCs w:val="30"/>
        </w:rPr>
        <w:t>领导人与该企业或者与该企业有投资关系的负责人合影</w:t>
      </w:r>
      <w:r w:rsidR="00DE3DC2">
        <w:rPr>
          <w:rFonts w:ascii="仿宋" w:eastAsia="仿宋" w:hAnsi="仿宋" w:cs="Times New Roman" w:hint="eastAsia"/>
          <w:sz w:val="30"/>
          <w:szCs w:val="30"/>
        </w:rPr>
        <w:t>以及</w:t>
      </w:r>
      <w:r w:rsidRPr="00961E84">
        <w:rPr>
          <w:rFonts w:ascii="仿宋" w:eastAsia="仿宋" w:hAnsi="仿宋" w:cs="Times New Roman" w:hint="eastAsia"/>
          <w:sz w:val="30"/>
          <w:szCs w:val="30"/>
        </w:rPr>
        <w:t>领导人题词的</w:t>
      </w:r>
      <w:r w:rsidR="0080004C">
        <w:rPr>
          <w:rFonts w:ascii="仿宋" w:eastAsia="仿宋" w:hAnsi="仿宋" w:cs="Times New Roman" w:hint="eastAsia"/>
          <w:sz w:val="30"/>
          <w:szCs w:val="30"/>
        </w:rPr>
        <w:t>图片</w:t>
      </w:r>
      <w:r w:rsidR="00DE3DC2" w:rsidRPr="00DE3DC2">
        <w:rPr>
          <w:rFonts w:ascii="仿宋" w:eastAsia="仿宋" w:hAnsi="仿宋" w:cs="Times New Roman" w:hint="eastAsia"/>
          <w:sz w:val="30"/>
          <w:szCs w:val="30"/>
        </w:rPr>
        <w:t>、视频</w:t>
      </w:r>
      <w:r w:rsidR="0080004C">
        <w:rPr>
          <w:rFonts w:ascii="仿宋" w:eastAsia="仿宋" w:hAnsi="仿宋" w:cs="Times New Roman" w:hint="eastAsia"/>
          <w:sz w:val="30"/>
          <w:szCs w:val="30"/>
        </w:rPr>
        <w:t>的</w:t>
      </w:r>
      <w:r w:rsidRPr="00961E84">
        <w:rPr>
          <w:rFonts w:ascii="仿宋" w:eastAsia="仿宋" w:hAnsi="仿宋" w:cs="Times New Roman" w:hint="eastAsia"/>
          <w:sz w:val="30"/>
          <w:szCs w:val="30"/>
        </w:rPr>
        <w:t>；</w:t>
      </w:r>
    </w:p>
    <w:p w14:paraId="6091FEFB" w14:textId="09130188"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（九）其他违法行为轻微的情形。</w:t>
      </w:r>
    </w:p>
    <w:p w14:paraId="67C8185C" w14:textId="39A6069C" w:rsidR="00B53026" w:rsidRDefault="00B53026" w:rsidP="00B53026">
      <w:pPr>
        <w:spacing w:line="400" w:lineRule="exact"/>
        <w:ind w:firstLine="601"/>
        <w:jc w:val="left"/>
        <w:rPr>
          <w:rFonts w:ascii="仿宋" w:eastAsia="仿宋" w:hAnsi="仿宋" w:cs="Times New Roman"/>
          <w:sz w:val="30"/>
          <w:szCs w:val="30"/>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w:t>
      </w:r>
      <w:r w:rsidR="0068108C">
        <w:rPr>
          <w:rFonts w:ascii="黑体" w:eastAsia="黑体" w:hAnsi="黑体" w:cs="Times New Roman"/>
          <w:b/>
          <w:bCs/>
          <w:color w:val="FF0000"/>
          <w:sz w:val="24"/>
          <w:szCs w:val="24"/>
        </w:rPr>
        <w:t>7</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违法行为轻微情形的列举在于应对职业打假人胡乱投诉举报的，也在于容错机制运行的保障营商环境的需要，特别是广告法处罚起点较高，应设置相应的缓冲，避免给偶然犯错没有主观恶意的经营者带来较大的冲击。有关情节轻微的事项列举，吸纳了省局指导意见第十条以及保留原参考标准的相关内容。</w:t>
      </w:r>
    </w:p>
    <w:p w14:paraId="0CE2714E" w14:textId="77777777"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违法行为轻微并及时纠正，没有造成危害后果的，不予行政处罚。当事人及时改正，应当提供证据证明。未改正违法行为的，不得作出不予行政处罚决定。</w:t>
      </w:r>
    </w:p>
    <w:p w14:paraId="79697AA7" w14:textId="33219491" w:rsidR="00DE3DC2" w:rsidRDefault="00961E84" w:rsidP="00DE3DC2">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按照第一款规定不予行政处罚的，应当予以行政告诫，也可以组织行政约谈</w:t>
      </w:r>
      <w:r w:rsidR="000010BA">
        <w:rPr>
          <w:rFonts w:ascii="仿宋" w:eastAsia="仿宋" w:hAnsi="仿宋" w:cs="Times New Roman" w:hint="eastAsia"/>
          <w:sz w:val="30"/>
          <w:szCs w:val="30"/>
        </w:rPr>
        <w:t>以及其他方式予以教育</w:t>
      </w:r>
      <w:r w:rsidRPr="00961E84">
        <w:rPr>
          <w:rFonts w:ascii="仿宋" w:eastAsia="仿宋" w:hAnsi="仿宋" w:cs="Times New Roman" w:hint="eastAsia"/>
          <w:sz w:val="30"/>
          <w:szCs w:val="30"/>
        </w:rPr>
        <w:t>。不予行政处罚后，</w:t>
      </w:r>
      <w:r w:rsidRPr="00961E84">
        <w:rPr>
          <w:rFonts w:ascii="仿宋" w:eastAsia="仿宋" w:hAnsi="仿宋" w:cs="Times New Roman" w:hint="eastAsia"/>
          <w:sz w:val="30"/>
          <w:szCs w:val="30"/>
        </w:rPr>
        <w:lastRenderedPageBreak/>
        <w:t>再次发生相同或者类似违法行为的，应当按照本基准相关规定予以处罚。</w:t>
      </w:r>
    </w:p>
    <w:p w14:paraId="3CF48FEA" w14:textId="1F2ADF87" w:rsidR="0080004C" w:rsidRDefault="00961E84" w:rsidP="0080004C">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二十</w:t>
      </w:r>
      <w:r w:rsidR="003C70EE">
        <w:rPr>
          <w:rFonts w:ascii="仿宋" w:eastAsia="仿宋" w:hAnsi="仿宋" w:cs="Times New Roman" w:hint="eastAsia"/>
          <w:sz w:val="30"/>
          <w:szCs w:val="30"/>
        </w:rPr>
        <w:t>五</w:t>
      </w:r>
      <w:r w:rsidRPr="00961E84">
        <w:rPr>
          <w:rFonts w:ascii="仿宋" w:eastAsia="仿宋" w:hAnsi="仿宋" w:cs="Times New Roman" w:hint="eastAsia"/>
          <w:sz w:val="30"/>
          <w:szCs w:val="30"/>
        </w:rPr>
        <w:t>、根据《中华人民共和国行政处罚法》</w:t>
      </w:r>
      <w:bookmarkStart w:id="139" w:name="_Hlk77680577"/>
      <w:r w:rsidRPr="00961E84">
        <w:rPr>
          <w:rFonts w:ascii="仿宋" w:eastAsia="仿宋" w:hAnsi="仿宋" w:cs="Times New Roman" w:hint="eastAsia"/>
          <w:sz w:val="30"/>
          <w:szCs w:val="30"/>
        </w:rPr>
        <w:t>第三十二条第五项</w:t>
      </w:r>
      <w:bookmarkEnd w:id="139"/>
      <w:r w:rsidRPr="00961E84">
        <w:rPr>
          <w:rFonts w:ascii="仿宋" w:eastAsia="仿宋" w:hAnsi="仿宋" w:cs="Times New Roman" w:hint="eastAsia"/>
          <w:sz w:val="30"/>
          <w:szCs w:val="30"/>
        </w:rPr>
        <w:t>和《浙江省广告管理条例》</w:t>
      </w:r>
      <w:bookmarkStart w:id="140" w:name="_Hlk77680519"/>
      <w:r w:rsidRPr="00961E84">
        <w:rPr>
          <w:rFonts w:ascii="仿宋" w:eastAsia="仿宋" w:hAnsi="仿宋" w:cs="Times New Roman" w:hint="eastAsia"/>
          <w:sz w:val="30"/>
          <w:szCs w:val="30"/>
        </w:rPr>
        <w:t>第三十四条</w:t>
      </w:r>
      <w:bookmarkEnd w:id="140"/>
      <w:r w:rsidRPr="00961E84">
        <w:rPr>
          <w:rFonts w:ascii="仿宋" w:eastAsia="仿宋" w:hAnsi="仿宋" w:cs="Times New Roman" w:hint="eastAsia"/>
          <w:sz w:val="30"/>
          <w:szCs w:val="30"/>
        </w:rPr>
        <w:t>的规定，广告主在其经营场所或者自有媒介发布违法广告，</w:t>
      </w:r>
      <w:r w:rsidR="0080004C" w:rsidRPr="0080004C">
        <w:rPr>
          <w:rFonts w:ascii="仿宋" w:eastAsia="仿宋" w:hAnsi="仿宋" w:cs="Times New Roman" w:hint="eastAsia"/>
          <w:sz w:val="30"/>
          <w:szCs w:val="30"/>
        </w:rPr>
        <w:t>除虚假广告或者有本基准从重处罚情节外，</w:t>
      </w:r>
      <w:r w:rsidR="003C70EE">
        <w:rPr>
          <w:rFonts w:ascii="仿宋" w:eastAsia="仿宋" w:hAnsi="仿宋" w:cs="Times New Roman" w:hint="eastAsia"/>
          <w:sz w:val="30"/>
          <w:szCs w:val="30"/>
        </w:rPr>
        <w:t>予以减轻处罚，不</w:t>
      </w:r>
      <w:r w:rsidR="00F24AC5">
        <w:rPr>
          <w:rFonts w:ascii="仿宋" w:eastAsia="仿宋" w:hAnsi="仿宋" w:cs="Times New Roman" w:hint="eastAsia"/>
          <w:sz w:val="30"/>
          <w:szCs w:val="30"/>
        </w:rPr>
        <w:t>再</w:t>
      </w:r>
      <w:r w:rsidR="003C70EE">
        <w:rPr>
          <w:rFonts w:ascii="仿宋" w:eastAsia="仿宋" w:hAnsi="仿宋" w:cs="Times New Roman" w:hint="eastAsia"/>
          <w:sz w:val="30"/>
          <w:szCs w:val="30"/>
        </w:rPr>
        <w:t>适用本基准相关基本罚款额的计算规定，并</w:t>
      </w:r>
      <w:r w:rsidR="0080004C">
        <w:rPr>
          <w:rFonts w:ascii="仿宋" w:eastAsia="仿宋" w:hAnsi="仿宋" w:cs="Times New Roman" w:hint="eastAsia"/>
          <w:sz w:val="30"/>
          <w:szCs w:val="30"/>
        </w:rPr>
        <w:t>按</w:t>
      </w:r>
      <w:r w:rsidRPr="00961E84">
        <w:rPr>
          <w:rFonts w:ascii="仿宋" w:eastAsia="仿宋" w:hAnsi="仿宋" w:cs="Times New Roman" w:hint="eastAsia"/>
          <w:sz w:val="30"/>
          <w:szCs w:val="30"/>
        </w:rPr>
        <w:t>下列</w:t>
      </w:r>
      <w:r w:rsidR="0080004C">
        <w:rPr>
          <w:rFonts w:ascii="仿宋" w:eastAsia="仿宋" w:hAnsi="仿宋" w:cs="Times New Roman" w:hint="eastAsia"/>
          <w:sz w:val="30"/>
          <w:szCs w:val="30"/>
        </w:rPr>
        <w:t>规定</w:t>
      </w:r>
      <w:r w:rsidR="003C70EE">
        <w:rPr>
          <w:rFonts w:ascii="仿宋" w:eastAsia="仿宋" w:hAnsi="仿宋" w:cs="Times New Roman" w:hint="eastAsia"/>
          <w:sz w:val="30"/>
          <w:szCs w:val="30"/>
        </w:rPr>
        <w:t>计算罚款额</w:t>
      </w:r>
      <w:r w:rsidRPr="00961E84">
        <w:rPr>
          <w:rFonts w:ascii="仿宋" w:eastAsia="仿宋" w:hAnsi="仿宋" w:cs="Times New Roman" w:hint="eastAsia"/>
          <w:sz w:val="30"/>
          <w:szCs w:val="30"/>
        </w:rPr>
        <w:t>：</w:t>
      </w:r>
    </w:p>
    <w:p w14:paraId="1D2FEEEA" w14:textId="77777777" w:rsidR="0080004C" w:rsidRDefault="00961E84" w:rsidP="0080004C">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w:t>
      </w:r>
      <w:r w:rsidRPr="00961E84">
        <w:rPr>
          <w:rFonts w:ascii="仿宋" w:eastAsia="仿宋" w:hAnsi="仿宋" w:cs="Times New Roman" w:hint="eastAsia"/>
          <w:sz w:val="30"/>
          <w:szCs w:val="30"/>
        </w:rPr>
        <w:t>一</w:t>
      </w:r>
      <w:r w:rsidRPr="00961E84">
        <w:rPr>
          <w:rFonts w:ascii="仿宋" w:eastAsia="仿宋" w:hAnsi="仿宋" w:cs="Times New Roman"/>
          <w:sz w:val="30"/>
          <w:szCs w:val="30"/>
        </w:rPr>
        <w:t>）</w:t>
      </w:r>
      <w:r w:rsidRPr="00961E84">
        <w:rPr>
          <w:rFonts w:ascii="仿宋" w:eastAsia="仿宋" w:hAnsi="仿宋" w:cs="Times New Roman" w:hint="eastAsia"/>
          <w:sz w:val="30"/>
          <w:szCs w:val="30"/>
        </w:rPr>
        <w:t>发布招贴、招牌等户外广告或者店堂广告的时间短于</w:t>
      </w:r>
      <w:r w:rsidRPr="00961E84">
        <w:rPr>
          <w:rFonts w:ascii="仿宋" w:eastAsia="仿宋" w:hAnsi="仿宋" w:cs="Times New Roman"/>
          <w:sz w:val="30"/>
          <w:szCs w:val="30"/>
        </w:rPr>
        <w:t>20</w:t>
      </w:r>
      <w:r w:rsidRPr="00961E84">
        <w:rPr>
          <w:rFonts w:ascii="仿宋" w:eastAsia="仿宋" w:hAnsi="仿宋" w:cs="Times New Roman" w:hint="eastAsia"/>
          <w:sz w:val="30"/>
          <w:szCs w:val="30"/>
        </w:rPr>
        <w:t>日，罚款额按每日5</w:t>
      </w:r>
      <w:r w:rsidRPr="00961E84">
        <w:rPr>
          <w:rFonts w:ascii="仿宋" w:eastAsia="仿宋" w:hAnsi="仿宋" w:cs="Times New Roman"/>
          <w:sz w:val="30"/>
          <w:szCs w:val="30"/>
        </w:rPr>
        <w:t>00元计算，但不</w:t>
      </w:r>
      <w:r w:rsidRPr="00961E84">
        <w:rPr>
          <w:rFonts w:ascii="仿宋" w:eastAsia="仿宋" w:hAnsi="仿宋" w:cs="Times New Roman" w:hint="eastAsia"/>
          <w:sz w:val="30"/>
          <w:szCs w:val="30"/>
        </w:rPr>
        <w:t>低于2</w:t>
      </w:r>
      <w:r w:rsidRPr="00961E84">
        <w:rPr>
          <w:rFonts w:ascii="仿宋" w:eastAsia="仿宋" w:hAnsi="仿宋" w:cs="Times New Roman"/>
          <w:sz w:val="30"/>
          <w:szCs w:val="30"/>
        </w:rPr>
        <w:t>000元；</w:t>
      </w:r>
    </w:p>
    <w:p w14:paraId="4425BBF7" w14:textId="77777777" w:rsidR="0080004C" w:rsidRDefault="00961E84" w:rsidP="0080004C">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（二）在本店堂内发布印刷品广告数量在3</w:t>
      </w:r>
      <w:r w:rsidRPr="00961E84">
        <w:rPr>
          <w:rFonts w:ascii="仿宋" w:eastAsia="仿宋" w:hAnsi="仿宋" w:cs="Times New Roman"/>
          <w:sz w:val="30"/>
          <w:szCs w:val="30"/>
        </w:rPr>
        <w:t>00</w:t>
      </w:r>
      <w:r w:rsidRPr="00961E84">
        <w:rPr>
          <w:rFonts w:ascii="仿宋" w:eastAsia="仿宋" w:hAnsi="仿宋" w:cs="Times New Roman" w:hint="eastAsia"/>
          <w:sz w:val="30"/>
          <w:szCs w:val="30"/>
        </w:rPr>
        <w:t>份</w:t>
      </w:r>
      <w:r w:rsidRPr="00961E84">
        <w:rPr>
          <w:rFonts w:ascii="仿宋" w:eastAsia="仿宋" w:hAnsi="仿宋" w:cs="Times New Roman"/>
          <w:sz w:val="30"/>
          <w:szCs w:val="30"/>
        </w:rPr>
        <w:t>以下的</w:t>
      </w:r>
      <w:r w:rsidRPr="00961E84">
        <w:rPr>
          <w:rFonts w:ascii="仿宋" w:eastAsia="仿宋" w:hAnsi="仿宋" w:cs="Times New Roman" w:hint="eastAsia"/>
          <w:sz w:val="30"/>
          <w:szCs w:val="30"/>
        </w:rPr>
        <w:t>，罚款额按印刷品广告份数计算，每</w:t>
      </w:r>
      <w:r w:rsidRPr="00961E84">
        <w:rPr>
          <w:rFonts w:ascii="仿宋" w:eastAsia="仿宋" w:hAnsi="仿宋" w:cs="Times New Roman"/>
          <w:sz w:val="30"/>
          <w:szCs w:val="30"/>
        </w:rPr>
        <w:t>10份</w:t>
      </w:r>
      <w:r w:rsidRPr="00961E84">
        <w:rPr>
          <w:rFonts w:ascii="仿宋" w:eastAsia="仿宋" w:hAnsi="仿宋" w:cs="Times New Roman" w:hint="eastAsia"/>
          <w:sz w:val="30"/>
          <w:szCs w:val="30"/>
        </w:rPr>
        <w:t>5</w:t>
      </w:r>
      <w:r w:rsidRPr="00961E84">
        <w:rPr>
          <w:rFonts w:ascii="仿宋" w:eastAsia="仿宋" w:hAnsi="仿宋" w:cs="Times New Roman"/>
          <w:sz w:val="30"/>
          <w:szCs w:val="30"/>
        </w:rPr>
        <w:t>00元，但不低于</w:t>
      </w:r>
      <w:r w:rsidRPr="00961E84">
        <w:rPr>
          <w:rFonts w:ascii="仿宋" w:eastAsia="仿宋" w:hAnsi="仿宋" w:cs="Times New Roman" w:hint="eastAsia"/>
          <w:sz w:val="30"/>
          <w:szCs w:val="30"/>
        </w:rPr>
        <w:t>2</w:t>
      </w:r>
      <w:r w:rsidRPr="00961E84">
        <w:rPr>
          <w:rFonts w:ascii="仿宋" w:eastAsia="仿宋" w:hAnsi="仿宋" w:cs="Times New Roman"/>
          <w:sz w:val="30"/>
          <w:szCs w:val="30"/>
        </w:rPr>
        <w:t>000元；</w:t>
      </w:r>
    </w:p>
    <w:p w14:paraId="45DE2669" w14:textId="77777777" w:rsidR="0080004C" w:rsidRDefault="00961E84" w:rsidP="0080004C">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w:t>
      </w:r>
      <w:r w:rsidRPr="00961E84">
        <w:rPr>
          <w:rFonts w:ascii="仿宋" w:eastAsia="仿宋" w:hAnsi="仿宋" w:cs="Times New Roman" w:hint="eastAsia"/>
          <w:sz w:val="30"/>
          <w:szCs w:val="30"/>
        </w:rPr>
        <w:t>三</w:t>
      </w:r>
      <w:r w:rsidRPr="00961E84">
        <w:rPr>
          <w:rFonts w:ascii="仿宋" w:eastAsia="仿宋" w:hAnsi="仿宋" w:cs="Times New Roman"/>
          <w:sz w:val="30"/>
          <w:szCs w:val="30"/>
        </w:rPr>
        <w:t>）</w:t>
      </w:r>
      <w:r w:rsidRPr="00961E84">
        <w:rPr>
          <w:rFonts w:ascii="仿宋" w:eastAsia="仿宋" w:hAnsi="仿宋" w:cs="Times New Roman" w:hint="eastAsia"/>
          <w:sz w:val="30"/>
          <w:szCs w:val="30"/>
        </w:rPr>
        <w:t>非自身网站（网店）发布的互联网广告浏览量低于</w:t>
      </w:r>
      <w:r w:rsidRPr="00961E84">
        <w:rPr>
          <w:rFonts w:ascii="仿宋" w:eastAsia="仿宋" w:hAnsi="仿宋" w:cs="Times New Roman"/>
          <w:sz w:val="30"/>
          <w:szCs w:val="30"/>
        </w:rPr>
        <w:t>5</w:t>
      </w:r>
      <w:r w:rsidRPr="00961E84">
        <w:rPr>
          <w:rFonts w:ascii="仿宋" w:eastAsia="仿宋" w:hAnsi="仿宋" w:cs="Times New Roman" w:hint="eastAsia"/>
          <w:sz w:val="30"/>
          <w:szCs w:val="30"/>
        </w:rPr>
        <w:t>00次的，罚款5</w:t>
      </w:r>
      <w:r w:rsidRPr="00961E84">
        <w:rPr>
          <w:rFonts w:ascii="仿宋" w:eastAsia="仿宋" w:hAnsi="仿宋" w:cs="Times New Roman"/>
          <w:sz w:val="30"/>
          <w:szCs w:val="30"/>
        </w:rPr>
        <w:t>000元</w:t>
      </w:r>
      <w:r w:rsidRPr="00961E84">
        <w:rPr>
          <w:rFonts w:ascii="仿宋" w:eastAsia="仿宋" w:hAnsi="仿宋" w:cs="Times New Roman" w:hint="eastAsia"/>
          <w:sz w:val="30"/>
          <w:szCs w:val="30"/>
        </w:rPr>
        <w:t>；</w:t>
      </w:r>
    </w:p>
    <w:p w14:paraId="6BF5B948" w14:textId="77777777" w:rsidR="0080004C" w:rsidRDefault="00961E84" w:rsidP="0080004C">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w:t>
      </w:r>
      <w:r w:rsidRPr="00961E84">
        <w:rPr>
          <w:rFonts w:ascii="仿宋" w:eastAsia="仿宋" w:hAnsi="仿宋" w:cs="Times New Roman" w:hint="eastAsia"/>
          <w:sz w:val="30"/>
          <w:szCs w:val="30"/>
        </w:rPr>
        <w:t>四</w:t>
      </w:r>
      <w:r w:rsidRPr="00961E84">
        <w:rPr>
          <w:rFonts w:ascii="仿宋" w:eastAsia="仿宋" w:hAnsi="仿宋" w:cs="Times New Roman"/>
          <w:sz w:val="30"/>
          <w:szCs w:val="30"/>
        </w:rPr>
        <w:t>）</w:t>
      </w:r>
      <w:r w:rsidRPr="00961E84">
        <w:rPr>
          <w:rFonts w:ascii="仿宋" w:eastAsia="仿宋" w:hAnsi="仿宋" w:cs="Times New Roman" w:hint="eastAsia"/>
          <w:sz w:val="30"/>
          <w:szCs w:val="30"/>
        </w:rPr>
        <w:t>自设网站或拥有合法使用权的互联网媒介发布无平台首页或者无付费搜索链接的广告，且字号颜色不突出，浏览量低于1</w:t>
      </w:r>
      <w:r w:rsidRPr="00961E84">
        <w:rPr>
          <w:rFonts w:ascii="仿宋" w:eastAsia="仿宋" w:hAnsi="仿宋" w:cs="Times New Roman"/>
          <w:sz w:val="30"/>
          <w:szCs w:val="30"/>
        </w:rPr>
        <w:t>000次的</w:t>
      </w:r>
      <w:r w:rsidRPr="00961E84">
        <w:rPr>
          <w:rFonts w:ascii="仿宋" w:eastAsia="仿宋" w:hAnsi="仿宋" w:cs="Times New Roman" w:hint="eastAsia"/>
          <w:sz w:val="30"/>
          <w:szCs w:val="30"/>
        </w:rPr>
        <w:t>，罚款3</w:t>
      </w:r>
      <w:r w:rsidRPr="00961E84">
        <w:rPr>
          <w:rFonts w:ascii="仿宋" w:eastAsia="仿宋" w:hAnsi="仿宋" w:cs="Times New Roman"/>
          <w:sz w:val="30"/>
          <w:szCs w:val="30"/>
        </w:rPr>
        <w:t>000元；</w:t>
      </w:r>
    </w:p>
    <w:p w14:paraId="100B004F" w14:textId="59896490" w:rsidR="0080004C" w:rsidRDefault="00961E84" w:rsidP="0080004C">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w:t>
      </w:r>
      <w:r w:rsidRPr="00961E84">
        <w:rPr>
          <w:rFonts w:ascii="仿宋" w:eastAsia="仿宋" w:hAnsi="仿宋" w:cs="Times New Roman" w:hint="eastAsia"/>
          <w:sz w:val="30"/>
          <w:szCs w:val="30"/>
        </w:rPr>
        <w:t>五</w:t>
      </w:r>
      <w:r w:rsidRPr="00961E84">
        <w:rPr>
          <w:rFonts w:ascii="仿宋" w:eastAsia="仿宋" w:hAnsi="仿宋" w:cs="Times New Roman"/>
          <w:sz w:val="30"/>
          <w:szCs w:val="30"/>
        </w:rPr>
        <w:t>）</w:t>
      </w:r>
      <w:r w:rsidRPr="00961E84">
        <w:rPr>
          <w:rFonts w:ascii="仿宋" w:eastAsia="仿宋" w:hAnsi="仿宋" w:cs="Times New Roman" w:hint="eastAsia"/>
          <w:sz w:val="30"/>
          <w:szCs w:val="30"/>
        </w:rPr>
        <w:t>其他属于</w:t>
      </w:r>
      <w:bookmarkStart w:id="141" w:name="_Hlk77344853"/>
      <w:r w:rsidRPr="00961E84">
        <w:rPr>
          <w:rFonts w:ascii="仿宋" w:eastAsia="仿宋" w:hAnsi="仿宋" w:cs="Times New Roman" w:hint="eastAsia"/>
          <w:sz w:val="30"/>
          <w:szCs w:val="30"/>
        </w:rPr>
        <w:t>“发布量少或者发布时间短，影响范围小的”</w:t>
      </w:r>
      <w:bookmarkEnd w:id="141"/>
      <w:r w:rsidRPr="00961E84">
        <w:rPr>
          <w:rFonts w:ascii="仿宋" w:eastAsia="仿宋" w:hAnsi="仿宋" w:cs="Times New Roman" w:hint="eastAsia"/>
          <w:sz w:val="30"/>
          <w:szCs w:val="30"/>
        </w:rPr>
        <w:t>情形。</w:t>
      </w:r>
    </w:p>
    <w:p w14:paraId="36BDDF2C" w14:textId="71C3212E" w:rsidR="0080004C" w:rsidRDefault="00961E84" w:rsidP="0080004C">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当事人有前款几种情形的，择</w:t>
      </w:r>
      <w:r w:rsidRPr="00961E84">
        <w:rPr>
          <w:rFonts w:ascii="仿宋" w:eastAsia="仿宋" w:hAnsi="仿宋" w:cs="Times New Roman" w:hint="eastAsia"/>
          <w:sz w:val="30"/>
          <w:szCs w:val="30"/>
        </w:rPr>
        <w:t>重计算罚款额。超过前款“短于20日”等限额，是否应当认定为</w:t>
      </w:r>
      <w:r w:rsidR="0080004C">
        <w:rPr>
          <w:rFonts w:ascii="仿宋" w:eastAsia="仿宋" w:hAnsi="仿宋" w:cs="Times New Roman" w:hint="eastAsia"/>
          <w:sz w:val="30"/>
          <w:szCs w:val="30"/>
        </w:rPr>
        <w:t>第一款</w:t>
      </w:r>
      <w:r w:rsidRPr="00961E84">
        <w:rPr>
          <w:rFonts w:ascii="仿宋" w:eastAsia="仿宋" w:hAnsi="仿宋" w:cs="Times New Roman" w:hint="eastAsia"/>
          <w:sz w:val="30"/>
          <w:szCs w:val="30"/>
        </w:rPr>
        <w:t>“</w:t>
      </w:r>
      <w:r w:rsidR="0080004C">
        <w:rPr>
          <w:rFonts w:ascii="仿宋" w:eastAsia="仿宋" w:hAnsi="仿宋" w:cs="Times New Roman" w:hint="eastAsia"/>
          <w:sz w:val="30"/>
          <w:szCs w:val="30"/>
        </w:rPr>
        <w:t>给予减轻处罚</w:t>
      </w:r>
      <w:r w:rsidRPr="00961E84">
        <w:rPr>
          <w:rFonts w:ascii="仿宋" w:eastAsia="仿宋" w:hAnsi="仿宋" w:cs="Times New Roman" w:hint="eastAsia"/>
          <w:sz w:val="30"/>
          <w:szCs w:val="30"/>
        </w:rPr>
        <w:t>”情形，由办案机关负责人集体讨论决定</w:t>
      </w:r>
      <w:r w:rsidR="00874470">
        <w:rPr>
          <w:rFonts w:ascii="仿宋" w:eastAsia="仿宋" w:hAnsi="仿宋" w:cs="Times New Roman" w:hint="eastAsia"/>
          <w:sz w:val="30"/>
          <w:szCs w:val="30"/>
        </w:rPr>
        <w:t>，但明显不属于</w:t>
      </w:r>
      <w:r w:rsidR="00874470" w:rsidRPr="00874470">
        <w:rPr>
          <w:rFonts w:ascii="仿宋" w:eastAsia="仿宋" w:hAnsi="仿宋" w:cs="Times New Roman" w:hint="eastAsia"/>
          <w:sz w:val="30"/>
          <w:szCs w:val="30"/>
        </w:rPr>
        <w:t>“发布量少或者发布时间短，影响范围小的”</w:t>
      </w:r>
      <w:r w:rsidR="00874470">
        <w:rPr>
          <w:rFonts w:ascii="仿宋" w:eastAsia="仿宋" w:hAnsi="仿宋" w:cs="Times New Roman" w:hint="eastAsia"/>
          <w:sz w:val="30"/>
          <w:szCs w:val="30"/>
        </w:rPr>
        <w:t>除外</w:t>
      </w:r>
      <w:r w:rsidRPr="00961E84">
        <w:rPr>
          <w:rFonts w:ascii="仿宋" w:eastAsia="仿宋" w:hAnsi="仿宋" w:cs="Times New Roman" w:hint="eastAsia"/>
          <w:sz w:val="30"/>
          <w:szCs w:val="30"/>
        </w:rPr>
        <w:t>。</w:t>
      </w:r>
    </w:p>
    <w:p w14:paraId="033020A9" w14:textId="5E5797B4" w:rsidR="000010BA" w:rsidRDefault="000010BA" w:rsidP="000010BA">
      <w:pPr>
        <w:spacing w:line="400" w:lineRule="exact"/>
        <w:ind w:firstLine="601"/>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w:t>
      </w:r>
      <w:r w:rsidR="0068108C">
        <w:rPr>
          <w:rFonts w:ascii="黑体" w:eastAsia="黑体" w:hAnsi="黑体" w:cs="Times New Roman"/>
          <w:b/>
          <w:bCs/>
          <w:color w:val="FF0000"/>
          <w:sz w:val="24"/>
          <w:szCs w:val="24"/>
        </w:rPr>
        <w:t>8</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我们认为，《浙江省广告管理条例》</w:t>
      </w:r>
      <w:r w:rsidRPr="000010BA">
        <w:rPr>
          <w:rFonts w:ascii="黑体" w:eastAsia="黑体" w:hAnsi="黑体" w:cs="Times New Roman" w:hint="eastAsia"/>
          <w:b/>
          <w:bCs/>
          <w:color w:val="FF0000"/>
          <w:sz w:val="24"/>
          <w:szCs w:val="24"/>
        </w:rPr>
        <w:t>第三十四条</w:t>
      </w:r>
      <w:r>
        <w:rPr>
          <w:rFonts w:ascii="黑体" w:eastAsia="黑体" w:hAnsi="黑体" w:cs="Times New Roman" w:hint="eastAsia"/>
          <w:b/>
          <w:bCs/>
          <w:color w:val="FF0000"/>
          <w:sz w:val="24"/>
          <w:szCs w:val="24"/>
        </w:rPr>
        <w:t>有关“依法应当从轻或者减轻处罚”的规定，应当认定为新行政处罚法</w:t>
      </w:r>
      <w:r w:rsidRPr="000010BA">
        <w:rPr>
          <w:rFonts w:ascii="黑体" w:eastAsia="黑体" w:hAnsi="黑体" w:cs="Times New Roman" w:hint="eastAsia"/>
          <w:b/>
          <w:bCs/>
          <w:color w:val="FF0000"/>
          <w:sz w:val="24"/>
          <w:szCs w:val="24"/>
        </w:rPr>
        <w:t>第三十二条第</w:t>
      </w:r>
      <w:r>
        <w:rPr>
          <w:rFonts w:ascii="黑体" w:eastAsia="黑体" w:hAnsi="黑体" w:cs="Times New Roman" w:hint="eastAsia"/>
          <w:b/>
          <w:bCs/>
          <w:color w:val="FF0000"/>
          <w:sz w:val="24"/>
          <w:szCs w:val="24"/>
        </w:rPr>
        <w:t>（</w:t>
      </w:r>
      <w:r w:rsidRPr="000010BA">
        <w:rPr>
          <w:rFonts w:ascii="黑体" w:eastAsia="黑体" w:hAnsi="黑体" w:cs="Times New Roman" w:hint="eastAsia"/>
          <w:b/>
          <w:bCs/>
          <w:color w:val="FF0000"/>
          <w:sz w:val="24"/>
          <w:szCs w:val="24"/>
        </w:rPr>
        <w:t>五</w:t>
      </w:r>
      <w:r>
        <w:rPr>
          <w:rFonts w:ascii="黑体" w:eastAsia="黑体" w:hAnsi="黑体" w:cs="Times New Roman" w:hint="eastAsia"/>
          <w:b/>
          <w:bCs/>
          <w:color w:val="FF0000"/>
          <w:sz w:val="24"/>
          <w:szCs w:val="24"/>
        </w:rPr>
        <w:t>）</w:t>
      </w:r>
      <w:r w:rsidRPr="000010BA">
        <w:rPr>
          <w:rFonts w:ascii="黑体" w:eastAsia="黑体" w:hAnsi="黑体" w:cs="Times New Roman" w:hint="eastAsia"/>
          <w:b/>
          <w:bCs/>
          <w:color w:val="FF0000"/>
          <w:sz w:val="24"/>
          <w:szCs w:val="24"/>
        </w:rPr>
        <w:t>项</w:t>
      </w:r>
      <w:r>
        <w:rPr>
          <w:rFonts w:ascii="黑体" w:eastAsia="黑体" w:hAnsi="黑体" w:cs="Times New Roman" w:hint="eastAsia"/>
          <w:b/>
          <w:bCs/>
          <w:color w:val="FF0000"/>
          <w:sz w:val="24"/>
          <w:szCs w:val="24"/>
        </w:rPr>
        <w:t>规定的“</w:t>
      </w:r>
      <w:r w:rsidRPr="000010BA">
        <w:rPr>
          <w:rFonts w:ascii="黑体" w:eastAsia="黑体" w:hAnsi="黑体" w:cs="Times New Roman" w:hint="eastAsia"/>
          <w:b/>
          <w:bCs/>
          <w:color w:val="FF0000"/>
          <w:sz w:val="24"/>
          <w:szCs w:val="24"/>
        </w:rPr>
        <w:t>法律、法规、规章规定其他应当从轻或者减轻行政处罚的</w:t>
      </w:r>
      <w:r>
        <w:rPr>
          <w:rFonts w:ascii="黑体" w:eastAsia="黑体" w:hAnsi="黑体" w:cs="Times New Roman" w:hint="eastAsia"/>
          <w:b/>
          <w:bCs/>
          <w:color w:val="FF0000"/>
          <w:sz w:val="24"/>
          <w:szCs w:val="24"/>
        </w:rPr>
        <w:t>”情形。本条减轻处罚，不再按基本罚款额减少的方式处理，否则即便减少9</w:t>
      </w:r>
      <w:r>
        <w:rPr>
          <w:rFonts w:ascii="黑体" w:eastAsia="黑体" w:hAnsi="黑体" w:cs="Times New Roman"/>
          <w:b/>
          <w:bCs/>
          <w:color w:val="FF0000"/>
          <w:sz w:val="24"/>
          <w:szCs w:val="24"/>
        </w:rPr>
        <w:t>0</w:t>
      </w:r>
      <w:r>
        <w:rPr>
          <w:rFonts w:ascii="黑体" w:eastAsia="黑体" w:hAnsi="黑体" w:cs="Times New Roman" w:hint="eastAsia"/>
          <w:b/>
          <w:bCs/>
          <w:color w:val="FF0000"/>
          <w:sz w:val="24"/>
          <w:szCs w:val="24"/>
        </w:rPr>
        <w:t>%，可能意义都不大，故</w:t>
      </w:r>
      <w:bookmarkStart w:id="142" w:name="_Hlk78460007"/>
      <w:r>
        <w:rPr>
          <w:rFonts w:ascii="黑体" w:eastAsia="黑体" w:hAnsi="黑体" w:cs="Times New Roman" w:hint="eastAsia"/>
          <w:b/>
          <w:bCs/>
          <w:color w:val="FF0000"/>
          <w:sz w:val="24"/>
          <w:szCs w:val="24"/>
        </w:rPr>
        <w:t>按照原市局“</w:t>
      </w:r>
      <w:r w:rsidR="003C70EE" w:rsidRPr="003C70EE">
        <w:rPr>
          <w:rFonts w:ascii="黑体" w:eastAsia="黑体" w:hAnsi="黑体" w:cs="Times New Roman" w:hint="eastAsia"/>
          <w:b/>
          <w:bCs/>
          <w:color w:val="FF0000"/>
          <w:sz w:val="24"/>
          <w:szCs w:val="24"/>
        </w:rPr>
        <w:t>广告中绝对化用语的认定和处理若干问题问答</w:t>
      </w:r>
      <w:r>
        <w:rPr>
          <w:rFonts w:ascii="黑体" w:eastAsia="黑体" w:hAnsi="黑体" w:cs="Times New Roman" w:hint="eastAsia"/>
          <w:b/>
          <w:bCs/>
          <w:color w:val="FF0000"/>
          <w:sz w:val="24"/>
          <w:szCs w:val="24"/>
        </w:rPr>
        <w:t>”</w:t>
      </w:r>
      <w:bookmarkEnd w:id="142"/>
      <w:r>
        <w:rPr>
          <w:rFonts w:ascii="黑体" w:eastAsia="黑体" w:hAnsi="黑体" w:cs="Times New Roman" w:hint="eastAsia"/>
          <w:b/>
          <w:bCs/>
          <w:color w:val="FF0000"/>
          <w:sz w:val="24"/>
          <w:szCs w:val="24"/>
        </w:rPr>
        <w:t>的思路，重新按情形计算罚款额，并保底数为2</w:t>
      </w:r>
      <w:r>
        <w:rPr>
          <w:rFonts w:ascii="黑体" w:eastAsia="黑体" w:hAnsi="黑体" w:cs="Times New Roman"/>
          <w:b/>
          <w:bCs/>
          <w:color w:val="FF0000"/>
          <w:sz w:val="24"/>
          <w:szCs w:val="24"/>
        </w:rPr>
        <w:t>000</w:t>
      </w:r>
      <w:r>
        <w:rPr>
          <w:rFonts w:ascii="黑体" w:eastAsia="黑体" w:hAnsi="黑体" w:cs="Times New Roman" w:hint="eastAsia"/>
          <w:b/>
          <w:bCs/>
          <w:color w:val="FF0000"/>
          <w:sz w:val="24"/>
          <w:szCs w:val="24"/>
        </w:rPr>
        <w:t>元，这个与我们自2</w:t>
      </w:r>
      <w:r>
        <w:rPr>
          <w:rFonts w:ascii="黑体" w:eastAsia="黑体" w:hAnsi="黑体" w:cs="Times New Roman"/>
          <w:b/>
          <w:bCs/>
          <w:color w:val="FF0000"/>
          <w:sz w:val="24"/>
          <w:szCs w:val="24"/>
        </w:rPr>
        <w:t>016</w:t>
      </w:r>
      <w:r>
        <w:rPr>
          <w:rFonts w:ascii="黑体" w:eastAsia="黑体" w:hAnsi="黑体" w:cs="Times New Roman" w:hint="eastAsia"/>
          <w:b/>
          <w:bCs/>
          <w:color w:val="FF0000"/>
          <w:sz w:val="24"/>
          <w:szCs w:val="24"/>
        </w:rPr>
        <w:t>年以来</w:t>
      </w:r>
      <w:r>
        <w:rPr>
          <w:rFonts w:ascii="黑体" w:eastAsia="黑体" w:hAnsi="黑体" w:cs="Times New Roman" w:hint="eastAsia"/>
          <w:b/>
          <w:bCs/>
          <w:color w:val="FF0000"/>
          <w:sz w:val="24"/>
          <w:szCs w:val="24"/>
        </w:rPr>
        <w:lastRenderedPageBreak/>
        <w:t>的长期的执法惯例吻合。</w:t>
      </w:r>
    </w:p>
    <w:p w14:paraId="652F303D" w14:textId="44630484"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二十</w:t>
      </w:r>
      <w:r w:rsidR="003C70EE">
        <w:rPr>
          <w:rFonts w:ascii="仿宋" w:eastAsia="仿宋" w:hAnsi="仿宋" w:cs="Times New Roman" w:hint="eastAsia"/>
          <w:sz w:val="30"/>
          <w:szCs w:val="30"/>
        </w:rPr>
        <w:t>六</w:t>
      </w:r>
      <w:r w:rsidRPr="007F1AE1">
        <w:rPr>
          <w:rFonts w:ascii="仿宋" w:eastAsia="仿宋" w:hAnsi="仿宋" w:cs="Times New Roman" w:hint="eastAsia"/>
          <w:sz w:val="30"/>
          <w:szCs w:val="30"/>
        </w:rPr>
        <w:t>、有下列情形之一的，应予以从重处罚</w:t>
      </w:r>
      <w:r w:rsidRPr="007F1AE1">
        <w:rPr>
          <w:rFonts w:ascii="仿宋" w:eastAsia="仿宋" w:hAnsi="仿宋" w:cs="Times New Roman"/>
          <w:sz w:val="30"/>
          <w:szCs w:val="30"/>
        </w:rPr>
        <w:t>:</w:t>
      </w:r>
    </w:p>
    <w:p w14:paraId="5E5A762A"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（一）提供虚假证明材料，欺骗广告审查机关的；</w:t>
      </w:r>
    </w:p>
    <w:p w14:paraId="4F741993"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（二）具有煽动民族对立情绪或者侮辱民族尊严，破坏民族团结的；</w:t>
      </w:r>
    </w:p>
    <w:p w14:paraId="340600F5"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（三）严重影响未成年人身心健康的崇尚血腥暴力、淫秽等宣传的；</w:t>
      </w:r>
    </w:p>
    <w:p w14:paraId="655F87B3"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（四）贬低侮辱国家和人民军队或者英雄烈士，造成不良政治影响的；</w:t>
      </w:r>
    </w:p>
    <w:p w14:paraId="1CE5CFEC"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（五）违背我国领土、领海、领空等主权主张，损害国家利益的；</w:t>
      </w:r>
    </w:p>
    <w:p w14:paraId="376647CF" w14:textId="6163CA40"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（六）广告违法内容损害残疾人身心健康，造成较恶劣社会影响的；</w:t>
      </w:r>
    </w:p>
    <w:p w14:paraId="69DD9714"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（七）利用广告贬低其他生产经营者的商品或者服务，给竞争对手造成</w:t>
      </w:r>
      <w:r w:rsidRPr="007F1AE1">
        <w:rPr>
          <w:rFonts w:ascii="仿宋" w:eastAsia="仿宋" w:hAnsi="仿宋" w:cs="Times New Roman"/>
          <w:sz w:val="30"/>
          <w:szCs w:val="30"/>
        </w:rPr>
        <w:t>5000元以上损失的；</w:t>
      </w:r>
    </w:p>
    <w:p w14:paraId="74F9D405"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（八）发布违法的教育、培训广告或者招商等有投资回报预期的广告，引起群诉群访或者被主流媒体公开点名批评的；</w:t>
      </w:r>
    </w:p>
    <w:p w14:paraId="2F47CA64"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（九）教育、培训广告以与其他教育、培训机构对比的方式，暗示其升学率、考试通过率以及获得学位学历或者合格证书的比例优于其他机构的；</w:t>
      </w:r>
    </w:p>
    <w:p w14:paraId="702C1A7E"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（十）房地产广告对规划或者建设中的交通、商业、文化教育设施以及其他市政条件作误导宣传，造成消费者集体损失的；</w:t>
      </w:r>
    </w:p>
    <w:p w14:paraId="67014E81"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（十一）负有责任的广告经营者、广告发布者未履行或者未尽广告审查义务，导致违法广告具有前十项从重处罚情形的；</w:t>
      </w:r>
    </w:p>
    <w:p w14:paraId="382D9915"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（十二）当事人无正当理由不按市场监管部门要求到场接受询问，拒绝或者拖延提供相关票据、合同等材料，提供虚假</w:t>
      </w:r>
      <w:r w:rsidRPr="007F1AE1">
        <w:rPr>
          <w:rFonts w:ascii="仿宋" w:eastAsia="仿宋" w:hAnsi="仿宋" w:cs="Times New Roman" w:hint="eastAsia"/>
          <w:sz w:val="30"/>
          <w:szCs w:val="30"/>
        </w:rPr>
        <w:lastRenderedPageBreak/>
        <w:t>或者伪造、变造的材料以及作虚假陈述蒙骗执法机关的。</w:t>
      </w:r>
    </w:p>
    <w:p w14:paraId="48569BE3" w14:textId="7ECA591E"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（十三）违反广告法第四十条第二款规定，通过教育机构、幼儿园或者在职教师等发布针对不满十四周岁未成年人的商业广告的</w:t>
      </w:r>
      <w:r w:rsidR="00880792">
        <w:rPr>
          <w:rFonts w:ascii="仿宋" w:eastAsia="仿宋" w:hAnsi="仿宋" w:cs="Times New Roman" w:hint="eastAsia"/>
          <w:sz w:val="30"/>
          <w:szCs w:val="30"/>
        </w:rPr>
        <w:t>；</w:t>
      </w:r>
    </w:p>
    <w:p w14:paraId="3DA72476" w14:textId="51AF71EA" w:rsid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（十四）伪造审批文件，发布医疗、药品、医疗器械、农药、兽药和保健食品广告，以及法律、行政法规规定应当进行审查的其他广告的</w:t>
      </w:r>
      <w:r w:rsidR="00880792">
        <w:rPr>
          <w:rFonts w:ascii="仿宋" w:eastAsia="仿宋" w:hAnsi="仿宋" w:cs="Times New Roman" w:hint="eastAsia"/>
          <w:sz w:val="30"/>
          <w:szCs w:val="30"/>
        </w:rPr>
        <w:t>；</w:t>
      </w:r>
    </w:p>
    <w:p w14:paraId="52B1EC28" w14:textId="4F4E2589" w:rsidR="00880792" w:rsidRPr="007F1AE1" w:rsidRDefault="00880792" w:rsidP="007F1AE1">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（十五）其他从重处罚情形。</w:t>
      </w:r>
    </w:p>
    <w:p w14:paraId="502EAA44" w14:textId="77777777"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当事人有前款从重处罚情形的，应当在基本罚款额基础上增加罚款，增加罚款的幅度为：基本罚款额的</w:t>
      </w:r>
      <w:r w:rsidRPr="007F1AE1">
        <w:rPr>
          <w:rFonts w:ascii="仿宋" w:eastAsia="仿宋" w:hAnsi="仿宋" w:cs="Times New Roman"/>
          <w:sz w:val="30"/>
          <w:szCs w:val="30"/>
        </w:rPr>
        <w:t>1倍。罚款处罚不足以惩处的，依法吊销营业执照。</w:t>
      </w:r>
    </w:p>
    <w:p w14:paraId="2946E605" w14:textId="25B120BC" w:rsidR="007F1AE1" w:rsidRPr="007F1AE1" w:rsidRDefault="007F1AE1" w:rsidP="007F1AE1">
      <w:pPr>
        <w:spacing w:line="500" w:lineRule="exact"/>
        <w:ind w:firstLine="600"/>
        <w:jc w:val="left"/>
        <w:rPr>
          <w:rFonts w:ascii="仿宋" w:eastAsia="仿宋" w:hAnsi="仿宋" w:cs="Times New Roman"/>
          <w:sz w:val="30"/>
          <w:szCs w:val="30"/>
        </w:rPr>
      </w:pPr>
      <w:r w:rsidRPr="007F1AE1">
        <w:rPr>
          <w:rFonts w:ascii="仿宋" w:eastAsia="仿宋" w:hAnsi="仿宋" w:cs="Times New Roman" w:hint="eastAsia"/>
          <w:sz w:val="30"/>
          <w:szCs w:val="30"/>
        </w:rPr>
        <w:t>属于本基准第二十</w:t>
      </w:r>
      <w:r w:rsidR="003C70EE">
        <w:rPr>
          <w:rFonts w:ascii="仿宋" w:eastAsia="仿宋" w:hAnsi="仿宋" w:cs="Times New Roman" w:hint="eastAsia"/>
          <w:sz w:val="30"/>
          <w:szCs w:val="30"/>
        </w:rPr>
        <w:t>四</w:t>
      </w:r>
      <w:r w:rsidRPr="007F1AE1">
        <w:rPr>
          <w:rFonts w:ascii="仿宋" w:eastAsia="仿宋" w:hAnsi="仿宋" w:cs="Times New Roman" w:hint="eastAsia"/>
          <w:sz w:val="30"/>
          <w:szCs w:val="30"/>
        </w:rPr>
        <w:t>条第一款轻微违法行为，因虚假广告或者有</w:t>
      </w:r>
      <w:r w:rsidR="003C70EE">
        <w:rPr>
          <w:rFonts w:ascii="仿宋" w:eastAsia="仿宋" w:hAnsi="仿宋" w:cs="Times New Roman" w:hint="eastAsia"/>
          <w:sz w:val="30"/>
          <w:szCs w:val="30"/>
        </w:rPr>
        <w:t>本条</w:t>
      </w:r>
      <w:r w:rsidRPr="007F1AE1">
        <w:rPr>
          <w:rFonts w:ascii="仿宋" w:eastAsia="仿宋" w:hAnsi="仿宋" w:cs="Times New Roman" w:hint="eastAsia"/>
          <w:sz w:val="30"/>
          <w:szCs w:val="30"/>
        </w:rPr>
        <w:t>第一款所列从重处罚情形，应予以罚款处罚的，罚款额按照《规范行政处罚裁量权的若干规定》第十八条第二款的规定确定。</w:t>
      </w:r>
    </w:p>
    <w:p w14:paraId="0B6841F5" w14:textId="4892EC4C"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二十</w:t>
      </w:r>
      <w:r w:rsidR="003C70EE">
        <w:rPr>
          <w:rFonts w:ascii="仿宋" w:eastAsia="仿宋" w:hAnsi="仿宋" w:cs="Times New Roman" w:hint="eastAsia"/>
          <w:sz w:val="30"/>
          <w:szCs w:val="30"/>
        </w:rPr>
        <w:t>七</w:t>
      </w:r>
      <w:r w:rsidRPr="00961E84">
        <w:rPr>
          <w:rFonts w:ascii="仿宋" w:eastAsia="仿宋" w:hAnsi="仿宋" w:cs="Times New Roman" w:hint="eastAsia"/>
          <w:sz w:val="30"/>
          <w:szCs w:val="30"/>
        </w:rPr>
        <w:t>、</w:t>
      </w:r>
      <w:bookmarkStart w:id="143" w:name="_Hlk77250861"/>
      <w:bookmarkStart w:id="144" w:name="_Hlk77246864"/>
      <w:r w:rsidRPr="00961E84">
        <w:rPr>
          <w:rFonts w:ascii="仿宋" w:eastAsia="仿宋" w:hAnsi="仿宋" w:cs="Times New Roman" w:hint="eastAsia"/>
          <w:sz w:val="30"/>
          <w:szCs w:val="30"/>
        </w:rPr>
        <w:t>违反</w:t>
      </w:r>
      <w:bookmarkStart w:id="145" w:name="_Hlk77347021"/>
      <w:bookmarkEnd w:id="143"/>
      <w:r w:rsidR="007F1AE1">
        <w:rPr>
          <w:rFonts w:ascii="仿宋" w:eastAsia="仿宋" w:hAnsi="仿宋" w:cs="Times New Roman" w:hint="eastAsia"/>
          <w:sz w:val="30"/>
          <w:szCs w:val="30"/>
        </w:rPr>
        <w:t>省条例</w:t>
      </w:r>
      <w:bookmarkEnd w:id="145"/>
      <w:r w:rsidRPr="00961E84">
        <w:rPr>
          <w:rFonts w:ascii="仿宋" w:eastAsia="仿宋" w:hAnsi="仿宋" w:cs="Times New Roman" w:hint="eastAsia"/>
          <w:sz w:val="30"/>
          <w:szCs w:val="30"/>
        </w:rPr>
        <w:t>第六条第二款规定</w:t>
      </w:r>
      <w:bookmarkEnd w:id="144"/>
      <w:r w:rsidRPr="00961E84">
        <w:rPr>
          <w:rFonts w:ascii="仿宋" w:eastAsia="仿宋" w:hAnsi="仿宋" w:cs="Times New Roman" w:hint="eastAsia"/>
          <w:sz w:val="30"/>
          <w:szCs w:val="30"/>
        </w:rPr>
        <w:t>行为的，应当责令停止发布广告，并对广告主以及负有责任的广告经营者、广告发布者处罚款。基本罚款额按下列规定确定：</w:t>
      </w:r>
    </w:p>
    <w:p w14:paraId="5E6D9D32"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w:t>
      </w:r>
      <w:r w:rsidRPr="00961E84">
        <w:rPr>
          <w:rFonts w:ascii="仿宋" w:eastAsia="仿宋" w:hAnsi="仿宋" w:cs="Times New Roman" w:hint="eastAsia"/>
          <w:sz w:val="30"/>
          <w:szCs w:val="30"/>
        </w:rPr>
        <w:t>一</w:t>
      </w:r>
      <w:r w:rsidRPr="00961E84">
        <w:rPr>
          <w:rFonts w:ascii="仿宋" w:eastAsia="仿宋" w:hAnsi="仿宋" w:cs="Times New Roman"/>
          <w:sz w:val="30"/>
          <w:szCs w:val="30"/>
        </w:rPr>
        <w:t>）</w:t>
      </w:r>
      <w:r w:rsidRPr="00961E84">
        <w:rPr>
          <w:rFonts w:ascii="仿宋" w:eastAsia="仿宋" w:hAnsi="仿宋" w:cs="Times New Roman" w:hint="eastAsia"/>
          <w:sz w:val="30"/>
          <w:szCs w:val="30"/>
        </w:rPr>
        <w:t>涉及优惠内容的广告，未明示所优惠的商品或者服务的品种（项目）、条件、时限以及幅度或者数额的，起始的基本罚款额为1</w:t>
      </w:r>
      <w:r w:rsidRPr="00961E84">
        <w:rPr>
          <w:rFonts w:ascii="仿宋" w:eastAsia="仿宋" w:hAnsi="仿宋" w:cs="Times New Roman"/>
          <w:sz w:val="30"/>
          <w:szCs w:val="30"/>
        </w:rPr>
        <w:t>万元，</w:t>
      </w:r>
      <w:r w:rsidRPr="00961E84">
        <w:rPr>
          <w:rFonts w:ascii="仿宋" w:eastAsia="仿宋" w:hAnsi="仿宋" w:cs="Times New Roman" w:hint="eastAsia"/>
          <w:sz w:val="30"/>
          <w:szCs w:val="30"/>
        </w:rPr>
        <w:t>未明示的事项超过1</w:t>
      </w:r>
      <w:r w:rsidRPr="00961E84">
        <w:rPr>
          <w:rFonts w:ascii="仿宋" w:eastAsia="仿宋" w:hAnsi="仿宋" w:cs="Times New Roman"/>
          <w:sz w:val="30"/>
          <w:szCs w:val="30"/>
        </w:rPr>
        <w:t>个的，</w:t>
      </w:r>
      <w:r w:rsidRPr="00961E84">
        <w:rPr>
          <w:rFonts w:ascii="仿宋" w:eastAsia="仿宋" w:hAnsi="仿宋" w:cs="Times New Roman" w:hint="eastAsia"/>
          <w:sz w:val="30"/>
          <w:szCs w:val="30"/>
        </w:rPr>
        <w:t>每增加1</w:t>
      </w:r>
      <w:r w:rsidRPr="00961E84">
        <w:rPr>
          <w:rFonts w:ascii="仿宋" w:eastAsia="仿宋" w:hAnsi="仿宋" w:cs="Times New Roman"/>
          <w:sz w:val="30"/>
          <w:szCs w:val="30"/>
        </w:rPr>
        <w:t>个</w:t>
      </w:r>
      <w:r w:rsidRPr="00961E84">
        <w:rPr>
          <w:rFonts w:ascii="仿宋" w:eastAsia="仿宋" w:hAnsi="仿宋" w:cs="Times New Roman" w:hint="eastAsia"/>
          <w:sz w:val="30"/>
          <w:szCs w:val="30"/>
        </w:rPr>
        <w:t>罚款增加5</w:t>
      </w:r>
      <w:r w:rsidRPr="00961E84">
        <w:rPr>
          <w:rFonts w:ascii="仿宋" w:eastAsia="仿宋" w:hAnsi="仿宋" w:cs="Times New Roman"/>
          <w:sz w:val="30"/>
          <w:szCs w:val="30"/>
        </w:rPr>
        <w:t>000元</w:t>
      </w:r>
      <w:r w:rsidRPr="00961E84">
        <w:rPr>
          <w:rFonts w:ascii="仿宋" w:eastAsia="仿宋" w:hAnsi="仿宋" w:cs="Times New Roman" w:hint="eastAsia"/>
          <w:sz w:val="30"/>
          <w:szCs w:val="30"/>
        </w:rPr>
        <w:t>；</w:t>
      </w:r>
    </w:p>
    <w:p w14:paraId="7F82075E"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（二）推销有专用附件商品的广告，未明示该商品需要另行购买的附件，其中该附件是必备的，基本罚款额为</w:t>
      </w:r>
      <w:r w:rsidRPr="00961E84">
        <w:rPr>
          <w:rFonts w:ascii="仿宋" w:eastAsia="仿宋" w:hAnsi="仿宋" w:cs="Times New Roman"/>
          <w:sz w:val="30"/>
          <w:szCs w:val="30"/>
        </w:rPr>
        <w:t>3万元；其他的，</w:t>
      </w:r>
      <w:r w:rsidRPr="00961E84">
        <w:rPr>
          <w:rFonts w:ascii="仿宋" w:eastAsia="仿宋" w:hAnsi="仿宋" w:cs="Times New Roman" w:hint="eastAsia"/>
          <w:sz w:val="30"/>
          <w:szCs w:val="30"/>
        </w:rPr>
        <w:t>基本</w:t>
      </w:r>
      <w:r w:rsidRPr="00961E84">
        <w:rPr>
          <w:rFonts w:ascii="仿宋" w:eastAsia="仿宋" w:hAnsi="仿宋" w:cs="Times New Roman"/>
          <w:sz w:val="30"/>
          <w:szCs w:val="30"/>
        </w:rPr>
        <w:t>罚款</w:t>
      </w:r>
      <w:r w:rsidRPr="00961E84">
        <w:rPr>
          <w:rFonts w:ascii="仿宋" w:eastAsia="仿宋" w:hAnsi="仿宋" w:cs="Times New Roman" w:hint="eastAsia"/>
          <w:sz w:val="30"/>
          <w:szCs w:val="30"/>
        </w:rPr>
        <w:t>额1</w:t>
      </w:r>
      <w:r w:rsidRPr="00961E84">
        <w:rPr>
          <w:rFonts w:ascii="仿宋" w:eastAsia="仿宋" w:hAnsi="仿宋" w:cs="Times New Roman"/>
          <w:sz w:val="30"/>
          <w:szCs w:val="30"/>
        </w:rPr>
        <w:t>万元</w:t>
      </w:r>
      <w:r w:rsidRPr="00961E84">
        <w:rPr>
          <w:rFonts w:ascii="仿宋" w:eastAsia="仿宋" w:hAnsi="仿宋" w:cs="Times New Roman" w:hint="eastAsia"/>
          <w:sz w:val="30"/>
          <w:szCs w:val="30"/>
        </w:rPr>
        <w:t>；</w:t>
      </w:r>
    </w:p>
    <w:p w14:paraId="216DC3E3"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w:t>
      </w:r>
      <w:r w:rsidRPr="00961E84">
        <w:rPr>
          <w:rFonts w:ascii="仿宋" w:eastAsia="仿宋" w:hAnsi="仿宋" w:cs="Times New Roman" w:hint="eastAsia"/>
          <w:sz w:val="30"/>
          <w:szCs w:val="30"/>
        </w:rPr>
        <w:t>三</w:t>
      </w:r>
      <w:r w:rsidRPr="00961E84">
        <w:rPr>
          <w:rFonts w:ascii="仿宋" w:eastAsia="仿宋" w:hAnsi="仿宋" w:cs="Times New Roman"/>
          <w:sz w:val="30"/>
          <w:szCs w:val="30"/>
        </w:rPr>
        <w:t>）</w:t>
      </w:r>
      <w:r w:rsidRPr="00961E84">
        <w:rPr>
          <w:rFonts w:ascii="仿宋" w:eastAsia="仿宋" w:hAnsi="仿宋" w:cs="Times New Roman" w:hint="eastAsia"/>
          <w:sz w:val="30"/>
          <w:szCs w:val="30"/>
        </w:rPr>
        <w:t>法律、行政法规规定应当进行审查的广告，未明示广告审查批准文号的，基本罚款为1</w:t>
      </w:r>
      <w:r w:rsidRPr="00961E84">
        <w:rPr>
          <w:rFonts w:ascii="仿宋" w:eastAsia="仿宋" w:hAnsi="仿宋" w:cs="Times New Roman"/>
          <w:sz w:val="30"/>
          <w:szCs w:val="30"/>
        </w:rPr>
        <w:t>万元</w:t>
      </w:r>
      <w:r w:rsidRPr="00961E84">
        <w:rPr>
          <w:rFonts w:ascii="仿宋" w:eastAsia="仿宋" w:hAnsi="仿宋" w:cs="Times New Roman" w:hint="eastAsia"/>
          <w:sz w:val="30"/>
          <w:szCs w:val="30"/>
        </w:rPr>
        <w:t>。</w:t>
      </w:r>
    </w:p>
    <w:p w14:paraId="45851150" w14:textId="14469A4E"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lastRenderedPageBreak/>
        <w:t>二十</w:t>
      </w:r>
      <w:r w:rsidR="003C70EE">
        <w:rPr>
          <w:rFonts w:ascii="仿宋" w:eastAsia="仿宋" w:hAnsi="仿宋" w:cs="Times New Roman" w:hint="eastAsia"/>
          <w:sz w:val="30"/>
          <w:szCs w:val="30"/>
        </w:rPr>
        <w:t>八</w:t>
      </w:r>
      <w:r w:rsidRPr="00961E84">
        <w:rPr>
          <w:rFonts w:ascii="仿宋" w:eastAsia="仿宋" w:hAnsi="仿宋" w:cs="Times New Roman" w:hint="eastAsia"/>
          <w:sz w:val="30"/>
          <w:szCs w:val="30"/>
        </w:rPr>
        <w:t>、违反</w:t>
      </w:r>
      <w:r w:rsidR="007F1AE1" w:rsidRPr="007F1AE1">
        <w:rPr>
          <w:rFonts w:ascii="仿宋" w:eastAsia="仿宋" w:hAnsi="仿宋" w:cs="Times New Roman" w:hint="eastAsia"/>
          <w:sz w:val="30"/>
          <w:szCs w:val="30"/>
        </w:rPr>
        <w:t>省条例</w:t>
      </w:r>
      <w:r w:rsidRPr="00961E84">
        <w:rPr>
          <w:rFonts w:ascii="仿宋" w:eastAsia="仿宋" w:hAnsi="仿宋" w:cs="Times New Roman" w:hint="eastAsia"/>
          <w:sz w:val="30"/>
          <w:szCs w:val="30"/>
        </w:rPr>
        <w:t>第十三条、第十四条和第十五条规定，发布纪念品、收藏品、金融产品以及游戏广告的，应当按照</w:t>
      </w:r>
      <w:r w:rsidR="007F1AE1" w:rsidRPr="007F1AE1">
        <w:rPr>
          <w:rFonts w:ascii="仿宋" w:eastAsia="仿宋" w:hAnsi="仿宋" w:cs="Times New Roman" w:hint="eastAsia"/>
          <w:sz w:val="30"/>
          <w:szCs w:val="30"/>
        </w:rPr>
        <w:t>省条例</w:t>
      </w:r>
      <w:r w:rsidRPr="00961E84">
        <w:rPr>
          <w:rFonts w:ascii="仿宋" w:eastAsia="仿宋" w:hAnsi="仿宋" w:cs="Times New Roman" w:hint="eastAsia"/>
          <w:sz w:val="30"/>
          <w:szCs w:val="30"/>
        </w:rPr>
        <w:t>第三十二条的规定，责令停止发布广告，责令在相应范围内消除影响，处以罚款。基本罚款额按照本基准第十</w:t>
      </w:r>
      <w:r w:rsidR="007F1AE1">
        <w:rPr>
          <w:rFonts w:ascii="仿宋" w:eastAsia="仿宋" w:hAnsi="仿宋" w:cs="Times New Roman" w:hint="eastAsia"/>
          <w:sz w:val="30"/>
          <w:szCs w:val="30"/>
        </w:rPr>
        <w:t>二</w:t>
      </w:r>
      <w:r w:rsidRPr="00961E84">
        <w:rPr>
          <w:rFonts w:ascii="仿宋" w:eastAsia="仿宋" w:hAnsi="仿宋" w:cs="Times New Roman" w:hint="eastAsia"/>
          <w:sz w:val="30"/>
          <w:szCs w:val="30"/>
        </w:rPr>
        <w:t>条规定确定。对负有责任的广告发布者、广告经营者，应当并处没收广告费用。</w:t>
      </w:r>
    </w:p>
    <w:p w14:paraId="192AB02F"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前款</w:t>
      </w:r>
      <w:r w:rsidRPr="00961E84">
        <w:rPr>
          <w:rFonts w:ascii="仿宋" w:eastAsia="仿宋" w:hAnsi="仿宋" w:cs="Times New Roman" w:hint="eastAsia"/>
          <w:sz w:val="30"/>
          <w:szCs w:val="30"/>
        </w:rPr>
        <w:t>行为构成虚假广告的，应当按照虚假广告的裁量规定进行量罚，不适用本条规定。</w:t>
      </w:r>
    </w:p>
    <w:p w14:paraId="74D73C7A" w14:textId="1865FEB0"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二十</w:t>
      </w:r>
      <w:r w:rsidR="00205611">
        <w:rPr>
          <w:rFonts w:ascii="仿宋" w:eastAsia="仿宋" w:hAnsi="仿宋" w:cs="Times New Roman" w:hint="eastAsia"/>
          <w:sz w:val="30"/>
          <w:szCs w:val="30"/>
        </w:rPr>
        <w:t>九</w:t>
      </w:r>
      <w:r w:rsidRPr="00961E84">
        <w:rPr>
          <w:rFonts w:ascii="仿宋" w:eastAsia="仿宋" w:hAnsi="仿宋" w:cs="Times New Roman" w:hint="eastAsia"/>
          <w:sz w:val="30"/>
          <w:szCs w:val="30"/>
        </w:rPr>
        <w:t>、违反</w:t>
      </w:r>
      <w:r w:rsidR="007F1AE1" w:rsidRPr="007F1AE1">
        <w:rPr>
          <w:rFonts w:ascii="仿宋" w:eastAsia="仿宋" w:hAnsi="仿宋" w:cs="Times New Roman" w:hint="eastAsia"/>
          <w:sz w:val="30"/>
          <w:szCs w:val="30"/>
        </w:rPr>
        <w:t>省条例</w:t>
      </w:r>
      <w:r w:rsidRPr="00961E84">
        <w:rPr>
          <w:rFonts w:ascii="仿宋" w:eastAsia="仿宋" w:hAnsi="仿宋" w:cs="Times New Roman" w:hint="eastAsia"/>
          <w:sz w:val="30"/>
          <w:szCs w:val="30"/>
        </w:rPr>
        <w:t>第十四条第一款、第十六条、第二十一条第一款、第二十一条第二款和第二十二条第一款规定，应当责令改正，并按下列规定确定罚款额：</w:t>
      </w:r>
    </w:p>
    <w:p w14:paraId="7F1E17EB"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w:t>
      </w:r>
      <w:r w:rsidRPr="00961E84">
        <w:rPr>
          <w:rFonts w:ascii="仿宋" w:eastAsia="仿宋" w:hAnsi="仿宋" w:cs="Times New Roman" w:hint="eastAsia"/>
          <w:sz w:val="30"/>
          <w:szCs w:val="30"/>
        </w:rPr>
        <w:t>一</w:t>
      </w:r>
      <w:r w:rsidRPr="00961E84">
        <w:rPr>
          <w:rFonts w:ascii="仿宋" w:eastAsia="仿宋" w:hAnsi="仿宋" w:cs="Times New Roman"/>
          <w:sz w:val="30"/>
          <w:szCs w:val="30"/>
        </w:rPr>
        <w:t>）</w:t>
      </w:r>
      <w:r w:rsidRPr="00961E84">
        <w:rPr>
          <w:rFonts w:ascii="仿宋" w:eastAsia="仿宋" w:hAnsi="仿宋" w:cs="Times New Roman" w:hint="eastAsia"/>
          <w:sz w:val="30"/>
          <w:szCs w:val="30"/>
        </w:rPr>
        <w:t>广告经营者、广告发布者设计、制作、代理和发布金融产品或者服务广告，未核验广告主的相应资质的，基本罚款额为3</w:t>
      </w:r>
      <w:r w:rsidRPr="00961E84">
        <w:rPr>
          <w:rFonts w:ascii="仿宋" w:eastAsia="仿宋" w:hAnsi="仿宋" w:cs="Times New Roman"/>
          <w:sz w:val="30"/>
          <w:szCs w:val="30"/>
        </w:rPr>
        <w:t>万元；</w:t>
      </w:r>
    </w:p>
    <w:p w14:paraId="19B6B7B3"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（二）广告经营者、广告发布者广告业务档案的保存期限少于两年的，基本罚款额为</w:t>
      </w:r>
      <w:r w:rsidRPr="00961E84">
        <w:rPr>
          <w:rFonts w:ascii="仿宋" w:eastAsia="仿宋" w:hAnsi="仿宋" w:cs="Times New Roman"/>
          <w:sz w:val="30"/>
          <w:szCs w:val="30"/>
        </w:rPr>
        <w:t>2万元</w:t>
      </w:r>
      <w:r w:rsidRPr="00961E84">
        <w:rPr>
          <w:rFonts w:ascii="仿宋" w:eastAsia="仿宋" w:hAnsi="仿宋" w:cs="Times New Roman" w:hint="eastAsia"/>
          <w:sz w:val="30"/>
          <w:szCs w:val="30"/>
        </w:rPr>
        <w:t>；</w:t>
      </w:r>
    </w:p>
    <w:p w14:paraId="04F383CA"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w:t>
      </w:r>
      <w:r w:rsidRPr="00961E84">
        <w:rPr>
          <w:rFonts w:ascii="仿宋" w:eastAsia="仿宋" w:hAnsi="仿宋" w:cs="Times New Roman" w:hint="eastAsia"/>
          <w:sz w:val="30"/>
          <w:szCs w:val="30"/>
        </w:rPr>
        <w:t>三</w:t>
      </w:r>
      <w:r w:rsidRPr="00961E84">
        <w:rPr>
          <w:rFonts w:ascii="仿宋" w:eastAsia="仿宋" w:hAnsi="仿宋" w:cs="Times New Roman"/>
          <w:sz w:val="30"/>
          <w:szCs w:val="30"/>
        </w:rPr>
        <w:t>）</w:t>
      </w:r>
      <w:r w:rsidRPr="00961E84">
        <w:rPr>
          <w:rFonts w:ascii="仿宋" w:eastAsia="仿宋" w:hAnsi="仿宋" w:cs="Times New Roman" w:hint="eastAsia"/>
          <w:sz w:val="30"/>
          <w:szCs w:val="30"/>
        </w:rPr>
        <w:t>互联网广告经营者、广告发布者在审核含有链接页面的广告内容时，未审核所链接的下一级页面中与前端广告相关内容的，起始的基本罚款额为</w:t>
      </w:r>
      <w:r w:rsidRPr="00961E84">
        <w:rPr>
          <w:rFonts w:ascii="仿宋" w:eastAsia="仿宋" w:hAnsi="仿宋" w:cs="Times New Roman"/>
          <w:sz w:val="30"/>
          <w:szCs w:val="30"/>
        </w:rPr>
        <w:t>2万元，</w:t>
      </w:r>
      <w:r w:rsidRPr="00961E84">
        <w:rPr>
          <w:rFonts w:ascii="仿宋" w:eastAsia="仿宋" w:hAnsi="仿宋" w:cs="Times New Roman" w:hint="eastAsia"/>
          <w:sz w:val="30"/>
          <w:szCs w:val="30"/>
        </w:rPr>
        <w:t>未审核的链接每增加1项罚款增加5</w:t>
      </w:r>
      <w:r w:rsidRPr="00961E84">
        <w:rPr>
          <w:rFonts w:ascii="仿宋" w:eastAsia="仿宋" w:hAnsi="仿宋" w:cs="Times New Roman"/>
          <w:sz w:val="30"/>
          <w:szCs w:val="30"/>
        </w:rPr>
        <w:t>000</w:t>
      </w:r>
      <w:r w:rsidRPr="00961E84">
        <w:rPr>
          <w:rFonts w:ascii="仿宋" w:eastAsia="仿宋" w:hAnsi="仿宋" w:cs="Times New Roman" w:hint="eastAsia"/>
          <w:sz w:val="30"/>
          <w:szCs w:val="30"/>
        </w:rPr>
        <w:t>元；</w:t>
      </w:r>
    </w:p>
    <w:p w14:paraId="7D30F393"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sz w:val="30"/>
          <w:szCs w:val="30"/>
        </w:rPr>
        <w:t>（</w:t>
      </w:r>
      <w:r w:rsidRPr="00961E84">
        <w:rPr>
          <w:rFonts w:ascii="仿宋" w:eastAsia="仿宋" w:hAnsi="仿宋" w:cs="Times New Roman" w:hint="eastAsia"/>
          <w:sz w:val="30"/>
          <w:szCs w:val="30"/>
        </w:rPr>
        <w:t>四</w:t>
      </w:r>
      <w:r w:rsidRPr="00961E84">
        <w:rPr>
          <w:rFonts w:ascii="仿宋" w:eastAsia="仿宋" w:hAnsi="仿宋" w:cs="Times New Roman"/>
          <w:sz w:val="30"/>
          <w:szCs w:val="30"/>
        </w:rPr>
        <w:t>）</w:t>
      </w:r>
      <w:r w:rsidRPr="00961E84">
        <w:rPr>
          <w:rFonts w:ascii="仿宋" w:eastAsia="仿宋" w:hAnsi="仿宋" w:cs="Times New Roman" w:hint="eastAsia"/>
          <w:sz w:val="30"/>
          <w:szCs w:val="30"/>
        </w:rPr>
        <w:t>下一级页面广告的广告主、广告发布者修改相关内容后未告知前端页面广告的广告经营者、广告发布者的，基本罚款额为3</w:t>
      </w:r>
      <w:r w:rsidRPr="00961E84">
        <w:rPr>
          <w:rFonts w:ascii="仿宋" w:eastAsia="仿宋" w:hAnsi="仿宋" w:cs="Times New Roman"/>
          <w:sz w:val="30"/>
          <w:szCs w:val="30"/>
        </w:rPr>
        <w:t>万元；</w:t>
      </w:r>
    </w:p>
    <w:p w14:paraId="7C0B791C"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（五）互联网信息服务提供者未标明广告发布者名称的，基本罚款额为</w:t>
      </w:r>
      <w:r w:rsidRPr="00961E84">
        <w:rPr>
          <w:rFonts w:ascii="仿宋" w:eastAsia="仿宋" w:hAnsi="仿宋" w:cs="Times New Roman"/>
          <w:sz w:val="30"/>
          <w:szCs w:val="30"/>
        </w:rPr>
        <w:t>3万元</w:t>
      </w:r>
      <w:r w:rsidRPr="00961E84">
        <w:rPr>
          <w:rFonts w:ascii="仿宋" w:eastAsia="仿宋" w:hAnsi="仿宋" w:cs="Times New Roman" w:hint="eastAsia"/>
          <w:sz w:val="30"/>
          <w:szCs w:val="30"/>
        </w:rPr>
        <w:t>；</w:t>
      </w:r>
    </w:p>
    <w:p w14:paraId="3E2BB718"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有前款情形，</w:t>
      </w:r>
      <w:r w:rsidRPr="00961E84">
        <w:rPr>
          <w:rFonts w:ascii="仿宋" w:eastAsia="仿宋" w:hAnsi="仿宋" w:cs="Times New Roman"/>
          <w:sz w:val="30"/>
          <w:szCs w:val="30"/>
        </w:rPr>
        <w:t>当事人属初次违法，</w:t>
      </w:r>
      <w:r w:rsidRPr="00961E84">
        <w:rPr>
          <w:rFonts w:ascii="仿宋" w:eastAsia="仿宋" w:hAnsi="仿宋" w:cs="Times New Roman" w:hint="eastAsia"/>
          <w:sz w:val="30"/>
          <w:szCs w:val="30"/>
        </w:rPr>
        <w:t>及时纠正并采取相应保障措施，书面向市场监督管理部门报告获得通过的，不予处</w:t>
      </w:r>
      <w:r w:rsidRPr="00961E84">
        <w:rPr>
          <w:rFonts w:ascii="仿宋" w:eastAsia="仿宋" w:hAnsi="仿宋" w:cs="Times New Roman" w:hint="eastAsia"/>
          <w:sz w:val="30"/>
          <w:szCs w:val="30"/>
        </w:rPr>
        <w:lastRenderedPageBreak/>
        <w:t>罚。</w:t>
      </w:r>
    </w:p>
    <w:p w14:paraId="20A05C28" w14:textId="3E72A9E2" w:rsidR="007F1AE1" w:rsidRDefault="00205611" w:rsidP="007F1AE1">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三十</w:t>
      </w:r>
      <w:r w:rsidR="00961E84" w:rsidRPr="00961E84">
        <w:rPr>
          <w:rFonts w:ascii="仿宋" w:eastAsia="仿宋" w:hAnsi="仿宋" w:cs="Times New Roman" w:hint="eastAsia"/>
          <w:sz w:val="30"/>
          <w:szCs w:val="30"/>
        </w:rPr>
        <w:t>、违反</w:t>
      </w:r>
      <w:r w:rsidR="007F1AE1" w:rsidRPr="007F1AE1">
        <w:rPr>
          <w:rFonts w:ascii="仿宋" w:eastAsia="仿宋" w:hAnsi="仿宋" w:cs="Times New Roman" w:hint="eastAsia"/>
          <w:sz w:val="30"/>
          <w:szCs w:val="30"/>
        </w:rPr>
        <w:t>省条例</w:t>
      </w:r>
      <w:r w:rsidR="00961E84" w:rsidRPr="00961E84">
        <w:rPr>
          <w:rFonts w:ascii="仿宋" w:eastAsia="仿宋" w:hAnsi="仿宋" w:cs="Times New Roman" w:hint="eastAsia"/>
          <w:sz w:val="30"/>
          <w:szCs w:val="30"/>
        </w:rPr>
        <w:t>第十九条规定，利用电视以开机画面、弹出页面等形式发布广告，未显著标明关闭标志或者设置关闭功能，确保一键立即关闭的，应当责令改正，对广告发布者按下列规定处罚款：</w:t>
      </w:r>
    </w:p>
    <w:p w14:paraId="4047EC8A" w14:textId="77777777" w:rsidR="007F1AE1" w:rsidRDefault="00961E84" w:rsidP="007F1AE1">
      <w:pPr>
        <w:spacing w:line="500" w:lineRule="exact"/>
        <w:ind w:firstLine="600"/>
        <w:jc w:val="left"/>
        <w:rPr>
          <w:rFonts w:ascii="仿宋" w:eastAsia="仿宋" w:hAnsi="仿宋" w:cs="Times New Roman"/>
          <w:sz w:val="30"/>
          <w:szCs w:val="30"/>
        </w:rPr>
      </w:pPr>
      <w:r w:rsidRPr="00961E84">
        <w:rPr>
          <w:rFonts w:ascii="仿宋" w:eastAsia="仿宋" w:hAnsi="仿宋" w:cs="Times New Roman" w:hint="eastAsia"/>
          <w:sz w:val="30"/>
          <w:szCs w:val="30"/>
        </w:rPr>
        <w:t>在接到市场监管部门《责令改正通知书》之时起，2</w:t>
      </w:r>
      <w:r w:rsidRPr="00961E84">
        <w:rPr>
          <w:rFonts w:ascii="仿宋" w:eastAsia="仿宋" w:hAnsi="仿宋" w:cs="Times New Roman"/>
          <w:sz w:val="30"/>
          <w:szCs w:val="30"/>
        </w:rPr>
        <w:t>个小时内纠正的，罚款</w:t>
      </w:r>
      <w:r w:rsidRPr="00961E84">
        <w:rPr>
          <w:rFonts w:ascii="仿宋" w:eastAsia="仿宋" w:hAnsi="仿宋" w:cs="Times New Roman" w:hint="eastAsia"/>
          <w:sz w:val="30"/>
          <w:szCs w:val="30"/>
        </w:rPr>
        <w:t>5</w:t>
      </w:r>
      <w:r w:rsidRPr="00961E84">
        <w:rPr>
          <w:rFonts w:ascii="仿宋" w:eastAsia="仿宋" w:hAnsi="仿宋" w:cs="Times New Roman"/>
          <w:sz w:val="30"/>
          <w:szCs w:val="30"/>
        </w:rPr>
        <w:t>000元；超过</w:t>
      </w:r>
      <w:r w:rsidRPr="00961E84">
        <w:rPr>
          <w:rFonts w:ascii="仿宋" w:eastAsia="仿宋" w:hAnsi="仿宋" w:cs="Times New Roman" w:hint="eastAsia"/>
          <w:sz w:val="30"/>
          <w:szCs w:val="30"/>
        </w:rPr>
        <w:t>2</w:t>
      </w:r>
      <w:r w:rsidRPr="00961E84">
        <w:rPr>
          <w:rFonts w:ascii="仿宋" w:eastAsia="仿宋" w:hAnsi="仿宋" w:cs="Times New Roman"/>
          <w:sz w:val="30"/>
          <w:szCs w:val="30"/>
        </w:rPr>
        <w:t>4小时仍</w:t>
      </w:r>
      <w:r w:rsidRPr="00961E84">
        <w:rPr>
          <w:rFonts w:ascii="仿宋" w:eastAsia="仿宋" w:hAnsi="仿宋" w:cs="Times New Roman" w:hint="eastAsia"/>
          <w:sz w:val="30"/>
          <w:szCs w:val="30"/>
        </w:rPr>
        <w:t>未改正的，催告限期改正，在催告期内改正的，罚款</w:t>
      </w:r>
      <w:r w:rsidRPr="00961E84">
        <w:rPr>
          <w:rFonts w:ascii="仿宋" w:eastAsia="仿宋" w:hAnsi="仿宋" w:cs="Times New Roman"/>
          <w:sz w:val="30"/>
          <w:szCs w:val="30"/>
        </w:rPr>
        <w:t>1.5万元；超过催告期仍</w:t>
      </w:r>
      <w:r w:rsidRPr="00961E84">
        <w:rPr>
          <w:rFonts w:ascii="仿宋" w:eastAsia="仿宋" w:hAnsi="仿宋" w:cs="Times New Roman" w:hint="eastAsia"/>
          <w:sz w:val="30"/>
          <w:szCs w:val="30"/>
        </w:rPr>
        <w:t>未改正的，罚款3</w:t>
      </w:r>
      <w:r w:rsidRPr="00961E84">
        <w:rPr>
          <w:rFonts w:ascii="仿宋" w:eastAsia="仿宋" w:hAnsi="仿宋" w:cs="Times New Roman"/>
          <w:sz w:val="30"/>
          <w:szCs w:val="30"/>
        </w:rPr>
        <w:t>万元</w:t>
      </w:r>
      <w:r w:rsidRPr="00961E84">
        <w:rPr>
          <w:rFonts w:ascii="仿宋" w:eastAsia="仿宋" w:hAnsi="仿宋" w:cs="Times New Roman" w:hint="eastAsia"/>
          <w:sz w:val="30"/>
          <w:szCs w:val="30"/>
        </w:rPr>
        <w:t>，并再次责令改正</w:t>
      </w:r>
      <w:r w:rsidRPr="00961E84">
        <w:rPr>
          <w:rFonts w:ascii="仿宋" w:eastAsia="仿宋" w:hAnsi="仿宋" w:cs="Times New Roman"/>
          <w:sz w:val="30"/>
          <w:szCs w:val="30"/>
        </w:rPr>
        <w:t>。</w:t>
      </w:r>
      <w:r w:rsidRPr="00961E84">
        <w:rPr>
          <w:rFonts w:ascii="仿宋" w:eastAsia="仿宋" w:hAnsi="仿宋" w:cs="Times New Roman" w:hint="eastAsia"/>
          <w:sz w:val="30"/>
          <w:szCs w:val="30"/>
        </w:rPr>
        <w:t>当事人不执行再次责令改正行政决定的，按新的违法行为查处，处罚款3</w:t>
      </w:r>
      <w:r w:rsidRPr="00961E84">
        <w:rPr>
          <w:rFonts w:ascii="仿宋" w:eastAsia="仿宋" w:hAnsi="仿宋" w:cs="Times New Roman"/>
          <w:sz w:val="30"/>
          <w:szCs w:val="30"/>
        </w:rPr>
        <w:t>万元</w:t>
      </w:r>
      <w:r w:rsidRPr="00961E84">
        <w:rPr>
          <w:rFonts w:ascii="仿宋" w:eastAsia="仿宋" w:hAnsi="仿宋" w:cs="Times New Roman" w:hint="eastAsia"/>
          <w:sz w:val="30"/>
          <w:szCs w:val="30"/>
        </w:rPr>
        <w:t>，直至纠正。</w:t>
      </w:r>
    </w:p>
    <w:p w14:paraId="63991E14" w14:textId="7ECE9FD4" w:rsidR="007F1AE1" w:rsidRDefault="00205611" w:rsidP="007F1AE1">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三十一</w:t>
      </w:r>
      <w:r w:rsidR="00961E84" w:rsidRPr="00961E84">
        <w:rPr>
          <w:rFonts w:ascii="仿宋" w:eastAsia="仿宋" w:hAnsi="仿宋" w:cs="Times New Roman" w:hint="eastAsia"/>
          <w:sz w:val="30"/>
          <w:szCs w:val="30"/>
        </w:rPr>
        <w:t>、对违法广告行为的投诉、举报</w:t>
      </w:r>
      <w:r w:rsidR="00EA7BAA">
        <w:rPr>
          <w:rFonts w:ascii="仿宋" w:eastAsia="仿宋" w:hAnsi="仿宋" w:cs="Times New Roman" w:hint="eastAsia"/>
          <w:sz w:val="30"/>
          <w:szCs w:val="30"/>
        </w:rPr>
        <w:t>，</w:t>
      </w:r>
      <w:r w:rsidR="00064020">
        <w:rPr>
          <w:rFonts w:ascii="仿宋" w:eastAsia="仿宋" w:hAnsi="仿宋" w:cs="Times New Roman" w:hint="eastAsia"/>
          <w:sz w:val="30"/>
          <w:szCs w:val="30"/>
        </w:rPr>
        <w:t>应当</w:t>
      </w:r>
      <w:r w:rsidR="00961E84" w:rsidRPr="00961E84">
        <w:rPr>
          <w:rFonts w:ascii="仿宋" w:eastAsia="仿宋" w:hAnsi="仿宋" w:cs="Times New Roman" w:hint="eastAsia"/>
          <w:sz w:val="30"/>
          <w:szCs w:val="30"/>
        </w:rPr>
        <w:t>按照</w:t>
      </w:r>
      <w:r w:rsidR="00EA7BAA">
        <w:rPr>
          <w:rFonts w:ascii="仿宋" w:eastAsia="仿宋" w:hAnsi="仿宋" w:cs="Times New Roman" w:hint="eastAsia"/>
          <w:sz w:val="30"/>
          <w:szCs w:val="30"/>
        </w:rPr>
        <w:t>市场监督管理部门投诉举报处理</w:t>
      </w:r>
      <w:r w:rsidR="00961E84" w:rsidRPr="00961E84">
        <w:rPr>
          <w:rFonts w:ascii="仿宋" w:eastAsia="仿宋" w:hAnsi="仿宋" w:cs="Times New Roman" w:hint="eastAsia"/>
          <w:sz w:val="30"/>
          <w:szCs w:val="30"/>
        </w:rPr>
        <w:t>规定</w:t>
      </w:r>
      <w:r w:rsidR="00EA7BAA">
        <w:rPr>
          <w:rFonts w:ascii="仿宋" w:eastAsia="仿宋" w:hAnsi="仿宋" w:cs="Times New Roman" w:hint="eastAsia"/>
          <w:sz w:val="30"/>
          <w:szCs w:val="30"/>
        </w:rPr>
        <w:t>执行。</w:t>
      </w:r>
      <w:r w:rsidR="00064020">
        <w:rPr>
          <w:rFonts w:ascii="仿宋" w:eastAsia="仿宋" w:hAnsi="仿宋" w:cs="Times New Roman" w:hint="eastAsia"/>
          <w:sz w:val="30"/>
          <w:szCs w:val="30"/>
        </w:rPr>
        <w:t>对违法广告的举报，按照行政处罚程序规定办理；对</w:t>
      </w:r>
      <w:r w:rsidR="00961E84" w:rsidRPr="00961E84">
        <w:rPr>
          <w:rFonts w:ascii="仿宋" w:eastAsia="仿宋" w:hAnsi="仿宋" w:cs="Times New Roman" w:hint="eastAsia"/>
          <w:sz w:val="30"/>
          <w:szCs w:val="30"/>
        </w:rPr>
        <w:t>消费者权益争议</w:t>
      </w:r>
      <w:r w:rsidR="00EA7BAA">
        <w:rPr>
          <w:rFonts w:ascii="仿宋" w:eastAsia="仿宋" w:hAnsi="仿宋" w:cs="Times New Roman" w:hint="eastAsia"/>
          <w:sz w:val="30"/>
          <w:szCs w:val="30"/>
        </w:rPr>
        <w:t>的</w:t>
      </w:r>
      <w:r w:rsidR="00961E84" w:rsidRPr="00961E84">
        <w:rPr>
          <w:rFonts w:ascii="仿宋" w:eastAsia="仿宋" w:hAnsi="仿宋" w:cs="Times New Roman" w:hint="eastAsia"/>
          <w:sz w:val="30"/>
          <w:szCs w:val="30"/>
        </w:rPr>
        <w:t>投诉，</w:t>
      </w:r>
      <w:r w:rsidR="00EA7BAA">
        <w:rPr>
          <w:rFonts w:ascii="仿宋" w:eastAsia="仿宋" w:hAnsi="仿宋" w:cs="Times New Roman" w:hint="eastAsia"/>
          <w:sz w:val="30"/>
          <w:szCs w:val="30"/>
        </w:rPr>
        <w:t>按照</w:t>
      </w:r>
      <w:r w:rsidR="00961E84" w:rsidRPr="00961E84">
        <w:rPr>
          <w:rFonts w:ascii="仿宋" w:eastAsia="仿宋" w:hAnsi="仿宋" w:cs="Times New Roman" w:hint="eastAsia"/>
          <w:sz w:val="30"/>
          <w:szCs w:val="30"/>
        </w:rPr>
        <w:t>消费者投诉处理</w:t>
      </w:r>
      <w:r w:rsidR="00064020">
        <w:rPr>
          <w:rFonts w:ascii="仿宋" w:eastAsia="仿宋" w:hAnsi="仿宋" w:cs="Times New Roman" w:hint="eastAsia"/>
          <w:sz w:val="30"/>
          <w:szCs w:val="30"/>
        </w:rPr>
        <w:t>规定</w:t>
      </w:r>
      <w:r w:rsidR="00961E84" w:rsidRPr="00961E84">
        <w:rPr>
          <w:rFonts w:ascii="仿宋" w:eastAsia="仿宋" w:hAnsi="仿宋" w:cs="Times New Roman" w:hint="eastAsia"/>
          <w:sz w:val="30"/>
          <w:szCs w:val="30"/>
        </w:rPr>
        <w:t>办理</w:t>
      </w:r>
      <w:r w:rsidR="00064020">
        <w:rPr>
          <w:rFonts w:ascii="仿宋" w:eastAsia="仿宋" w:hAnsi="仿宋" w:cs="Times New Roman" w:hint="eastAsia"/>
          <w:sz w:val="30"/>
          <w:szCs w:val="30"/>
        </w:rPr>
        <w:t>，应当在七个工作日内决定是否受理，并通知投诉的消费者。</w:t>
      </w:r>
      <w:r w:rsidR="00961E84" w:rsidRPr="00961E84">
        <w:rPr>
          <w:rFonts w:ascii="仿宋" w:eastAsia="仿宋" w:hAnsi="仿宋" w:cs="Times New Roman" w:hint="eastAsia"/>
          <w:sz w:val="30"/>
          <w:szCs w:val="30"/>
        </w:rPr>
        <w:t>消费者</w:t>
      </w:r>
      <w:r w:rsidR="00EA7BAA">
        <w:rPr>
          <w:rFonts w:ascii="仿宋" w:eastAsia="仿宋" w:hAnsi="仿宋" w:cs="Times New Roman" w:hint="eastAsia"/>
          <w:sz w:val="30"/>
          <w:szCs w:val="30"/>
        </w:rPr>
        <w:t>在投诉中</w:t>
      </w:r>
      <w:r w:rsidR="00064020">
        <w:rPr>
          <w:rFonts w:ascii="仿宋" w:eastAsia="仿宋" w:hAnsi="仿宋" w:cs="Times New Roman" w:hint="eastAsia"/>
          <w:sz w:val="30"/>
          <w:szCs w:val="30"/>
        </w:rPr>
        <w:t>指向</w:t>
      </w:r>
      <w:r w:rsidR="00EA7BAA">
        <w:rPr>
          <w:rFonts w:ascii="仿宋" w:eastAsia="仿宋" w:hAnsi="仿宋" w:cs="Times New Roman" w:hint="eastAsia"/>
          <w:sz w:val="30"/>
          <w:szCs w:val="30"/>
        </w:rPr>
        <w:t>经营者违法</w:t>
      </w:r>
      <w:r w:rsidR="00064020">
        <w:rPr>
          <w:rFonts w:ascii="仿宋" w:eastAsia="仿宋" w:hAnsi="仿宋" w:cs="Times New Roman" w:hint="eastAsia"/>
          <w:sz w:val="30"/>
          <w:szCs w:val="30"/>
        </w:rPr>
        <w:t>，并提供证据</w:t>
      </w:r>
      <w:r w:rsidR="00961E84" w:rsidRPr="00961E84">
        <w:rPr>
          <w:rFonts w:ascii="仿宋" w:eastAsia="仿宋" w:hAnsi="仿宋" w:cs="Times New Roman" w:hint="eastAsia"/>
          <w:sz w:val="30"/>
          <w:szCs w:val="30"/>
        </w:rPr>
        <w:t>的，应当先行受理消费者投诉，并优先对举报事项进行核查，核查结果可以与消费者投诉处理一并回复。</w:t>
      </w:r>
    </w:p>
    <w:p w14:paraId="2C6C0001" w14:textId="507ECF8F" w:rsidR="007F1AE1" w:rsidRDefault="00205611" w:rsidP="00E80559">
      <w:pPr>
        <w:spacing w:line="500" w:lineRule="exact"/>
        <w:ind w:firstLine="601"/>
        <w:jc w:val="left"/>
        <w:rPr>
          <w:rFonts w:ascii="仿宋" w:eastAsia="仿宋" w:hAnsi="仿宋" w:cs="Times New Roman"/>
          <w:sz w:val="30"/>
          <w:szCs w:val="30"/>
        </w:rPr>
      </w:pPr>
      <w:r>
        <w:rPr>
          <w:rFonts w:ascii="仿宋" w:eastAsia="仿宋" w:hAnsi="仿宋" w:cs="Times New Roman" w:hint="eastAsia"/>
          <w:sz w:val="30"/>
          <w:szCs w:val="30"/>
        </w:rPr>
        <w:t>三十二</w:t>
      </w:r>
      <w:r w:rsidR="00961E84" w:rsidRPr="00961E84">
        <w:rPr>
          <w:rFonts w:ascii="仿宋" w:eastAsia="仿宋" w:hAnsi="仿宋" w:cs="Times New Roman" w:hint="eastAsia"/>
          <w:sz w:val="30"/>
          <w:szCs w:val="30"/>
        </w:rPr>
        <w:t>、认定本基准</w:t>
      </w:r>
      <w:r w:rsidR="00880792" w:rsidRPr="00880792">
        <w:rPr>
          <w:rFonts w:ascii="仿宋" w:eastAsia="仿宋" w:hAnsi="仿宋" w:cs="Times New Roman" w:hint="eastAsia"/>
          <w:sz w:val="30"/>
          <w:szCs w:val="30"/>
        </w:rPr>
        <w:t>第二十</w:t>
      </w:r>
      <w:r>
        <w:rPr>
          <w:rFonts w:ascii="仿宋" w:eastAsia="仿宋" w:hAnsi="仿宋" w:cs="Times New Roman" w:hint="eastAsia"/>
          <w:sz w:val="30"/>
          <w:szCs w:val="30"/>
        </w:rPr>
        <w:t>四</w:t>
      </w:r>
      <w:r w:rsidR="00880792" w:rsidRPr="00880792">
        <w:rPr>
          <w:rFonts w:ascii="仿宋" w:eastAsia="仿宋" w:hAnsi="仿宋" w:cs="Times New Roman" w:hint="eastAsia"/>
          <w:sz w:val="30"/>
          <w:szCs w:val="30"/>
        </w:rPr>
        <w:t>条第一款第九项、第二十</w:t>
      </w:r>
      <w:r>
        <w:rPr>
          <w:rFonts w:ascii="仿宋" w:eastAsia="仿宋" w:hAnsi="仿宋" w:cs="Times New Roman" w:hint="eastAsia"/>
          <w:sz w:val="30"/>
          <w:szCs w:val="30"/>
        </w:rPr>
        <w:t>五</w:t>
      </w:r>
      <w:r w:rsidR="00880792" w:rsidRPr="00880792">
        <w:rPr>
          <w:rFonts w:ascii="仿宋" w:eastAsia="仿宋" w:hAnsi="仿宋" w:cs="Times New Roman" w:hint="eastAsia"/>
          <w:sz w:val="30"/>
          <w:szCs w:val="30"/>
        </w:rPr>
        <w:t>条第一款第五项、第二十</w:t>
      </w:r>
      <w:r>
        <w:rPr>
          <w:rFonts w:ascii="仿宋" w:eastAsia="仿宋" w:hAnsi="仿宋" w:cs="Times New Roman" w:hint="eastAsia"/>
          <w:sz w:val="30"/>
          <w:szCs w:val="30"/>
        </w:rPr>
        <w:t>六</w:t>
      </w:r>
      <w:r w:rsidR="00880792" w:rsidRPr="00880792">
        <w:rPr>
          <w:rFonts w:ascii="仿宋" w:eastAsia="仿宋" w:hAnsi="仿宋" w:cs="Times New Roman" w:hint="eastAsia"/>
          <w:sz w:val="30"/>
          <w:szCs w:val="30"/>
        </w:rPr>
        <w:t>条第十五项</w:t>
      </w:r>
      <w:r w:rsidR="00961E84" w:rsidRPr="00961E84">
        <w:rPr>
          <w:rFonts w:ascii="仿宋" w:eastAsia="仿宋" w:hAnsi="仿宋" w:cs="Times New Roman" w:hint="eastAsia"/>
          <w:sz w:val="30"/>
          <w:szCs w:val="30"/>
        </w:rPr>
        <w:t>“其他情形”的，按照《规范行政处罚裁量权行使的若干规定》第二十一条的规定办理。</w:t>
      </w:r>
    </w:p>
    <w:p w14:paraId="69E5B6EF" w14:textId="4C52EEBD" w:rsidR="00961E84" w:rsidRDefault="007F1AE1" w:rsidP="00F079F7">
      <w:pPr>
        <w:spacing w:line="500" w:lineRule="exact"/>
        <w:ind w:firstLine="600"/>
        <w:jc w:val="left"/>
        <w:rPr>
          <w:rFonts w:ascii="仿宋" w:eastAsia="仿宋" w:hAnsi="仿宋" w:cs="Times New Roman"/>
          <w:sz w:val="30"/>
          <w:szCs w:val="30"/>
        </w:rPr>
      </w:pPr>
      <w:r>
        <w:rPr>
          <w:rFonts w:ascii="仿宋" w:eastAsia="仿宋" w:hAnsi="仿宋" w:cs="Times New Roman" w:hint="eastAsia"/>
          <w:sz w:val="30"/>
          <w:szCs w:val="30"/>
        </w:rPr>
        <w:t>三十</w:t>
      </w:r>
      <w:r w:rsidR="00F079F7">
        <w:rPr>
          <w:rFonts w:ascii="仿宋" w:eastAsia="仿宋" w:hAnsi="仿宋" w:cs="Times New Roman" w:hint="eastAsia"/>
          <w:sz w:val="30"/>
          <w:szCs w:val="30"/>
        </w:rPr>
        <w:t>三</w:t>
      </w:r>
      <w:r w:rsidR="00961E84" w:rsidRPr="00961E84">
        <w:rPr>
          <w:rFonts w:ascii="仿宋" w:eastAsia="仿宋" w:hAnsi="仿宋" w:cs="Times New Roman" w:hint="eastAsia"/>
          <w:sz w:val="30"/>
          <w:szCs w:val="30"/>
        </w:rPr>
        <w:t>、本基准自</w:t>
      </w:r>
      <w:r w:rsidR="00EA7BAA">
        <w:rPr>
          <w:rFonts w:ascii="仿宋" w:eastAsia="仿宋" w:hAnsi="仿宋" w:cs="Times New Roman"/>
          <w:sz w:val="30"/>
          <w:szCs w:val="30"/>
        </w:rPr>
        <w:t>2021</w:t>
      </w:r>
      <w:r w:rsidR="00961E84" w:rsidRPr="00961E84">
        <w:rPr>
          <w:rFonts w:ascii="仿宋" w:eastAsia="仿宋" w:hAnsi="仿宋" w:cs="Times New Roman" w:hint="eastAsia"/>
          <w:sz w:val="30"/>
          <w:szCs w:val="30"/>
        </w:rPr>
        <w:t>年   月  日起施行。</w:t>
      </w:r>
    </w:p>
    <w:p w14:paraId="249D9B4F" w14:textId="4D5BE696" w:rsidR="00F24AC5" w:rsidRDefault="00F24AC5" w:rsidP="00F079F7">
      <w:pPr>
        <w:spacing w:line="500" w:lineRule="exact"/>
        <w:ind w:firstLine="600"/>
        <w:jc w:val="left"/>
        <w:rPr>
          <w:rFonts w:ascii="仿宋" w:eastAsia="仿宋" w:hAnsi="仿宋" w:cs="Times New Roman"/>
          <w:sz w:val="30"/>
          <w:szCs w:val="30"/>
        </w:rPr>
      </w:pPr>
    </w:p>
    <w:p w14:paraId="59A9EDDE" w14:textId="671754A2" w:rsidR="00F24AC5" w:rsidRDefault="00F24AC5" w:rsidP="00F079F7">
      <w:pPr>
        <w:spacing w:line="500" w:lineRule="exact"/>
        <w:ind w:firstLine="600"/>
        <w:jc w:val="left"/>
        <w:rPr>
          <w:rFonts w:ascii="仿宋" w:eastAsia="仿宋" w:hAnsi="仿宋" w:cs="Times New Roman"/>
          <w:sz w:val="30"/>
          <w:szCs w:val="30"/>
        </w:rPr>
      </w:pPr>
    </w:p>
    <w:p w14:paraId="0516B5C7" w14:textId="53484E7C" w:rsidR="00F24AC5" w:rsidRDefault="00F24AC5" w:rsidP="00F079F7">
      <w:pPr>
        <w:spacing w:line="500" w:lineRule="exact"/>
        <w:ind w:firstLine="600"/>
        <w:jc w:val="left"/>
        <w:rPr>
          <w:rFonts w:ascii="仿宋" w:eastAsia="仿宋" w:hAnsi="仿宋" w:cs="Times New Roman"/>
          <w:sz w:val="30"/>
          <w:szCs w:val="30"/>
        </w:rPr>
      </w:pPr>
    </w:p>
    <w:p w14:paraId="17F7D7EC" w14:textId="77777777" w:rsidR="00F24AC5" w:rsidRPr="00961E84" w:rsidRDefault="00F24AC5" w:rsidP="00F079F7">
      <w:pPr>
        <w:spacing w:line="500" w:lineRule="exact"/>
        <w:ind w:firstLine="600"/>
        <w:jc w:val="left"/>
        <w:rPr>
          <w:rFonts w:ascii="仿宋" w:eastAsia="仿宋" w:hAnsi="仿宋" w:cs="Times New Roman" w:hint="eastAsia"/>
          <w:sz w:val="30"/>
          <w:szCs w:val="30"/>
        </w:rPr>
      </w:pPr>
    </w:p>
    <w:p w14:paraId="2CA7E1EA" w14:textId="77777777" w:rsidR="00961E84" w:rsidRPr="00961E84" w:rsidRDefault="00961E84" w:rsidP="00961E84">
      <w:pPr>
        <w:rPr>
          <w:rFonts w:ascii="Times New Roman" w:eastAsia="宋体" w:hAnsi="Times New Roman" w:cs="Times New Roman"/>
          <w:szCs w:val="24"/>
        </w:rPr>
      </w:pPr>
    </w:p>
    <w:p w14:paraId="2F652A85" w14:textId="1CABC159" w:rsidR="00E80559" w:rsidRPr="00E80559" w:rsidRDefault="00E80559" w:rsidP="00E80559">
      <w:pPr>
        <w:widowControl/>
        <w:shd w:val="clear" w:color="auto" w:fill="FFFFFF"/>
        <w:spacing w:line="500" w:lineRule="exact"/>
        <w:jc w:val="center"/>
        <w:rPr>
          <w:rFonts w:ascii="微软雅黑" w:eastAsia="微软雅黑" w:hAnsi="微软雅黑" w:cs="宋体"/>
          <w:b/>
          <w:bCs/>
          <w:kern w:val="0"/>
          <w:sz w:val="30"/>
          <w:szCs w:val="30"/>
        </w:rPr>
      </w:pPr>
      <w:bookmarkStart w:id="146" w:name="_Hlk78371500"/>
      <w:bookmarkStart w:id="147" w:name="（11商标侵权裁量基准"/>
      <w:bookmarkEnd w:id="107"/>
      <w:r w:rsidRPr="00E80559">
        <w:rPr>
          <w:rFonts w:ascii="微软雅黑" w:eastAsia="微软雅黑" w:hAnsi="微软雅黑" w:cs="宋体" w:hint="eastAsia"/>
          <w:b/>
          <w:bCs/>
          <w:kern w:val="0"/>
          <w:sz w:val="36"/>
          <w:szCs w:val="36"/>
        </w:rPr>
        <w:lastRenderedPageBreak/>
        <w:t>商标使用</w:t>
      </w:r>
      <w:r w:rsidR="001424A1">
        <w:rPr>
          <w:rFonts w:ascii="微软雅黑" w:eastAsia="微软雅黑" w:hAnsi="微软雅黑" w:cs="宋体" w:hint="eastAsia"/>
          <w:b/>
          <w:bCs/>
          <w:kern w:val="0"/>
          <w:sz w:val="36"/>
          <w:szCs w:val="36"/>
        </w:rPr>
        <w:t>违法</w:t>
      </w:r>
      <w:r w:rsidRPr="00E80559">
        <w:rPr>
          <w:rFonts w:ascii="微软雅黑" w:eastAsia="微软雅黑" w:hAnsi="微软雅黑" w:cs="宋体" w:hint="eastAsia"/>
          <w:b/>
          <w:bCs/>
          <w:kern w:val="0"/>
          <w:sz w:val="36"/>
          <w:szCs w:val="36"/>
        </w:rPr>
        <w:t>及侵权</w:t>
      </w:r>
      <w:bookmarkEnd w:id="146"/>
      <w:r w:rsidRPr="00E80559">
        <w:rPr>
          <w:rFonts w:ascii="微软雅黑" w:eastAsia="微软雅黑" w:hAnsi="微软雅黑" w:cs="宋体" w:hint="eastAsia"/>
          <w:b/>
          <w:bCs/>
          <w:kern w:val="0"/>
          <w:sz w:val="36"/>
          <w:szCs w:val="36"/>
        </w:rPr>
        <w:t>行为</w:t>
      </w:r>
      <w:bookmarkEnd w:id="147"/>
      <w:r w:rsidRPr="00E80559">
        <w:rPr>
          <w:rFonts w:ascii="微软雅黑" w:eastAsia="微软雅黑" w:hAnsi="微软雅黑" w:cs="宋体" w:hint="eastAsia"/>
          <w:b/>
          <w:bCs/>
          <w:kern w:val="0"/>
          <w:sz w:val="36"/>
          <w:szCs w:val="36"/>
        </w:rPr>
        <w:t>处罚裁量基准</w:t>
      </w:r>
    </w:p>
    <w:p w14:paraId="571CECC8" w14:textId="200C5E93" w:rsidR="00E80559" w:rsidRPr="00E80559" w:rsidRDefault="00E80559" w:rsidP="00E80559">
      <w:pPr>
        <w:widowControl/>
        <w:shd w:val="clear" w:color="auto" w:fill="FFFFFF"/>
        <w:jc w:val="center"/>
        <w:rPr>
          <w:rFonts w:ascii="宋体" w:eastAsia="宋体" w:hAnsi="宋体" w:cs="宋体"/>
          <w:b/>
          <w:bCs/>
          <w:kern w:val="0"/>
          <w:sz w:val="36"/>
          <w:szCs w:val="36"/>
        </w:rPr>
      </w:pPr>
      <w:r>
        <w:rPr>
          <w:rFonts w:ascii="仿宋" w:eastAsia="仿宋" w:hAnsi="仿宋" w:hint="eastAsia"/>
          <w:sz w:val="30"/>
          <w:szCs w:val="30"/>
        </w:rPr>
        <w:t>2</w:t>
      </w:r>
      <w:r>
        <w:rPr>
          <w:rFonts w:ascii="仿宋" w:eastAsia="仿宋" w:hAnsi="仿宋"/>
          <w:sz w:val="30"/>
          <w:szCs w:val="30"/>
        </w:rPr>
        <w:t>0210730</w:t>
      </w:r>
      <w:r>
        <w:rPr>
          <w:rFonts w:ascii="仿宋" w:eastAsia="仿宋" w:hAnsi="仿宋" w:hint="eastAsia"/>
          <w:sz w:val="30"/>
          <w:szCs w:val="30"/>
        </w:rPr>
        <w:t>征求意见稿</w:t>
      </w:r>
    </w:p>
    <w:p w14:paraId="1018B4A6" w14:textId="77777777" w:rsidR="00E80559" w:rsidRDefault="00E80559" w:rsidP="00E80559">
      <w:pPr>
        <w:widowControl/>
        <w:shd w:val="clear" w:color="auto" w:fill="FFFFFF"/>
        <w:spacing w:line="500" w:lineRule="exact"/>
        <w:ind w:firstLineChars="196" w:firstLine="588"/>
        <w:jc w:val="left"/>
        <w:rPr>
          <w:rFonts w:ascii="仿宋" w:eastAsia="仿宋" w:hAnsi="仿宋" w:cs="宋体"/>
          <w:bCs/>
          <w:kern w:val="0"/>
          <w:sz w:val="30"/>
          <w:szCs w:val="30"/>
        </w:rPr>
      </w:pPr>
    </w:p>
    <w:p w14:paraId="0BB4A4E7" w14:textId="07414228" w:rsidR="00E80559" w:rsidRDefault="00E80559" w:rsidP="00E80559">
      <w:pPr>
        <w:widowControl/>
        <w:shd w:val="clear" w:color="auto" w:fill="FFFFFF"/>
        <w:spacing w:line="500" w:lineRule="exact"/>
        <w:ind w:firstLineChars="196" w:firstLine="588"/>
        <w:jc w:val="left"/>
        <w:rPr>
          <w:rFonts w:ascii="仿宋" w:eastAsia="仿宋" w:hAnsi="仿宋" w:cs="宋体"/>
          <w:bCs/>
          <w:kern w:val="0"/>
          <w:sz w:val="30"/>
          <w:szCs w:val="30"/>
        </w:rPr>
      </w:pPr>
      <w:r w:rsidRPr="00E80559">
        <w:rPr>
          <w:rFonts w:ascii="仿宋" w:eastAsia="仿宋" w:hAnsi="仿宋" w:cs="宋体" w:hint="eastAsia"/>
          <w:bCs/>
          <w:kern w:val="0"/>
          <w:sz w:val="30"/>
          <w:szCs w:val="30"/>
        </w:rPr>
        <w:t>一、商标注册人</w:t>
      </w:r>
      <w:r w:rsidR="00FE6370">
        <w:rPr>
          <w:rFonts w:ascii="仿宋" w:eastAsia="仿宋" w:hAnsi="仿宋" w:cs="宋体" w:hint="eastAsia"/>
          <w:bCs/>
          <w:kern w:val="0"/>
          <w:sz w:val="30"/>
          <w:szCs w:val="30"/>
        </w:rPr>
        <w:t>、</w:t>
      </w:r>
      <w:r w:rsidRPr="00E80559">
        <w:rPr>
          <w:rFonts w:ascii="仿宋" w:eastAsia="仿宋" w:hAnsi="仿宋" w:cs="宋体" w:hint="eastAsia"/>
          <w:bCs/>
          <w:kern w:val="0"/>
          <w:sz w:val="30"/>
          <w:szCs w:val="30"/>
        </w:rPr>
        <w:t>被许可使用人</w:t>
      </w:r>
      <w:r w:rsidR="00FE6370" w:rsidRPr="00FE6370">
        <w:rPr>
          <w:rFonts w:ascii="仿宋" w:eastAsia="仿宋" w:hAnsi="仿宋" w:cs="宋体" w:hint="eastAsia"/>
          <w:bCs/>
          <w:kern w:val="0"/>
          <w:sz w:val="30"/>
          <w:szCs w:val="30"/>
        </w:rPr>
        <w:t>或者</w:t>
      </w:r>
      <w:r w:rsidR="00FE6370">
        <w:rPr>
          <w:rFonts w:ascii="仿宋" w:eastAsia="仿宋" w:hAnsi="仿宋" w:cs="宋体" w:hint="eastAsia"/>
          <w:bCs/>
          <w:kern w:val="0"/>
          <w:sz w:val="30"/>
          <w:szCs w:val="30"/>
        </w:rPr>
        <w:t>其他商标使用人</w:t>
      </w:r>
      <w:r w:rsidRPr="00E80559">
        <w:rPr>
          <w:rFonts w:ascii="仿宋" w:eastAsia="仿宋" w:hAnsi="仿宋" w:cs="宋体" w:hint="eastAsia"/>
          <w:bCs/>
          <w:kern w:val="0"/>
          <w:sz w:val="30"/>
          <w:szCs w:val="30"/>
        </w:rPr>
        <w:t>，使用商标应当遵守《中华人民共和国商标法》和《中华人民共和国商标法实施条例》的相关规定。违反商标使用规定或者实施侵犯注册商标专用权行为，应当依法予以处罚。</w:t>
      </w:r>
    </w:p>
    <w:p w14:paraId="05FEED04" w14:textId="688FB9D5" w:rsidR="00FE6370" w:rsidRDefault="00FE6370" w:rsidP="00FE6370">
      <w:pPr>
        <w:spacing w:line="400" w:lineRule="exact"/>
        <w:ind w:firstLine="601"/>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w:t>
      </w:r>
      <w:r w:rsidRPr="00F81034">
        <w:rPr>
          <w:rFonts w:ascii="黑体" w:eastAsia="黑体" w:hAnsi="黑体" w:cs="Times New Roman" w:hint="eastAsia"/>
          <w:b/>
          <w:bCs/>
          <w:color w:val="FF0000"/>
          <w:sz w:val="24"/>
          <w:szCs w:val="24"/>
        </w:rPr>
        <w:t>：</w:t>
      </w:r>
      <w:r w:rsidR="001424A1">
        <w:rPr>
          <w:rFonts w:ascii="黑体" w:eastAsia="黑体" w:hAnsi="黑体" w:cs="Times New Roman" w:hint="eastAsia"/>
          <w:b/>
          <w:bCs/>
          <w:color w:val="FF0000"/>
          <w:sz w:val="24"/>
          <w:szCs w:val="24"/>
        </w:rPr>
        <w:t>（1）考虑原名称“违反商标使用规定及商标侵权行为处罚裁量基准”名称拗口且冗长，现修改为“商标使用违法及侵权行为处罚裁量基准”，应该涵盖了商标方面的处罚内容。（2）</w:t>
      </w:r>
      <w:r>
        <w:rPr>
          <w:rFonts w:ascii="黑体" w:eastAsia="黑体" w:hAnsi="黑体" w:cs="Times New Roman" w:hint="eastAsia"/>
          <w:b/>
          <w:bCs/>
          <w:color w:val="FF0000"/>
          <w:sz w:val="24"/>
          <w:szCs w:val="24"/>
        </w:rPr>
        <w:t>商标使用包括未注册商标使用，故除注册商标的注册人以及被许可人应当遵守商标法商标使用规定外，其他商标使用人亦应当遵守。</w:t>
      </w:r>
    </w:p>
    <w:p w14:paraId="2C26E924"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bCs/>
          <w:kern w:val="0"/>
          <w:sz w:val="30"/>
          <w:szCs w:val="30"/>
        </w:rPr>
        <w:t xml:space="preserve">二、 </w:t>
      </w:r>
      <w:r w:rsidRPr="00E80559">
        <w:rPr>
          <w:rFonts w:ascii="仿宋" w:eastAsia="仿宋" w:hAnsi="仿宋" w:cs="宋体" w:hint="eastAsia"/>
          <w:kern w:val="0"/>
          <w:sz w:val="30"/>
          <w:szCs w:val="30"/>
        </w:rPr>
        <w:t>对</w:t>
      </w:r>
      <w:r w:rsidRPr="00E80559">
        <w:rPr>
          <w:rFonts w:ascii="仿宋" w:eastAsia="仿宋" w:hAnsi="仿宋" w:cs="宋体" w:hint="eastAsia"/>
          <w:bCs/>
          <w:kern w:val="0"/>
          <w:sz w:val="30"/>
          <w:szCs w:val="30"/>
        </w:rPr>
        <w:t>违反商标使用规定及</w:t>
      </w:r>
      <w:r w:rsidRPr="00E80559">
        <w:rPr>
          <w:rFonts w:ascii="仿宋" w:eastAsia="仿宋" w:hAnsi="仿宋" w:cs="宋体" w:hint="eastAsia"/>
          <w:kern w:val="0"/>
          <w:sz w:val="30"/>
          <w:szCs w:val="30"/>
        </w:rPr>
        <w:t>商标侵权行为的行政处罚，应当依据《中华人民共和国商标法》和《中华人民共和国商标法实施条例》的相关规定，具体量罚按照本基准及《规范行政处罚裁量权行使的若干规定》执行。</w:t>
      </w:r>
    </w:p>
    <w:p w14:paraId="6BCADEE5"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宋体" w:hint="eastAsia"/>
          <w:kern w:val="0"/>
          <w:sz w:val="30"/>
          <w:szCs w:val="30"/>
        </w:rPr>
        <w:t>三、</w:t>
      </w:r>
      <w:r w:rsidRPr="00E80559">
        <w:rPr>
          <w:rFonts w:ascii="仿宋" w:eastAsia="仿宋" w:hAnsi="仿宋" w:cs="Arial" w:hint="eastAsia"/>
          <w:kern w:val="0"/>
          <w:sz w:val="30"/>
          <w:szCs w:val="30"/>
        </w:rPr>
        <w:t>商标注册人在使用注册商标的过程中，自行改变注册商标、注册人名义、地址或者其他注册事项的，应当责令限期改正。期满不改正的，应当报请国家知识产权局撤销其注册商标。</w:t>
      </w:r>
    </w:p>
    <w:p w14:paraId="60D5E8B5" w14:textId="6B6EFCAC"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四、违反商标法第六条</w:t>
      </w:r>
      <w:r w:rsidR="00FE6370">
        <w:rPr>
          <w:rFonts w:ascii="仿宋" w:eastAsia="仿宋" w:hAnsi="仿宋" w:cs="Arial" w:hint="eastAsia"/>
          <w:kern w:val="0"/>
          <w:sz w:val="30"/>
          <w:szCs w:val="30"/>
        </w:rPr>
        <w:t>“</w:t>
      </w:r>
      <w:r w:rsidR="00FE6370" w:rsidRPr="00FE6370">
        <w:rPr>
          <w:rFonts w:ascii="仿宋" w:eastAsia="仿宋" w:hAnsi="仿宋" w:cs="Arial" w:hint="eastAsia"/>
          <w:kern w:val="0"/>
          <w:sz w:val="30"/>
          <w:szCs w:val="30"/>
        </w:rPr>
        <w:t>法律、行政法规规定必须使用注册商标的商品，必须申请商标注册，未经核准注册的，不得在市场销售。</w:t>
      </w:r>
      <w:r w:rsidR="00FE6370">
        <w:rPr>
          <w:rFonts w:ascii="仿宋" w:eastAsia="仿宋" w:hAnsi="仿宋" w:cs="Arial" w:hint="eastAsia"/>
          <w:kern w:val="0"/>
          <w:sz w:val="30"/>
          <w:szCs w:val="30"/>
        </w:rPr>
        <w:t>”</w:t>
      </w:r>
      <w:r w:rsidRPr="00E80559">
        <w:rPr>
          <w:rFonts w:ascii="仿宋" w:eastAsia="仿宋" w:hAnsi="仿宋" w:cs="Arial" w:hint="eastAsia"/>
          <w:kern w:val="0"/>
          <w:sz w:val="30"/>
          <w:szCs w:val="30"/>
        </w:rPr>
        <w:t>规定的，应当责令限期申请注册，并处以罚款。处以罚款的基本罚款额为：</w:t>
      </w:r>
    </w:p>
    <w:p w14:paraId="094D48CA"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（一）违法经营额五万元以上的，按违法经营额的10%确定；</w:t>
      </w:r>
    </w:p>
    <w:p w14:paraId="74EE2979"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（二）违法经营额1万元以上不足五万元的，起始罚款5000元。超过1万元，每满1万元的，罚款增加1000元；</w:t>
      </w:r>
    </w:p>
    <w:p w14:paraId="6FB9FAB8"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lastRenderedPageBreak/>
        <w:t>（三）没有违法经营额或者违法经营额不足1万元的，按5000元确定。</w:t>
      </w:r>
    </w:p>
    <w:p w14:paraId="4CD4571C" w14:textId="77AE69F9"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五、将未注册商标冒充注册商标使用，或者使用未注册商标违反商标法第十条规定的，应当予以制止，限期改正，处以罚款，必要时可以予以通报。处以罚款的基本罚款额为：</w:t>
      </w:r>
    </w:p>
    <w:p w14:paraId="091EA72A"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（一）违法经营额五万元以上的，按违法经营额的10%确定；</w:t>
      </w:r>
    </w:p>
    <w:p w14:paraId="77FFAF80"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（二）违法经营额1万元以上不足五万元的，起始罚款5000元。超过1万元，每满1万元的，罚款增加1000元；</w:t>
      </w:r>
    </w:p>
    <w:p w14:paraId="26FCB903"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（三）没有违法经营额或者违法经营额不足1万元的，按5000元确定。</w:t>
      </w:r>
    </w:p>
    <w:p w14:paraId="48527724"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 xml:space="preserve">使用未注册商标构成商标侵权行为的，按照商标侵权行为处罚规定执行。 </w:t>
      </w:r>
    </w:p>
    <w:p w14:paraId="1EB16BC2" w14:textId="35D1EF38" w:rsid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六、生产、经营者违反商标法规定将“驰名商标”字样用于商品、商品包装或者容器上，或者用于广告宣传、展览以及其他商业活动中的，应当责令改正，处10万元罚款</w:t>
      </w:r>
      <w:r w:rsidR="00180421">
        <w:rPr>
          <w:rFonts w:ascii="仿宋" w:eastAsia="仿宋" w:hAnsi="仿宋" w:cs="Arial" w:hint="eastAsia"/>
          <w:kern w:val="0"/>
          <w:sz w:val="30"/>
          <w:szCs w:val="30"/>
        </w:rPr>
        <w:t>，</w:t>
      </w:r>
      <w:r w:rsidR="00180421" w:rsidRPr="00180421">
        <w:rPr>
          <w:rFonts w:ascii="仿宋" w:eastAsia="仿宋" w:hAnsi="仿宋" w:cs="Arial" w:hint="eastAsia"/>
          <w:kern w:val="0"/>
          <w:sz w:val="30"/>
          <w:szCs w:val="30"/>
        </w:rPr>
        <w:t>并不适用从重处罚情形增加罚款的规定</w:t>
      </w:r>
      <w:r w:rsidR="00180421">
        <w:rPr>
          <w:rFonts w:ascii="仿宋" w:eastAsia="仿宋" w:hAnsi="仿宋" w:cs="Arial" w:hint="eastAsia"/>
          <w:kern w:val="0"/>
          <w:sz w:val="30"/>
          <w:szCs w:val="30"/>
        </w:rPr>
        <w:t>，</w:t>
      </w:r>
      <w:r w:rsidRPr="00E80559">
        <w:rPr>
          <w:rFonts w:ascii="仿宋" w:eastAsia="仿宋" w:hAnsi="仿宋" w:cs="Arial" w:hint="eastAsia"/>
          <w:kern w:val="0"/>
          <w:sz w:val="30"/>
          <w:szCs w:val="30"/>
        </w:rPr>
        <w:t>但有法定减轻处罚情形的，应当</w:t>
      </w:r>
      <w:r w:rsidR="00180421">
        <w:rPr>
          <w:rFonts w:ascii="仿宋" w:eastAsia="仿宋" w:hAnsi="仿宋" w:cs="Arial" w:hint="eastAsia"/>
          <w:kern w:val="0"/>
          <w:sz w:val="30"/>
          <w:szCs w:val="30"/>
        </w:rPr>
        <w:t>以1</w:t>
      </w:r>
      <w:r w:rsidR="00180421">
        <w:rPr>
          <w:rFonts w:ascii="仿宋" w:eastAsia="仿宋" w:hAnsi="仿宋" w:cs="Arial"/>
          <w:kern w:val="0"/>
          <w:sz w:val="30"/>
          <w:szCs w:val="30"/>
        </w:rPr>
        <w:t>0</w:t>
      </w:r>
      <w:r w:rsidR="00180421">
        <w:rPr>
          <w:rFonts w:ascii="仿宋" w:eastAsia="仿宋" w:hAnsi="仿宋" w:cs="Arial" w:hint="eastAsia"/>
          <w:kern w:val="0"/>
          <w:sz w:val="30"/>
          <w:szCs w:val="30"/>
        </w:rPr>
        <w:t>万元为基本罚款额，</w:t>
      </w:r>
      <w:r w:rsidRPr="00E80559">
        <w:rPr>
          <w:rFonts w:ascii="仿宋" w:eastAsia="仿宋" w:hAnsi="仿宋" w:cs="Arial" w:hint="eastAsia"/>
          <w:kern w:val="0"/>
          <w:sz w:val="30"/>
          <w:szCs w:val="30"/>
        </w:rPr>
        <w:t>按规定减少罚款额。</w:t>
      </w:r>
      <w:r w:rsidR="00180421">
        <w:rPr>
          <w:rFonts w:ascii="仿宋" w:eastAsia="仿宋" w:hAnsi="仿宋" w:cs="Arial"/>
          <w:kern w:val="0"/>
          <w:sz w:val="30"/>
          <w:szCs w:val="30"/>
        </w:rPr>
        <w:t xml:space="preserve"> </w:t>
      </w:r>
    </w:p>
    <w:p w14:paraId="14379081" w14:textId="310B2D4E" w:rsidR="00180421" w:rsidRDefault="00180421" w:rsidP="000E0D61">
      <w:pPr>
        <w:widowControl/>
        <w:shd w:val="clear" w:color="auto" w:fill="FFFFFF"/>
        <w:spacing w:line="400" w:lineRule="exact"/>
        <w:ind w:firstLineChars="196" w:firstLine="472"/>
        <w:jc w:val="left"/>
        <w:rPr>
          <w:rFonts w:ascii="黑体" w:eastAsia="黑体" w:hAnsi="黑体" w:cs="Times New Roman"/>
          <w:b/>
          <w:bCs/>
          <w:color w:val="FF0000"/>
          <w:sz w:val="24"/>
          <w:szCs w:val="24"/>
        </w:rPr>
      </w:pPr>
      <w:bookmarkStart w:id="148" w:name="_Hlk77710732"/>
      <w:bookmarkStart w:id="149" w:name="_Hlk77711613"/>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2</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现在这类情况比较少了，但也不排除某些方面还会出现此类情形，故裁量基准自应当予以规定。不过此条实际是没有罚款幅度裁量权的。</w:t>
      </w:r>
      <w:bookmarkEnd w:id="148"/>
    </w:p>
    <w:bookmarkEnd w:id="149"/>
    <w:p w14:paraId="177FB67D" w14:textId="303FA206"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七、违反商标法第四十三条第二款“</w:t>
      </w:r>
      <w:r w:rsidRPr="00E80559">
        <w:rPr>
          <w:rFonts w:ascii="仿宋" w:eastAsia="仿宋" w:hAnsi="仿宋" w:cs="宋体" w:hint="eastAsia"/>
          <w:kern w:val="0"/>
          <w:sz w:val="30"/>
          <w:szCs w:val="30"/>
        </w:rPr>
        <w:t>经许可使用他人注册商标的，必须在使用该注册商标的商品上标明被许可人的名称和商品产地</w:t>
      </w:r>
      <w:r w:rsidRPr="00E80559">
        <w:rPr>
          <w:rFonts w:ascii="仿宋" w:eastAsia="仿宋" w:hAnsi="仿宋" w:cs="Arial" w:hint="eastAsia"/>
          <w:kern w:val="0"/>
          <w:sz w:val="30"/>
          <w:szCs w:val="30"/>
        </w:rPr>
        <w:t>”规定的，应当责令限期改正；逾期不改正的，责令停止销售，拒不停止销售的，处罚款。处罚款的基本罚款额为：起始罚款5000元，销售额超过1万元的，超过部分每满1万元的，罚款增加1000元，但起始罚款额与增加的罚款额相加以8000元为限。</w:t>
      </w:r>
    </w:p>
    <w:p w14:paraId="1988980E" w14:textId="51D2F529" w:rsid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lastRenderedPageBreak/>
        <w:t>当事人经市场监管部门当场责令停止销售，阳奉阴违仍然继续销售，或者采取隐藏、欺骗等手段不停止销售的，属前款所指的“拒不停止销售”行为。当场责令停止销售，包括执法人员口头实施，并记载于现场笔录等文件的行政行为。</w:t>
      </w:r>
    </w:p>
    <w:p w14:paraId="2513FA1E" w14:textId="694CFB8D" w:rsidR="00180421" w:rsidRPr="00E80559" w:rsidRDefault="00180421" w:rsidP="000E0D61">
      <w:pPr>
        <w:widowControl/>
        <w:shd w:val="clear" w:color="auto" w:fill="FFFFFF"/>
        <w:spacing w:line="400" w:lineRule="exact"/>
        <w:ind w:firstLineChars="196" w:firstLine="472"/>
        <w:jc w:val="left"/>
        <w:rPr>
          <w:rFonts w:ascii="仿宋" w:eastAsia="仿宋" w:hAnsi="仿宋" w:cs="Arial"/>
          <w:kern w:val="0"/>
          <w:sz w:val="30"/>
          <w:szCs w:val="30"/>
        </w:rPr>
      </w:pPr>
      <w:r w:rsidRPr="00F81034">
        <w:rPr>
          <w:rFonts w:ascii="黑体" w:eastAsia="黑体" w:hAnsi="黑体" w:cs="Times New Roman" w:hint="eastAsia"/>
          <w:b/>
          <w:bCs/>
          <w:color w:val="FF0000"/>
          <w:sz w:val="24"/>
          <w:szCs w:val="24"/>
        </w:rPr>
        <w:t>注</w:t>
      </w:r>
      <w:r w:rsidR="00F15A8C">
        <w:rPr>
          <w:rFonts w:ascii="黑体" w:eastAsia="黑体" w:hAnsi="黑体" w:cs="Times New Roman"/>
          <w:b/>
          <w:bCs/>
          <w:color w:val="FF0000"/>
          <w:sz w:val="24"/>
          <w:szCs w:val="24"/>
        </w:rPr>
        <w:t>3</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此类执法事项，应赋予执法人员当场处置的职权，</w:t>
      </w:r>
      <w:r w:rsidR="00F15A8C">
        <w:rPr>
          <w:rFonts w:ascii="黑体" w:eastAsia="黑体" w:hAnsi="黑体" w:cs="Times New Roman" w:hint="eastAsia"/>
          <w:b/>
          <w:bCs/>
          <w:color w:val="FF0000"/>
          <w:sz w:val="24"/>
          <w:szCs w:val="24"/>
        </w:rPr>
        <w:t>包括紧急状态下的口头责令停止销售，</w:t>
      </w:r>
      <w:r>
        <w:rPr>
          <w:rFonts w:ascii="黑体" w:eastAsia="黑体" w:hAnsi="黑体" w:cs="Times New Roman" w:hint="eastAsia"/>
          <w:b/>
          <w:bCs/>
          <w:color w:val="FF0000"/>
          <w:sz w:val="24"/>
          <w:szCs w:val="24"/>
        </w:rPr>
        <w:t>便于当事人及时纠正。</w:t>
      </w:r>
      <w:r w:rsidR="00F15A8C">
        <w:rPr>
          <w:rFonts w:ascii="黑体" w:eastAsia="黑体" w:hAnsi="黑体" w:cs="Times New Roman" w:hint="eastAsia"/>
          <w:b/>
          <w:bCs/>
          <w:color w:val="FF0000"/>
          <w:sz w:val="24"/>
          <w:szCs w:val="24"/>
        </w:rPr>
        <w:t>当事人不重视，阳奉阴违的，将受制裁。</w:t>
      </w:r>
    </w:p>
    <w:p w14:paraId="283DFEDE"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八、商标持有人依照商标法第十三条规定请求驰名商标保护，经国家知识产权局（商标局）依照商标法第十四条规定认定为驰名商标的，应当责令停止违反商标法第十三条规定使用商标的行为，收缴、销毁违法使用的商标标识；商标标识与商品难以分离的，一并收缴、销毁。</w:t>
      </w:r>
    </w:p>
    <w:p w14:paraId="5093DBB1" w14:textId="77777777" w:rsidR="00F15A8C"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九、构成商标法第五十七条所指的商标侵权行为，责令立即停止侵权行为，没收、销毁侵权商品和主要用于制造侵权商品、伪造注册商标标识的工具，并处罚款。</w:t>
      </w:r>
    </w:p>
    <w:p w14:paraId="6D6763D0" w14:textId="133B97A4" w:rsidR="00E80559" w:rsidRPr="00E80559" w:rsidRDefault="00F15A8C" w:rsidP="00E80559">
      <w:pPr>
        <w:widowControl/>
        <w:shd w:val="clear" w:color="auto" w:fill="FFFFFF"/>
        <w:spacing w:line="500" w:lineRule="exact"/>
        <w:ind w:firstLineChars="196" w:firstLine="588"/>
        <w:jc w:val="left"/>
        <w:rPr>
          <w:rFonts w:ascii="仿宋" w:eastAsia="仿宋" w:hAnsi="仿宋" w:cs="Arial"/>
          <w:kern w:val="0"/>
          <w:sz w:val="30"/>
          <w:szCs w:val="30"/>
        </w:rPr>
      </w:pPr>
      <w:r>
        <w:rPr>
          <w:rFonts w:ascii="仿宋" w:eastAsia="仿宋" w:hAnsi="仿宋" w:cs="Arial" w:hint="eastAsia"/>
          <w:kern w:val="0"/>
          <w:sz w:val="30"/>
          <w:szCs w:val="30"/>
        </w:rPr>
        <w:t>假冒注册商标等，</w:t>
      </w:r>
      <w:r w:rsidR="00E80559" w:rsidRPr="00E80559">
        <w:rPr>
          <w:rFonts w:ascii="仿宋" w:eastAsia="仿宋" w:hAnsi="仿宋" w:cs="Arial" w:hint="eastAsia"/>
          <w:kern w:val="0"/>
          <w:sz w:val="30"/>
          <w:szCs w:val="30"/>
        </w:rPr>
        <w:t>符合涉嫌犯罪追诉标准的，依法移送公安机关处理。</w:t>
      </w:r>
    </w:p>
    <w:p w14:paraId="326D023F" w14:textId="1E00A3E3"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十、下列商标侵权行为，不符合追诉标准或者司法机关不认为构成犯罪的，</w:t>
      </w:r>
      <w:r w:rsidR="00F15A8C">
        <w:rPr>
          <w:rFonts w:ascii="仿宋" w:eastAsia="仿宋" w:hAnsi="仿宋" w:cs="Arial" w:hint="eastAsia"/>
          <w:kern w:val="0"/>
          <w:sz w:val="30"/>
          <w:szCs w:val="30"/>
        </w:rPr>
        <w:t>给予罚款的</w:t>
      </w:r>
      <w:bookmarkStart w:id="150" w:name="_Hlk77711219"/>
      <w:r w:rsidRPr="00E80559">
        <w:rPr>
          <w:rFonts w:ascii="仿宋" w:eastAsia="仿宋" w:hAnsi="仿宋" w:cs="Arial" w:hint="eastAsia"/>
          <w:kern w:val="0"/>
          <w:sz w:val="30"/>
          <w:szCs w:val="30"/>
        </w:rPr>
        <w:t>基本罚款额</w:t>
      </w:r>
      <w:bookmarkEnd w:id="150"/>
      <w:r w:rsidRPr="00E80559">
        <w:rPr>
          <w:rFonts w:ascii="仿宋" w:eastAsia="仿宋" w:hAnsi="仿宋" w:cs="Arial" w:hint="eastAsia"/>
          <w:kern w:val="0"/>
          <w:sz w:val="30"/>
          <w:szCs w:val="30"/>
        </w:rPr>
        <w:t>按违法经营额的</w:t>
      </w:r>
      <w:r w:rsidRPr="00E80559">
        <w:rPr>
          <w:rFonts w:ascii="仿宋" w:eastAsia="仿宋" w:hAnsi="仿宋" w:cs="Arial"/>
          <w:kern w:val="0"/>
          <w:sz w:val="30"/>
          <w:szCs w:val="30"/>
        </w:rPr>
        <w:t>4</w:t>
      </w:r>
      <w:r w:rsidRPr="00E80559">
        <w:rPr>
          <w:rFonts w:ascii="仿宋" w:eastAsia="仿宋" w:hAnsi="仿宋" w:cs="Arial" w:hint="eastAsia"/>
          <w:kern w:val="0"/>
          <w:sz w:val="30"/>
          <w:szCs w:val="30"/>
        </w:rPr>
        <w:t>倍确定</w:t>
      </w:r>
      <w:r w:rsidR="00F15A8C">
        <w:rPr>
          <w:rFonts w:ascii="仿宋" w:eastAsia="仿宋" w:hAnsi="仿宋" w:cs="Arial" w:hint="eastAsia"/>
          <w:kern w:val="0"/>
          <w:sz w:val="30"/>
          <w:szCs w:val="30"/>
        </w:rPr>
        <w:t>，</w:t>
      </w:r>
      <w:r w:rsidR="00F15A8C" w:rsidRPr="00F15A8C">
        <w:rPr>
          <w:rFonts w:ascii="仿宋" w:eastAsia="仿宋" w:hAnsi="仿宋" w:cs="Arial" w:hint="eastAsia"/>
          <w:kern w:val="0"/>
          <w:sz w:val="30"/>
          <w:szCs w:val="30"/>
        </w:rPr>
        <w:t>不足</w:t>
      </w:r>
      <w:r w:rsidR="00F15A8C" w:rsidRPr="00F15A8C">
        <w:rPr>
          <w:rFonts w:ascii="仿宋" w:eastAsia="仿宋" w:hAnsi="仿宋" w:cs="Arial"/>
          <w:kern w:val="0"/>
          <w:sz w:val="30"/>
          <w:szCs w:val="30"/>
        </w:rPr>
        <w:t>5000元的，按5000元确定</w:t>
      </w:r>
      <w:r w:rsidRPr="00E80559">
        <w:rPr>
          <w:rFonts w:ascii="仿宋" w:eastAsia="仿宋" w:hAnsi="仿宋" w:cs="Arial" w:hint="eastAsia"/>
          <w:kern w:val="0"/>
          <w:sz w:val="30"/>
          <w:szCs w:val="30"/>
        </w:rPr>
        <w:t>：</w:t>
      </w:r>
    </w:p>
    <w:p w14:paraId="1AFC0314"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（一）未经商标注册人的许可，在同一种商品上使用与其注册商标相同的商标的；</w:t>
      </w:r>
    </w:p>
    <w:p w14:paraId="510EE816" w14:textId="77777777" w:rsidR="00E80559" w:rsidRPr="00E80559" w:rsidRDefault="00E80559" w:rsidP="00E80559">
      <w:pPr>
        <w:widowControl/>
        <w:shd w:val="clear" w:color="auto" w:fill="FFFFFF"/>
        <w:tabs>
          <w:tab w:val="left" w:pos="5415"/>
        </w:tabs>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（二）销售假冒注册商标商品的；</w:t>
      </w:r>
    </w:p>
    <w:p w14:paraId="43EA7B52" w14:textId="77777777" w:rsidR="00E80559" w:rsidRPr="00E80559" w:rsidRDefault="00E80559" w:rsidP="00E80559">
      <w:pPr>
        <w:widowControl/>
        <w:shd w:val="clear" w:color="auto" w:fill="FFFFFF"/>
        <w:tabs>
          <w:tab w:val="left" w:pos="1995"/>
          <w:tab w:val="left" w:pos="5415"/>
        </w:tabs>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（三）伪造、擅自制造他人注册商标标识或者销售伪造、擅自制造的注册商标标识的；</w:t>
      </w:r>
    </w:p>
    <w:p w14:paraId="1589BEC6" w14:textId="77777777" w:rsidR="00E80559" w:rsidRPr="00E80559" w:rsidRDefault="00E80559" w:rsidP="00E80559">
      <w:pPr>
        <w:widowControl/>
        <w:shd w:val="clear" w:color="auto" w:fill="FFFFFF"/>
        <w:tabs>
          <w:tab w:val="left" w:pos="1995"/>
          <w:tab w:val="left" w:pos="5415"/>
        </w:tabs>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（四）在同一种商品上将与他人注册商标相同的标志作为商品名称或者商品装潢使用，误导公众的。</w:t>
      </w:r>
    </w:p>
    <w:p w14:paraId="23C72D43" w14:textId="198F3ACB" w:rsidR="00E80559" w:rsidRPr="00E80559" w:rsidRDefault="00E80559" w:rsidP="00E80559">
      <w:pPr>
        <w:widowControl/>
        <w:shd w:val="clear" w:color="auto" w:fill="FFFFFF"/>
        <w:tabs>
          <w:tab w:val="left" w:pos="1995"/>
          <w:tab w:val="left" w:pos="5415"/>
        </w:tabs>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lastRenderedPageBreak/>
        <w:t>十一、下列商标侵权行为，</w:t>
      </w:r>
      <w:r w:rsidR="000E0D61">
        <w:rPr>
          <w:rFonts w:ascii="仿宋" w:eastAsia="仿宋" w:hAnsi="仿宋" w:cs="Arial" w:hint="eastAsia"/>
          <w:kern w:val="0"/>
          <w:sz w:val="30"/>
          <w:szCs w:val="30"/>
        </w:rPr>
        <w:t>给予</w:t>
      </w:r>
      <w:r w:rsidRPr="00E80559">
        <w:rPr>
          <w:rFonts w:ascii="仿宋" w:eastAsia="仿宋" w:hAnsi="仿宋" w:cs="Arial" w:hint="eastAsia"/>
          <w:kern w:val="0"/>
          <w:sz w:val="30"/>
          <w:szCs w:val="30"/>
        </w:rPr>
        <w:t>罚款的基本罚款额按违法经营额的</w:t>
      </w:r>
      <w:r w:rsidRPr="00E80559">
        <w:rPr>
          <w:rFonts w:ascii="仿宋" w:eastAsia="仿宋" w:hAnsi="仿宋" w:cs="Arial"/>
          <w:kern w:val="0"/>
          <w:sz w:val="30"/>
          <w:szCs w:val="30"/>
        </w:rPr>
        <w:t>3</w:t>
      </w:r>
      <w:r w:rsidRPr="00E80559">
        <w:rPr>
          <w:rFonts w:ascii="仿宋" w:eastAsia="仿宋" w:hAnsi="仿宋" w:cs="Arial" w:hint="eastAsia"/>
          <w:kern w:val="0"/>
          <w:sz w:val="30"/>
          <w:szCs w:val="30"/>
        </w:rPr>
        <w:t>倍确定</w:t>
      </w:r>
      <w:r w:rsidR="00F15A8C">
        <w:rPr>
          <w:rFonts w:ascii="仿宋" w:eastAsia="仿宋" w:hAnsi="仿宋" w:cs="Arial" w:hint="eastAsia"/>
          <w:kern w:val="0"/>
          <w:sz w:val="30"/>
          <w:szCs w:val="30"/>
        </w:rPr>
        <w:t>，</w:t>
      </w:r>
      <w:r w:rsidR="00F15A8C" w:rsidRPr="00F15A8C">
        <w:rPr>
          <w:rFonts w:ascii="仿宋" w:eastAsia="仿宋" w:hAnsi="仿宋" w:cs="Arial" w:hint="eastAsia"/>
          <w:kern w:val="0"/>
          <w:sz w:val="30"/>
          <w:szCs w:val="30"/>
        </w:rPr>
        <w:t>不足</w:t>
      </w:r>
      <w:r w:rsidR="00F15A8C" w:rsidRPr="00F15A8C">
        <w:rPr>
          <w:rFonts w:ascii="仿宋" w:eastAsia="仿宋" w:hAnsi="仿宋" w:cs="Arial"/>
          <w:kern w:val="0"/>
          <w:sz w:val="30"/>
          <w:szCs w:val="30"/>
        </w:rPr>
        <w:t>3000元的，按3000元确定</w:t>
      </w:r>
      <w:r w:rsidRPr="00E80559">
        <w:rPr>
          <w:rFonts w:ascii="仿宋" w:eastAsia="仿宋" w:hAnsi="仿宋" w:cs="Arial" w:hint="eastAsia"/>
          <w:kern w:val="0"/>
          <w:sz w:val="30"/>
          <w:szCs w:val="30"/>
        </w:rPr>
        <w:t>：</w:t>
      </w:r>
    </w:p>
    <w:p w14:paraId="2B201B03" w14:textId="77777777" w:rsidR="00E80559" w:rsidRPr="00E80559" w:rsidRDefault="00E80559" w:rsidP="00E80559">
      <w:pPr>
        <w:widowControl/>
        <w:shd w:val="clear" w:color="auto" w:fill="FFFFFF"/>
        <w:tabs>
          <w:tab w:val="left" w:pos="1995"/>
          <w:tab w:val="left" w:pos="5415"/>
        </w:tabs>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（一）未经商标注册人的许可，在同一种商品上使用与其注册商标近似的商标，或者在类似商品上使用与其注册商标相同或者近似的商标，容易导致混淆的；</w:t>
      </w:r>
    </w:p>
    <w:p w14:paraId="09B91A5C"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（二）在同一种商品上将他人注册商标近似的标志，或者类似商品上将与他人注册商标相同的标志作为商品名称或者商品装潢使用，误导公众的；</w:t>
      </w:r>
    </w:p>
    <w:p w14:paraId="1D34EDDA" w14:textId="77777777" w:rsidR="00E80559" w:rsidRPr="00E80559" w:rsidRDefault="00E80559" w:rsidP="00E80559">
      <w:pPr>
        <w:widowControl/>
        <w:shd w:val="clear" w:color="auto" w:fill="FFFFFF"/>
        <w:tabs>
          <w:tab w:val="right" w:pos="8306"/>
        </w:tabs>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（三）销售其他侵犯注册商标专用权的商品的；</w:t>
      </w:r>
      <w:r w:rsidRPr="00E80559">
        <w:rPr>
          <w:rFonts w:ascii="仿宋" w:eastAsia="仿宋" w:hAnsi="仿宋" w:cs="Arial"/>
          <w:kern w:val="0"/>
          <w:sz w:val="30"/>
          <w:szCs w:val="30"/>
        </w:rPr>
        <w:tab/>
      </w:r>
    </w:p>
    <w:p w14:paraId="1295810A"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（四）未经商标注册人同意，更换其注册商标并将该更换商标的商品又投入市场的；</w:t>
      </w:r>
    </w:p>
    <w:p w14:paraId="0C8422FE"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（五）故意为侵犯他人商标专用权行为提供便利条件，帮助他人实施侵犯商标专用权行为的；</w:t>
      </w:r>
      <w:r w:rsidRPr="00E80559">
        <w:rPr>
          <w:rFonts w:ascii="仿宋" w:eastAsia="仿宋" w:hAnsi="仿宋" w:cs="Arial"/>
          <w:kern w:val="0"/>
          <w:sz w:val="30"/>
          <w:szCs w:val="30"/>
        </w:rPr>
        <w:t xml:space="preserve"> </w:t>
      </w:r>
    </w:p>
    <w:p w14:paraId="443F3341"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（六）给他人的注册商标专用权造成其他损害的。</w:t>
      </w:r>
    </w:p>
    <w:p w14:paraId="178A5F3F" w14:textId="1454D874" w:rsidR="00E80559" w:rsidRDefault="000E0D61" w:rsidP="00E80559">
      <w:pPr>
        <w:widowControl/>
        <w:shd w:val="clear" w:color="auto" w:fill="FFFFFF"/>
        <w:tabs>
          <w:tab w:val="left" w:pos="1995"/>
          <w:tab w:val="left" w:pos="5415"/>
        </w:tabs>
        <w:spacing w:line="500" w:lineRule="exact"/>
        <w:ind w:firstLineChars="196" w:firstLine="588"/>
        <w:jc w:val="left"/>
        <w:rPr>
          <w:rFonts w:ascii="仿宋" w:eastAsia="仿宋" w:hAnsi="仿宋" w:cs="Arial"/>
          <w:kern w:val="0"/>
          <w:sz w:val="30"/>
          <w:szCs w:val="30"/>
        </w:rPr>
      </w:pPr>
      <w:r>
        <w:rPr>
          <w:rFonts w:ascii="仿宋" w:eastAsia="仿宋" w:hAnsi="仿宋" w:cs="Arial" w:hint="eastAsia"/>
          <w:kern w:val="0"/>
          <w:sz w:val="30"/>
          <w:szCs w:val="30"/>
        </w:rPr>
        <w:t>前款第五项，包括</w:t>
      </w:r>
      <w:r w:rsidR="00E80559" w:rsidRPr="00E80559">
        <w:rPr>
          <w:rFonts w:ascii="仿宋" w:eastAsia="仿宋" w:hAnsi="仿宋" w:cs="Arial" w:hint="eastAsia"/>
          <w:kern w:val="0"/>
          <w:sz w:val="30"/>
          <w:szCs w:val="30"/>
        </w:rPr>
        <w:t>为侵犯他人商标专用权提供仓储、运输、邮寄、印制、隐匿、经营场所、网络商品交易平台等</w:t>
      </w:r>
      <w:r>
        <w:rPr>
          <w:rFonts w:ascii="仿宋" w:eastAsia="仿宋" w:hAnsi="仿宋" w:cs="Arial" w:hint="eastAsia"/>
          <w:kern w:val="0"/>
          <w:sz w:val="30"/>
          <w:szCs w:val="30"/>
        </w:rPr>
        <w:t>行为</w:t>
      </w:r>
      <w:r w:rsidR="00E80559" w:rsidRPr="00E80559">
        <w:rPr>
          <w:rFonts w:ascii="仿宋" w:eastAsia="仿宋" w:hAnsi="仿宋" w:cs="Arial" w:hint="eastAsia"/>
          <w:kern w:val="0"/>
          <w:sz w:val="30"/>
          <w:szCs w:val="30"/>
        </w:rPr>
        <w:t>。</w:t>
      </w:r>
    </w:p>
    <w:p w14:paraId="443D1007" w14:textId="4E36523C" w:rsidR="000E0D61" w:rsidRDefault="000E0D61" w:rsidP="000E0D61">
      <w:pPr>
        <w:widowControl/>
        <w:shd w:val="clear" w:color="auto" w:fill="FFFFFF"/>
        <w:spacing w:line="400" w:lineRule="exact"/>
        <w:ind w:firstLineChars="196" w:firstLine="472"/>
        <w:jc w:val="left"/>
        <w:rPr>
          <w:rFonts w:ascii="黑体" w:eastAsia="黑体" w:hAnsi="黑体" w:cs="Times New Roman"/>
          <w:b/>
          <w:bCs/>
          <w:color w:val="FF0000"/>
          <w:sz w:val="24"/>
          <w:szCs w:val="24"/>
        </w:rPr>
      </w:pPr>
      <w:bookmarkStart w:id="151" w:name="_Hlk77712309"/>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4</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第二款来源商标法实施条例第七十五条。</w:t>
      </w:r>
    </w:p>
    <w:bookmarkEnd w:id="151"/>
    <w:p w14:paraId="3274BA8C" w14:textId="183821CA" w:rsid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十二，网络商品交易平台经营者违反电子商务法第四十二条或者第四十五条规定，利用平台规则协议或者其他内部规定，阻止、刁难、拖延商标注册人及其被许可人权正当维权的，应当认定为“对平台内经营者实施侵犯知识产权行为未依法采取必要措施的”行为，市场监管部门应当责令限期改正，逾期不改正的，按照电子商务法的规定从重处罚，罚款额不低于1</w:t>
      </w:r>
      <w:r w:rsidRPr="00E80559">
        <w:rPr>
          <w:rFonts w:ascii="仿宋" w:eastAsia="仿宋" w:hAnsi="仿宋" w:cs="Arial"/>
          <w:kern w:val="0"/>
          <w:sz w:val="30"/>
          <w:szCs w:val="30"/>
        </w:rPr>
        <w:t>5</w:t>
      </w:r>
      <w:r w:rsidRPr="00E80559">
        <w:rPr>
          <w:rFonts w:ascii="仿宋" w:eastAsia="仿宋" w:hAnsi="仿宋" w:cs="Arial" w:hint="eastAsia"/>
          <w:kern w:val="0"/>
          <w:sz w:val="30"/>
          <w:szCs w:val="30"/>
        </w:rPr>
        <w:t>万元。处罚后仍不改正的，按新的违法行为予以查处。</w:t>
      </w:r>
    </w:p>
    <w:p w14:paraId="46F4AF67" w14:textId="6214B18A" w:rsidR="000E0D61" w:rsidRDefault="000E0D61" w:rsidP="000E0D61">
      <w:pPr>
        <w:widowControl/>
        <w:shd w:val="clear" w:color="auto" w:fill="FFFFFF"/>
        <w:spacing w:line="400" w:lineRule="exact"/>
        <w:ind w:firstLineChars="196" w:firstLine="472"/>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5</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知识产权保护，需要平台加强与商标权利人的合作，平台凭借</w:t>
      </w:r>
      <w:r w:rsidR="001D740D">
        <w:rPr>
          <w:rFonts w:ascii="黑体" w:eastAsia="黑体" w:hAnsi="黑体" w:cs="Times New Roman" w:hint="eastAsia"/>
          <w:b/>
          <w:bCs/>
          <w:color w:val="FF0000"/>
          <w:sz w:val="24"/>
          <w:szCs w:val="24"/>
        </w:rPr>
        <w:t>其</w:t>
      </w:r>
      <w:r>
        <w:rPr>
          <w:rFonts w:ascii="黑体" w:eastAsia="黑体" w:hAnsi="黑体" w:cs="Times New Roman" w:hint="eastAsia"/>
          <w:b/>
          <w:bCs/>
          <w:color w:val="FF0000"/>
          <w:sz w:val="24"/>
          <w:szCs w:val="24"/>
        </w:rPr>
        <w:t>优势地位，以管理者自居，任意提高维权成本，设置多种障碍，甚至必须按平台</w:t>
      </w:r>
      <w:r>
        <w:rPr>
          <w:rFonts w:ascii="黑体" w:eastAsia="黑体" w:hAnsi="黑体" w:cs="Times New Roman" w:hint="eastAsia"/>
          <w:b/>
          <w:bCs/>
          <w:color w:val="FF0000"/>
          <w:sz w:val="24"/>
          <w:szCs w:val="24"/>
        </w:rPr>
        <w:lastRenderedPageBreak/>
        <w:t>要求的接口和方式提交</w:t>
      </w:r>
      <w:r w:rsidR="001D740D">
        <w:rPr>
          <w:rFonts w:ascii="黑体" w:eastAsia="黑体" w:hAnsi="黑体" w:cs="Times New Roman" w:hint="eastAsia"/>
          <w:b/>
          <w:bCs/>
          <w:color w:val="FF0000"/>
          <w:sz w:val="24"/>
          <w:szCs w:val="24"/>
        </w:rPr>
        <w:t>材料</w:t>
      </w:r>
      <w:r>
        <w:rPr>
          <w:rFonts w:ascii="黑体" w:eastAsia="黑体" w:hAnsi="黑体" w:cs="Times New Roman" w:hint="eastAsia"/>
          <w:b/>
          <w:bCs/>
          <w:color w:val="FF0000"/>
          <w:sz w:val="24"/>
          <w:szCs w:val="24"/>
        </w:rPr>
        <w:t>，明显不利于知识产权的保护，故市场监管部门对此应予以介入，强化对平台合规监管。</w:t>
      </w:r>
    </w:p>
    <w:p w14:paraId="1AF7A9F7" w14:textId="77777777" w:rsidR="00656B50" w:rsidRDefault="00656B50" w:rsidP="00E80559">
      <w:pPr>
        <w:widowControl/>
        <w:shd w:val="clear" w:color="auto" w:fill="FFFFFF"/>
        <w:spacing w:line="500" w:lineRule="exact"/>
        <w:ind w:firstLineChars="196" w:firstLine="588"/>
        <w:jc w:val="left"/>
        <w:rPr>
          <w:rFonts w:ascii="仿宋" w:eastAsia="仿宋" w:hAnsi="仿宋" w:cs="Arial"/>
          <w:kern w:val="0"/>
          <w:sz w:val="30"/>
          <w:szCs w:val="30"/>
        </w:rPr>
      </w:pPr>
      <w:r>
        <w:rPr>
          <w:rFonts w:ascii="仿宋" w:eastAsia="仿宋" w:hAnsi="仿宋" w:cs="Arial" w:hint="eastAsia"/>
          <w:kern w:val="0"/>
          <w:sz w:val="30"/>
          <w:szCs w:val="30"/>
        </w:rPr>
        <w:t>十三</w:t>
      </w:r>
      <w:r w:rsidR="00E80559" w:rsidRPr="00E80559">
        <w:rPr>
          <w:rFonts w:ascii="仿宋" w:eastAsia="仿宋" w:hAnsi="仿宋" w:cs="Arial" w:hint="eastAsia"/>
          <w:kern w:val="0"/>
          <w:sz w:val="30"/>
          <w:szCs w:val="30"/>
        </w:rPr>
        <w:t>、</w:t>
      </w:r>
      <w:bookmarkStart w:id="152" w:name="_Hlk77110811"/>
      <w:r w:rsidR="00E80559" w:rsidRPr="00E80559">
        <w:rPr>
          <w:rFonts w:ascii="仿宋" w:eastAsia="仿宋" w:hAnsi="仿宋" w:cs="Arial" w:hint="eastAsia"/>
          <w:kern w:val="0"/>
          <w:sz w:val="30"/>
          <w:szCs w:val="30"/>
        </w:rPr>
        <w:t>在同一种商品</w:t>
      </w:r>
      <w:bookmarkEnd w:id="152"/>
      <w:r w:rsidR="00E80559" w:rsidRPr="00E80559">
        <w:rPr>
          <w:rFonts w:ascii="仿宋" w:eastAsia="仿宋" w:hAnsi="仿宋" w:cs="Arial" w:hint="eastAsia"/>
          <w:kern w:val="0"/>
          <w:sz w:val="30"/>
          <w:szCs w:val="30"/>
        </w:rPr>
        <w:t>或者</w:t>
      </w:r>
      <w:bookmarkStart w:id="153" w:name="_Hlk77110935"/>
      <w:r w:rsidR="00E80559" w:rsidRPr="00E80559">
        <w:rPr>
          <w:rFonts w:ascii="仿宋" w:eastAsia="仿宋" w:hAnsi="仿宋" w:cs="Arial" w:hint="eastAsia"/>
          <w:kern w:val="0"/>
          <w:sz w:val="30"/>
          <w:szCs w:val="30"/>
        </w:rPr>
        <w:t>类似商品</w:t>
      </w:r>
      <w:bookmarkStart w:id="154" w:name="_Hlk77110822"/>
      <w:r w:rsidR="00E80559" w:rsidRPr="00E80559">
        <w:rPr>
          <w:rFonts w:ascii="仿宋" w:eastAsia="仿宋" w:hAnsi="仿宋" w:cs="Arial" w:hint="eastAsia"/>
          <w:kern w:val="0"/>
          <w:sz w:val="30"/>
          <w:szCs w:val="30"/>
        </w:rPr>
        <w:t>上将与他人注册商标</w:t>
      </w:r>
      <w:bookmarkStart w:id="155" w:name="_Hlk77110976"/>
      <w:bookmarkEnd w:id="153"/>
      <w:r w:rsidR="00E80559" w:rsidRPr="00E80559">
        <w:rPr>
          <w:rFonts w:ascii="仿宋" w:eastAsia="仿宋" w:hAnsi="仿宋" w:cs="Arial" w:hint="eastAsia"/>
          <w:kern w:val="0"/>
          <w:sz w:val="30"/>
          <w:szCs w:val="30"/>
        </w:rPr>
        <w:t>相同</w:t>
      </w:r>
      <w:bookmarkEnd w:id="154"/>
      <w:r w:rsidR="00E80559" w:rsidRPr="00E80559">
        <w:rPr>
          <w:rFonts w:ascii="仿宋" w:eastAsia="仿宋" w:hAnsi="仿宋" w:cs="Arial" w:hint="eastAsia"/>
          <w:kern w:val="0"/>
          <w:sz w:val="30"/>
          <w:szCs w:val="30"/>
        </w:rPr>
        <w:t>或者</w:t>
      </w:r>
      <w:bookmarkStart w:id="156" w:name="_Hlk77111042"/>
      <w:r w:rsidR="00E80559" w:rsidRPr="00E80559">
        <w:rPr>
          <w:rFonts w:ascii="仿宋" w:eastAsia="仿宋" w:hAnsi="仿宋" w:cs="Arial" w:hint="eastAsia"/>
          <w:kern w:val="0"/>
          <w:sz w:val="30"/>
          <w:szCs w:val="30"/>
        </w:rPr>
        <w:t>近似的</w:t>
      </w:r>
      <w:bookmarkStart w:id="157" w:name="_Hlk77110843"/>
      <w:r w:rsidR="00E80559" w:rsidRPr="00E80559">
        <w:rPr>
          <w:rFonts w:ascii="仿宋" w:eastAsia="仿宋" w:hAnsi="仿宋" w:cs="Arial" w:hint="eastAsia"/>
          <w:kern w:val="0"/>
          <w:sz w:val="30"/>
          <w:szCs w:val="30"/>
        </w:rPr>
        <w:t>标志作为商品名称或者商品装潢使用</w:t>
      </w:r>
      <w:bookmarkEnd w:id="156"/>
      <w:r w:rsidR="00E80559" w:rsidRPr="00E80559">
        <w:rPr>
          <w:rFonts w:ascii="仿宋" w:eastAsia="仿宋" w:hAnsi="仿宋" w:cs="Arial" w:hint="eastAsia"/>
          <w:kern w:val="0"/>
          <w:sz w:val="30"/>
          <w:szCs w:val="30"/>
        </w:rPr>
        <w:t>，误导公众的</w:t>
      </w:r>
      <w:bookmarkEnd w:id="155"/>
      <w:bookmarkEnd w:id="157"/>
      <w:r w:rsidR="00E80559" w:rsidRPr="00E80559">
        <w:rPr>
          <w:rFonts w:ascii="仿宋" w:eastAsia="仿宋" w:hAnsi="仿宋" w:cs="Arial" w:hint="eastAsia"/>
          <w:kern w:val="0"/>
          <w:sz w:val="30"/>
          <w:szCs w:val="30"/>
        </w:rPr>
        <w:t>，属于商标法第五十七条第二项规定的侵犯注册商标专用权的行为</w:t>
      </w:r>
      <w:r>
        <w:rPr>
          <w:rFonts w:ascii="仿宋" w:eastAsia="仿宋" w:hAnsi="仿宋" w:cs="Arial" w:hint="eastAsia"/>
          <w:kern w:val="0"/>
          <w:sz w:val="30"/>
          <w:szCs w:val="30"/>
        </w:rPr>
        <w:t>。</w:t>
      </w:r>
    </w:p>
    <w:p w14:paraId="43254B5A" w14:textId="048AB13D" w:rsidR="00E80559" w:rsidRDefault="00656B50" w:rsidP="00E80559">
      <w:pPr>
        <w:widowControl/>
        <w:shd w:val="clear" w:color="auto" w:fill="FFFFFF"/>
        <w:spacing w:line="500" w:lineRule="exact"/>
        <w:ind w:firstLineChars="196" w:firstLine="588"/>
        <w:jc w:val="left"/>
        <w:rPr>
          <w:rFonts w:ascii="仿宋" w:eastAsia="仿宋" w:hAnsi="仿宋" w:cs="Arial"/>
          <w:kern w:val="0"/>
          <w:sz w:val="30"/>
          <w:szCs w:val="30"/>
        </w:rPr>
      </w:pPr>
      <w:r>
        <w:rPr>
          <w:rFonts w:ascii="仿宋" w:eastAsia="仿宋" w:hAnsi="仿宋" w:cs="Arial" w:hint="eastAsia"/>
          <w:kern w:val="0"/>
          <w:sz w:val="30"/>
          <w:szCs w:val="30"/>
        </w:rPr>
        <w:t>对前款侵权行为的处罚，按照本基准第九条和第十一条规定具体裁量。</w:t>
      </w:r>
    </w:p>
    <w:p w14:paraId="3BB6466B" w14:textId="4A9ACC01" w:rsidR="00656B50" w:rsidRDefault="00656B50" w:rsidP="00656B50">
      <w:pPr>
        <w:widowControl/>
        <w:shd w:val="clear" w:color="auto" w:fill="FFFFFF"/>
        <w:spacing w:line="400" w:lineRule="exact"/>
        <w:ind w:firstLineChars="196" w:firstLine="472"/>
        <w:jc w:val="left"/>
        <w:rPr>
          <w:rFonts w:ascii="黑体" w:eastAsia="黑体" w:hAnsi="黑体" w:cs="Times New Roman"/>
          <w:b/>
          <w:bCs/>
          <w:color w:val="FF0000"/>
          <w:sz w:val="24"/>
          <w:szCs w:val="24"/>
        </w:rPr>
      </w:pPr>
      <w:bookmarkStart w:id="158" w:name="_Hlk77712777"/>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6</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第一款来源商标法实施条例第七十六条。</w:t>
      </w:r>
    </w:p>
    <w:bookmarkEnd w:id="158"/>
    <w:p w14:paraId="4053B303" w14:textId="77777777" w:rsidR="00656B50"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十四、将他人注册商标用于商品交易文书上，或者用于广告宣传、展览以及其他商业活动中，用于识别商品来源的行为，构成商标侵权的，责令停止侵权行为，处以罚款。处以罚款的基本罚款额按下列规定计算，同时有几种情形的，择重确定计算方式</w:t>
      </w:r>
      <w:r w:rsidR="00656B50">
        <w:rPr>
          <w:rFonts w:ascii="仿宋" w:eastAsia="仿宋" w:hAnsi="仿宋" w:cs="Arial" w:hint="eastAsia"/>
          <w:kern w:val="0"/>
          <w:sz w:val="30"/>
          <w:szCs w:val="30"/>
        </w:rPr>
        <w:t>：</w:t>
      </w:r>
    </w:p>
    <w:p w14:paraId="0F2C5C54" w14:textId="1B950E56"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（一）将他人注册商标用于商品交易文书上，数量在1000份以上的，起始罚款为3万元；超过1000份每满1000份的罚款增加</w:t>
      </w:r>
      <w:r w:rsidRPr="00E80559">
        <w:rPr>
          <w:rFonts w:ascii="仿宋" w:eastAsia="仿宋" w:hAnsi="仿宋" w:cs="Arial"/>
          <w:kern w:val="0"/>
          <w:sz w:val="30"/>
          <w:szCs w:val="30"/>
        </w:rPr>
        <w:t>5</w:t>
      </w:r>
      <w:r w:rsidRPr="00E80559">
        <w:rPr>
          <w:rFonts w:ascii="仿宋" w:eastAsia="仿宋" w:hAnsi="仿宋" w:cs="Arial" w:hint="eastAsia"/>
          <w:kern w:val="0"/>
          <w:sz w:val="30"/>
          <w:szCs w:val="30"/>
        </w:rPr>
        <w:t>000元；</w:t>
      </w:r>
    </w:p>
    <w:p w14:paraId="33DEBB16"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（二）将他人注册商标用于广告宣传，按广告费用的1倍确定；没有广告费用或者广告费用无法计算的，按</w:t>
      </w:r>
      <w:r w:rsidRPr="00E80559">
        <w:rPr>
          <w:rFonts w:ascii="仿宋" w:eastAsia="仿宋" w:hAnsi="仿宋" w:cs="Arial"/>
          <w:kern w:val="0"/>
          <w:sz w:val="30"/>
          <w:szCs w:val="30"/>
        </w:rPr>
        <w:t>3</w:t>
      </w:r>
      <w:r w:rsidRPr="00E80559">
        <w:rPr>
          <w:rFonts w:ascii="仿宋" w:eastAsia="仿宋" w:hAnsi="仿宋" w:cs="Arial" w:hint="eastAsia"/>
          <w:kern w:val="0"/>
          <w:sz w:val="30"/>
          <w:szCs w:val="30"/>
        </w:rPr>
        <w:t>万元确定；</w:t>
      </w:r>
    </w:p>
    <w:p w14:paraId="02BC1A28"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（三）将他人注册商标用于展览，属于全国性展览且标注醒目显著的，罚款10万元；省级展览且标注显著醒目的，罚款5万元；其他的，罚款</w:t>
      </w:r>
      <w:r w:rsidRPr="00E80559">
        <w:rPr>
          <w:rFonts w:ascii="仿宋" w:eastAsia="仿宋" w:hAnsi="仿宋" w:cs="Arial"/>
          <w:kern w:val="0"/>
          <w:sz w:val="30"/>
          <w:szCs w:val="30"/>
        </w:rPr>
        <w:t>3</w:t>
      </w:r>
      <w:r w:rsidRPr="00E80559">
        <w:rPr>
          <w:rFonts w:ascii="仿宋" w:eastAsia="仿宋" w:hAnsi="仿宋" w:cs="Arial" w:hint="eastAsia"/>
          <w:kern w:val="0"/>
          <w:sz w:val="30"/>
          <w:szCs w:val="30"/>
        </w:rPr>
        <w:t>万元。</w:t>
      </w:r>
    </w:p>
    <w:p w14:paraId="054417DF"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（四）将他人注册商标用于其他商业活动的，罚款</w:t>
      </w:r>
      <w:r w:rsidRPr="00E80559">
        <w:rPr>
          <w:rFonts w:ascii="仿宋" w:eastAsia="仿宋" w:hAnsi="仿宋" w:cs="Arial"/>
          <w:kern w:val="0"/>
          <w:sz w:val="30"/>
          <w:szCs w:val="30"/>
        </w:rPr>
        <w:t>3</w:t>
      </w:r>
      <w:r w:rsidRPr="00E80559">
        <w:rPr>
          <w:rFonts w:ascii="仿宋" w:eastAsia="仿宋" w:hAnsi="仿宋" w:cs="Arial" w:hint="eastAsia"/>
          <w:kern w:val="0"/>
          <w:sz w:val="30"/>
          <w:szCs w:val="30"/>
        </w:rPr>
        <w:t>万元。</w:t>
      </w:r>
    </w:p>
    <w:p w14:paraId="2054875B" w14:textId="3AFAA6CB"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前款使用他人注册商标，属于同一种商品或者服务的，</w:t>
      </w:r>
      <w:r w:rsidR="00656B50">
        <w:rPr>
          <w:rFonts w:ascii="仿宋" w:eastAsia="仿宋" w:hAnsi="仿宋" w:cs="Arial" w:hint="eastAsia"/>
          <w:kern w:val="0"/>
          <w:sz w:val="30"/>
          <w:szCs w:val="30"/>
        </w:rPr>
        <w:t>基本罚款额</w:t>
      </w:r>
      <w:r w:rsidR="00064295">
        <w:rPr>
          <w:rFonts w:ascii="仿宋" w:eastAsia="仿宋" w:hAnsi="仿宋" w:cs="Arial" w:hint="eastAsia"/>
          <w:kern w:val="0"/>
          <w:sz w:val="30"/>
          <w:szCs w:val="30"/>
        </w:rPr>
        <w:t>应</w:t>
      </w:r>
      <w:r w:rsidR="00656B50">
        <w:rPr>
          <w:rFonts w:ascii="仿宋" w:eastAsia="仿宋" w:hAnsi="仿宋" w:cs="Arial" w:hint="eastAsia"/>
          <w:kern w:val="0"/>
          <w:sz w:val="30"/>
          <w:szCs w:val="30"/>
        </w:rPr>
        <w:t>在原</w:t>
      </w:r>
      <w:r w:rsidRPr="00E80559">
        <w:rPr>
          <w:rFonts w:ascii="仿宋" w:eastAsia="仿宋" w:hAnsi="仿宋" w:cs="Arial" w:hint="eastAsia"/>
          <w:kern w:val="0"/>
          <w:sz w:val="30"/>
          <w:szCs w:val="30"/>
        </w:rPr>
        <w:t>基本罚款额</w:t>
      </w:r>
      <w:r w:rsidR="00656B50">
        <w:rPr>
          <w:rFonts w:ascii="仿宋" w:eastAsia="仿宋" w:hAnsi="仿宋" w:cs="Arial" w:hint="eastAsia"/>
          <w:kern w:val="0"/>
          <w:sz w:val="30"/>
          <w:szCs w:val="30"/>
        </w:rPr>
        <w:t>基础上</w:t>
      </w:r>
      <w:r w:rsidR="00064295">
        <w:rPr>
          <w:rFonts w:ascii="仿宋" w:eastAsia="仿宋" w:hAnsi="仿宋" w:cs="Arial" w:hint="eastAsia"/>
          <w:kern w:val="0"/>
          <w:sz w:val="30"/>
          <w:szCs w:val="30"/>
        </w:rPr>
        <w:t>再</w:t>
      </w:r>
      <w:r w:rsidR="00656B50">
        <w:rPr>
          <w:rFonts w:ascii="仿宋" w:eastAsia="仿宋" w:hAnsi="仿宋" w:cs="Arial" w:hint="eastAsia"/>
          <w:kern w:val="0"/>
          <w:sz w:val="30"/>
          <w:szCs w:val="30"/>
        </w:rPr>
        <w:t>增加3</w:t>
      </w:r>
      <w:r w:rsidR="00656B50">
        <w:rPr>
          <w:rFonts w:ascii="仿宋" w:eastAsia="仿宋" w:hAnsi="仿宋" w:cs="Arial"/>
          <w:kern w:val="0"/>
          <w:sz w:val="30"/>
          <w:szCs w:val="30"/>
        </w:rPr>
        <w:t>0</w:t>
      </w:r>
      <w:r w:rsidR="00656B50">
        <w:rPr>
          <w:rFonts w:ascii="仿宋" w:eastAsia="仿宋" w:hAnsi="仿宋" w:cs="Arial" w:hint="eastAsia"/>
          <w:kern w:val="0"/>
          <w:sz w:val="30"/>
          <w:szCs w:val="30"/>
        </w:rPr>
        <w:t>%</w:t>
      </w:r>
      <w:r w:rsidR="00064295">
        <w:rPr>
          <w:rFonts w:ascii="仿宋" w:eastAsia="仿宋" w:hAnsi="仿宋" w:cs="Arial" w:hint="eastAsia"/>
          <w:kern w:val="0"/>
          <w:sz w:val="30"/>
          <w:szCs w:val="30"/>
        </w:rPr>
        <w:t>（原基本罚款额+原基本罚款额</w:t>
      </w:r>
      <w:r w:rsidR="00064295" w:rsidRPr="00064295">
        <w:rPr>
          <w:rFonts w:ascii="仿宋" w:eastAsia="仿宋" w:hAnsi="仿宋" w:cs="Arial" w:hint="eastAsia"/>
          <w:kern w:val="0"/>
          <w:sz w:val="30"/>
          <w:szCs w:val="30"/>
        </w:rPr>
        <w:t>×</w:t>
      </w:r>
      <w:r w:rsidR="00064295" w:rsidRPr="00064295">
        <w:rPr>
          <w:rFonts w:ascii="仿宋" w:eastAsia="仿宋" w:hAnsi="仿宋" w:cs="Arial"/>
          <w:kern w:val="0"/>
          <w:sz w:val="30"/>
          <w:szCs w:val="30"/>
        </w:rPr>
        <w:t>30%</w:t>
      </w:r>
      <w:r w:rsidR="00064295">
        <w:rPr>
          <w:rFonts w:ascii="仿宋" w:eastAsia="仿宋" w:hAnsi="仿宋" w:cs="Arial" w:hint="eastAsia"/>
          <w:kern w:val="0"/>
          <w:sz w:val="30"/>
          <w:szCs w:val="30"/>
        </w:rPr>
        <w:t>）</w:t>
      </w:r>
      <w:r w:rsidRPr="00E80559">
        <w:rPr>
          <w:rFonts w:ascii="仿宋" w:eastAsia="仿宋" w:hAnsi="仿宋" w:cs="Arial" w:hint="eastAsia"/>
          <w:kern w:val="0"/>
          <w:sz w:val="30"/>
          <w:szCs w:val="30"/>
        </w:rPr>
        <w:t>。</w:t>
      </w:r>
    </w:p>
    <w:p w14:paraId="65D96126" w14:textId="3CDD9469" w:rsid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lastRenderedPageBreak/>
        <w:t>其他因当事人拒不提供相关票据、凭证等原因，致使侵权违法经营额无法查清的，参照第一款和第二款的规定确定基本罚款额。</w:t>
      </w:r>
    </w:p>
    <w:p w14:paraId="19E82C35" w14:textId="6E9D356B" w:rsidR="00064295" w:rsidRDefault="00064295" w:rsidP="00064295">
      <w:pPr>
        <w:widowControl/>
        <w:shd w:val="clear" w:color="auto" w:fill="FFFFFF"/>
        <w:spacing w:line="400" w:lineRule="exact"/>
        <w:ind w:firstLineChars="196" w:firstLine="472"/>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7</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我们认为，将他人注册商标用于商品之外的其他商业用途，没有违法经营额或者违法经营额无法计算，故设定此裁量规定。</w:t>
      </w:r>
    </w:p>
    <w:p w14:paraId="5F70DB1D" w14:textId="20265931"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十五、2个及以上主体相互配合协作共同实施商标侵权行为，基本罚款额</w:t>
      </w:r>
      <w:bookmarkStart w:id="159" w:name="_Hlk77365197"/>
      <w:r w:rsidR="001D740D">
        <w:rPr>
          <w:rFonts w:ascii="仿宋" w:eastAsia="仿宋" w:hAnsi="仿宋" w:cs="Arial" w:hint="eastAsia"/>
          <w:kern w:val="0"/>
          <w:sz w:val="30"/>
          <w:szCs w:val="30"/>
        </w:rPr>
        <w:t>应在原基础上增加2</w:t>
      </w:r>
      <w:r w:rsidR="001D740D">
        <w:rPr>
          <w:rFonts w:ascii="仿宋" w:eastAsia="仿宋" w:hAnsi="仿宋" w:cs="Arial"/>
          <w:kern w:val="0"/>
          <w:sz w:val="30"/>
          <w:szCs w:val="30"/>
        </w:rPr>
        <w:t>0</w:t>
      </w:r>
      <w:r w:rsidR="001D740D">
        <w:rPr>
          <w:rFonts w:ascii="仿宋" w:eastAsia="仿宋" w:hAnsi="仿宋" w:cs="Arial" w:hint="eastAsia"/>
          <w:kern w:val="0"/>
          <w:sz w:val="30"/>
          <w:szCs w:val="30"/>
        </w:rPr>
        <w:t>%，计算</w:t>
      </w:r>
      <w:r w:rsidR="009C2077">
        <w:rPr>
          <w:rFonts w:ascii="仿宋" w:eastAsia="仿宋" w:hAnsi="仿宋" w:cs="Arial" w:hint="eastAsia"/>
          <w:kern w:val="0"/>
          <w:sz w:val="30"/>
          <w:szCs w:val="30"/>
        </w:rPr>
        <w:t>公</w:t>
      </w:r>
      <w:r w:rsidR="001D740D">
        <w:rPr>
          <w:rFonts w:ascii="仿宋" w:eastAsia="仿宋" w:hAnsi="仿宋" w:cs="Arial" w:hint="eastAsia"/>
          <w:kern w:val="0"/>
          <w:sz w:val="30"/>
          <w:szCs w:val="30"/>
        </w:rPr>
        <w:t>式</w:t>
      </w:r>
      <w:r w:rsidRPr="00E80559">
        <w:rPr>
          <w:rFonts w:ascii="仿宋" w:eastAsia="仿宋" w:hAnsi="仿宋" w:cs="Arial" w:hint="eastAsia"/>
          <w:kern w:val="0"/>
          <w:sz w:val="30"/>
          <w:szCs w:val="30"/>
        </w:rPr>
        <w:t>为：原相应基本罚款额</w:t>
      </w:r>
      <w:bookmarkEnd w:id="159"/>
      <w:r w:rsidRPr="00E80559">
        <w:rPr>
          <w:rFonts w:ascii="仿宋" w:eastAsia="仿宋" w:hAnsi="仿宋" w:cs="Arial" w:hint="eastAsia"/>
          <w:kern w:val="0"/>
          <w:sz w:val="30"/>
          <w:szCs w:val="30"/>
        </w:rPr>
        <w:t>+原相应基本罚款额</w:t>
      </w:r>
      <m:oMath>
        <m:r>
          <w:rPr>
            <w:rFonts w:ascii="Cambria Math" w:eastAsia="仿宋" w:hAnsi="Cambria Math" w:cs="Arial"/>
            <w:kern w:val="0"/>
            <w:sz w:val="30"/>
            <w:szCs w:val="30"/>
          </w:rPr>
          <m:t>×</m:t>
        </m:r>
      </m:oMath>
      <w:r w:rsidRPr="00E80559">
        <w:rPr>
          <w:rFonts w:ascii="仿宋" w:eastAsia="仿宋" w:hAnsi="仿宋" w:cs="Arial" w:hint="eastAsia"/>
          <w:kern w:val="0"/>
          <w:sz w:val="30"/>
          <w:szCs w:val="30"/>
        </w:rPr>
        <w:t>20%。</w:t>
      </w:r>
    </w:p>
    <w:p w14:paraId="0792C3B3" w14:textId="732753DD" w:rsid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共同实施侵权行为的，应当将各主体列为共同当事人，违法经营额</w:t>
      </w:r>
      <w:r w:rsidR="003C2B2C">
        <w:rPr>
          <w:rFonts w:ascii="仿宋" w:eastAsia="仿宋" w:hAnsi="仿宋" w:cs="Arial" w:hint="eastAsia"/>
          <w:kern w:val="0"/>
          <w:sz w:val="30"/>
          <w:szCs w:val="30"/>
        </w:rPr>
        <w:t>按一案</w:t>
      </w:r>
      <w:r w:rsidRPr="00E80559">
        <w:rPr>
          <w:rFonts w:ascii="仿宋" w:eastAsia="仿宋" w:hAnsi="仿宋" w:cs="Arial" w:hint="eastAsia"/>
          <w:kern w:val="0"/>
          <w:sz w:val="30"/>
          <w:szCs w:val="30"/>
        </w:rPr>
        <w:t>计算，分别处罚，但各主体罚款额相加不得超过</w:t>
      </w:r>
      <w:r w:rsidR="003C2B2C">
        <w:rPr>
          <w:rFonts w:ascii="仿宋" w:eastAsia="仿宋" w:hAnsi="仿宋" w:cs="Arial" w:hint="eastAsia"/>
          <w:kern w:val="0"/>
          <w:sz w:val="30"/>
          <w:szCs w:val="30"/>
        </w:rPr>
        <w:t>按本基准确定的</w:t>
      </w:r>
      <w:r w:rsidRPr="00E80559">
        <w:rPr>
          <w:rFonts w:ascii="仿宋" w:eastAsia="仿宋" w:hAnsi="仿宋" w:cs="Arial" w:hint="eastAsia"/>
          <w:kern w:val="0"/>
          <w:sz w:val="30"/>
          <w:szCs w:val="30"/>
        </w:rPr>
        <w:t>罚款额度。当事人不能提供证明自己责任轻或者他人责任重的证据的，应当平均承担侵权的</w:t>
      </w:r>
      <w:r w:rsidR="003C2B2C">
        <w:rPr>
          <w:rFonts w:ascii="仿宋" w:eastAsia="仿宋" w:hAnsi="仿宋" w:cs="Arial" w:hint="eastAsia"/>
          <w:kern w:val="0"/>
          <w:sz w:val="30"/>
          <w:szCs w:val="30"/>
        </w:rPr>
        <w:t>行政</w:t>
      </w:r>
      <w:r w:rsidRPr="00E80559">
        <w:rPr>
          <w:rFonts w:ascii="仿宋" w:eastAsia="仿宋" w:hAnsi="仿宋" w:cs="Arial" w:hint="eastAsia"/>
          <w:kern w:val="0"/>
          <w:sz w:val="30"/>
          <w:szCs w:val="30"/>
        </w:rPr>
        <w:t>法律责任。</w:t>
      </w:r>
    </w:p>
    <w:p w14:paraId="4CE87949" w14:textId="3905C6B3" w:rsidR="00064295" w:rsidRDefault="00064295" w:rsidP="00064295">
      <w:pPr>
        <w:widowControl/>
        <w:shd w:val="clear" w:color="auto" w:fill="FFFFFF"/>
        <w:spacing w:line="400" w:lineRule="exact"/>
        <w:ind w:firstLineChars="196" w:firstLine="472"/>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8</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商标侵权行为，共同实施虽非常见，但</w:t>
      </w:r>
      <w:r w:rsidR="003C2B2C">
        <w:rPr>
          <w:rFonts w:ascii="黑体" w:eastAsia="黑体" w:hAnsi="黑体" w:cs="Times New Roman" w:hint="eastAsia"/>
          <w:b/>
          <w:bCs/>
          <w:color w:val="FF0000"/>
          <w:sz w:val="24"/>
          <w:szCs w:val="24"/>
        </w:rPr>
        <w:t>也</w:t>
      </w:r>
      <w:r>
        <w:rPr>
          <w:rFonts w:ascii="黑体" w:eastAsia="黑体" w:hAnsi="黑体" w:cs="Times New Roman" w:hint="eastAsia"/>
          <w:b/>
          <w:bCs/>
          <w:color w:val="FF0000"/>
          <w:sz w:val="24"/>
          <w:szCs w:val="24"/>
        </w:rPr>
        <w:t>绝非个案而已，特别在委托加工中，</w:t>
      </w:r>
      <w:r w:rsidR="003C2B2C">
        <w:rPr>
          <w:rFonts w:ascii="黑体" w:eastAsia="黑体" w:hAnsi="黑体" w:cs="Times New Roman" w:hint="eastAsia"/>
          <w:b/>
          <w:bCs/>
          <w:color w:val="FF0000"/>
          <w:sz w:val="24"/>
          <w:szCs w:val="24"/>
        </w:rPr>
        <w:t>容易形成</w:t>
      </w:r>
      <w:r>
        <w:rPr>
          <w:rFonts w:ascii="黑体" w:eastAsia="黑体" w:hAnsi="黑体" w:cs="Times New Roman" w:hint="eastAsia"/>
          <w:b/>
          <w:bCs/>
          <w:color w:val="FF0000"/>
          <w:sz w:val="24"/>
          <w:szCs w:val="24"/>
        </w:rPr>
        <w:t>委托人与被委托人共同侵权的关系，实务中需要实际区分双方的各自承担的侵权责任，相对比较困难，故应由当事人举证自己责任轻或者他人责任重，从而达到较为合理公正处理的目标。</w:t>
      </w:r>
    </w:p>
    <w:p w14:paraId="246A6D8A"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十六、商标侵权行为有下列情形之一的，应当没收侵权商品，不予罚款处罚：</w:t>
      </w:r>
    </w:p>
    <w:p w14:paraId="21F913DD"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Arial" w:hint="eastAsia"/>
          <w:kern w:val="0"/>
          <w:sz w:val="30"/>
          <w:szCs w:val="30"/>
        </w:rPr>
        <w:t>（一）</w:t>
      </w:r>
      <w:r w:rsidRPr="00E80559">
        <w:rPr>
          <w:rFonts w:ascii="仿宋" w:eastAsia="仿宋" w:hAnsi="仿宋" w:cs="宋体" w:hint="eastAsia"/>
          <w:kern w:val="0"/>
          <w:sz w:val="30"/>
          <w:szCs w:val="30"/>
        </w:rPr>
        <w:t>积极配合市场监督管理部门调查，违法经营额低于</w:t>
      </w:r>
      <w:r w:rsidRPr="00E80559">
        <w:rPr>
          <w:rFonts w:ascii="仿宋" w:eastAsia="仿宋" w:hAnsi="仿宋" w:cs="宋体"/>
          <w:kern w:val="0"/>
          <w:sz w:val="30"/>
          <w:szCs w:val="30"/>
        </w:rPr>
        <w:t>5000</w:t>
      </w:r>
      <w:r w:rsidRPr="00E80559">
        <w:rPr>
          <w:rFonts w:ascii="仿宋" w:eastAsia="仿宋" w:hAnsi="仿宋" w:cs="宋体" w:hint="eastAsia"/>
          <w:kern w:val="0"/>
          <w:sz w:val="30"/>
          <w:szCs w:val="30"/>
        </w:rPr>
        <w:t>元的；</w:t>
      </w:r>
    </w:p>
    <w:p w14:paraId="6B7BB8C2"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（二）侵权商品为抵债物品，且尚未销售的；</w:t>
      </w:r>
    </w:p>
    <w:p w14:paraId="046BE284"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（三）举报他人商标侵权，查获的侵权商品经营者额大于3万元以上，且自身违法经营额低于3万元的；</w:t>
      </w:r>
    </w:p>
    <w:p w14:paraId="39DD9521"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（四）其他不予罚款处罚的情形。</w:t>
      </w:r>
    </w:p>
    <w:p w14:paraId="04AEEF27" w14:textId="71ED4317" w:rsid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假冒注册商标或者有从重处罚情形的，不适用前款规定，但罚款按照《规范行政处罚裁量权行使的若干规定》第十八条第二款的规定确定。</w:t>
      </w:r>
    </w:p>
    <w:p w14:paraId="3B052004" w14:textId="623C59A8" w:rsidR="00064295" w:rsidRDefault="00064295" w:rsidP="00064295">
      <w:pPr>
        <w:widowControl/>
        <w:shd w:val="clear" w:color="auto" w:fill="FFFFFF"/>
        <w:spacing w:line="400" w:lineRule="exact"/>
        <w:ind w:firstLineChars="196" w:firstLine="472"/>
        <w:jc w:val="left"/>
        <w:rPr>
          <w:rFonts w:ascii="黑体" w:eastAsia="黑体" w:hAnsi="黑体" w:cs="Times New Roman"/>
          <w:b/>
          <w:bCs/>
          <w:color w:val="FF0000"/>
          <w:sz w:val="24"/>
          <w:szCs w:val="24"/>
        </w:rPr>
      </w:pPr>
      <w:bookmarkStart w:id="160" w:name="_Hlk77713718"/>
      <w:r w:rsidRPr="00F81034">
        <w:rPr>
          <w:rFonts w:ascii="黑体" w:eastAsia="黑体" w:hAnsi="黑体" w:cs="Times New Roman" w:hint="eastAsia"/>
          <w:b/>
          <w:bCs/>
          <w:color w:val="FF0000"/>
          <w:sz w:val="24"/>
          <w:szCs w:val="24"/>
        </w:rPr>
        <w:lastRenderedPageBreak/>
        <w:t>注</w:t>
      </w:r>
      <w:r w:rsidR="00AC1328">
        <w:rPr>
          <w:rFonts w:ascii="黑体" w:eastAsia="黑体" w:hAnsi="黑体" w:cs="Times New Roman"/>
          <w:b/>
          <w:bCs/>
          <w:color w:val="FF0000"/>
          <w:sz w:val="24"/>
          <w:szCs w:val="24"/>
        </w:rPr>
        <w:t>9</w:t>
      </w:r>
      <w:r w:rsidRPr="00F81034">
        <w:rPr>
          <w:rFonts w:ascii="黑体" w:eastAsia="黑体" w:hAnsi="黑体" w:cs="Times New Roman" w:hint="eastAsia"/>
          <w:b/>
          <w:bCs/>
          <w:color w:val="FF0000"/>
          <w:sz w:val="24"/>
          <w:szCs w:val="24"/>
        </w:rPr>
        <w:t>：</w:t>
      </w:r>
      <w:r w:rsidR="00AC1328">
        <w:rPr>
          <w:rFonts w:ascii="黑体" w:eastAsia="黑体" w:hAnsi="黑体" w:cs="Times New Roman" w:hint="eastAsia"/>
          <w:b/>
          <w:bCs/>
          <w:color w:val="FF0000"/>
          <w:sz w:val="24"/>
          <w:szCs w:val="24"/>
        </w:rPr>
        <w:t>按照商标法第六十条</w:t>
      </w:r>
      <w:r>
        <w:rPr>
          <w:rFonts w:ascii="黑体" w:eastAsia="黑体" w:hAnsi="黑体" w:cs="Times New Roman" w:hint="eastAsia"/>
          <w:b/>
          <w:bCs/>
          <w:color w:val="FF0000"/>
          <w:sz w:val="24"/>
          <w:szCs w:val="24"/>
        </w:rPr>
        <w:t>第</w:t>
      </w:r>
      <w:r w:rsidR="00AC1328">
        <w:rPr>
          <w:rFonts w:ascii="黑体" w:eastAsia="黑体" w:hAnsi="黑体" w:cs="Times New Roman" w:hint="eastAsia"/>
          <w:b/>
          <w:bCs/>
          <w:color w:val="FF0000"/>
          <w:sz w:val="24"/>
          <w:szCs w:val="24"/>
        </w:rPr>
        <w:t>二</w:t>
      </w:r>
      <w:r>
        <w:rPr>
          <w:rFonts w:ascii="黑体" w:eastAsia="黑体" w:hAnsi="黑体" w:cs="Times New Roman" w:hint="eastAsia"/>
          <w:b/>
          <w:bCs/>
          <w:color w:val="FF0000"/>
          <w:sz w:val="24"/>
          <w:szCs w:val="24"/>
        </w:rPr>
        <w:t>款</w:t>
      </w:r>
      <w:r w:rsidR="00AC1328">
        <w:rPr>
          <w:rFonts w:ascii="黑体" w:eastAsia="黑体" w:hAnsi="黑体" w:cs="Times New Roman" w:hint="eastAsia"/>
          <w:b/>
          <w:bCs/>
          <w:color w:val="FF0000"/>
          <w:sz w:val="24"/>
          <w:szCs w:val="24"/>
        </w:rPr>
        <w:t>的表述结构是“</w:t>
      </w:r>
      <w:r w:rsidR="00AC1328" w:rsidRPr="00AC1328">
        <w:rPr>
          <w:rFonts w:ascii="黑体" w:eastAsia="黑体" w:hAnsi="黑体" w:cs="Times New Roman" w:hint="eastAsia"/>
          <w:b/>
          <w:bCs/>
          <w:color w:val="FF0000"/>
          <w:sz w:val="24"/>
          <w:szCs w:val="24"/>
        </w:rPr>
        <w:t>可以处</w:t>
      </w:r>
      <w:r w:rsidR="00AC1328">
        <w:rPr>
          <w:rFonts w:ascii="黑体" w:eastAsia="黑体" w:hAnsi="黑体" w:cs="Times New Roman"/>
          <w:b/>
          <w:bCs/>
          <w:color w:val="FF0000"/>
          <w:sz w:val="24"/>
          <w:szCs w:val="24"/>
        </w:rPr>
        <w:t>…</w:t>
      </w:r>
      <w:r w:rsidR="00AC1328" w:rsidRPr="00AC1328">
        <w:rPr>
          <w:rFonts w:ascii="黑体" w:eastAsia="黑体" w:hAnsi="黑体" w:cs="Times New Roman" w:hint="eastAsia"/>
          <w:b/>
          <w:bCs/>
          <w:color w:val="FF0000"/>
          <w:sz w:val="24"/>
          <w:szCs w:val="24"/>
        </w:rPr>
        <w:t>罚款</w:t>
      </w:r>
      <w:r w:rsidR="00AC1328">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w:t>
      </w:r>
      <w:r w:rsidR="00AC1328">
        <w:rPr>
          <w:rFonts w:ascii="黑体" w:eastAsia="黑体" w:hAnsi="黑体" w:cs="Times New Roman" w:hint="eastAsia"/>
          <w:b/>
          <w:bCs/>
          <w:color w:val="FF0000"/>
          <w:sz w:val="24"/>
          <w:szCs w:val="24"/>
        </w:rPr>
        <w:t>故是否给予当事人罚款处罚，市场监管部门有具体裁量权。本标准将“可以处”的裁量权统一由裁量基准规定，避免各地处罚的不平衡。</w:t>
      </w:r>
    </w:p>
    <w:bookmarkEnd w:id="160"/>
    <w:p w14:paraId="46196EAE"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十七、商标侵权行为有下列情形之一的，给予从轻或者减轻处罚：</w:t>
      </w:r>
    </w:p>
    <w:p w14:paraId="58B7D5F0"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（一）侵权商品为抵债物品，指明债务人经查证属实的，按基本罚款额的</w:t>
      </w:r>
      <w:r w:rsidRPr="00E80559">
        <w:rPr>
          <w:rFonts w:ascii="仿宋" w:eastAsia="仿宋" w:hAnsi="仿宋" w:cs="宋体"/>
          <w:kern w:val="0"/>
          <w:sz w:val="30"/>
          <w:szCs w:val="30"/>
        </w:rPr>
        <w:t>3</w:t>
      </w:r>
      <w:r w:rsidRPr="00E80559">
        <w:rPr>
          <w:rFonts w:ascii="仿宋" w:eastAsia="仿宋" w:hAnsi="仿宋" w:cs="宋体" w:hint="eastAsia"/>
          <w:kern w:val="0"/>
          <w:sz w:val="30"/>
          <w:szCs w:val="30"/>
        </w:rPr>
        <w:t>0%减少罚款额；</w:t>
      </w:r>
    </w:p>
    <w:p w14:paraId="1F973207"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（二）举报他人商标侵权，查获侵权商品经营额低于3万元的，按照查获的侵权商品经营额的50%减少罚款额；</w:t>
      </w:r>
    </w:p>
    <w:p w14:paraId="06670838"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宋体" w:hint="eastAsia"/>
          <w:kern w:val="0"/>
          <w:sz w:val="30"/>
          <w:szCs w:val="30"/>
        </w:rPr>
        <w:t>（三）</w:t>
      </w:r>
      <w:r w:rsidRPr="00E80559">
        <w:rPr>
          <w:rFonts w:ascii="仿宋" w:eastAsia="仿宋" w:hAnsi="仿宋" w:cs="Arial" w:hint="eastAsia"/>
          <w:kern w:val="0"/>
          <w:sz w:val="30"/>
          <w:szCs w:val="30"/>
        </w:rPr>
        <w:t>商标注册人或者被许可人，不按规定使用注册商标，使人误以为不是注册商标的，对侵权人按基本罚款额的30%减少罚款额；</w:t>
      </w:r>
    </w:p>
    <w:p w14:paraId="39B2FF5F"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Arial" w:hint="eastAsia"/>
          <w:kern w:val="0"/>
          <w:sz w:val="30"/>
          <w:szCs w:val="30"/>
        </w:rPr>
        <w:t>（四）商标注册人自己不生产商品，也未许可他人在生产的商品上使用注册商标的，对侵权人按基本罚款额的5</w:t>
      </w:r>
      <w:r w:rsidRPr="00E80559">
        <w:rPr>
          <w:rFonts w:ascii="仿宋" w:eastAsia="仿宋" w:hAnsi="仿宋" w:cs="Arial"/>
          <w:kern w:val="0"/>
          <w:sz w:val="30"/>
          <w:szCs w:val="30"/>
        </w:rPr>
        <w:t>0</w:t>
      </w:r>
      <w:r w:rsidRPr="00E80559">
        <w:rPr>
          <w:rFonts w:ascii="仿宋" w:eastAsia="仿宋" w:hAnsi="仿宋" w:cs="Arial" w:hint="eastAsia"/>
          <w:kern w:val="0"/>
          <w:sz w:val="30"/>
          <w:szCs w:val="30"/>
        </w:rPr>
        <w:t>%减少罚款额。</w:t>
      </w:r>
    </w:p>
    <w:p w14:paraId="22FBADBD"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十八、有下列情形之一的，应当从重予以处罚：</w:t>
      </w:r>
    </w:p>
    <w:p w14:paraId="2C44F76A"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（一）对五年内实施两次以上商标侵权行为的，按基本罚款额的1倍增加罚款。</w:t>
      </w:r>
    </w:p>
    <w:p w14:paraId="6CD4697C"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（二）违法经营额5万元以下，但采取欺诈、贿赂方式销售或者采用暴力或者暴力威胁方式抗拒执法的，按基本罚款额的2倍增加罚款；</w:t>
      </w:r>
    </w:p>
    <w:p w14:paraId="2BDF9AEE"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（三）商标侵权行为造成权利人损失的，按照权利人损失值的1倍增加罚款额。</w:t>
      </w:r>
    </w:p>
    <w:p w14:paraId="3C47710E"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宋体" w:hint="eastAsia"/>
          <w:kern w:val="0"/>
          <w:sz w:val="30"/>
          <w:szCs w:val="30"/>
        </w:rPr>
        <w:t>前款行为同时有《规范行政处罚裁量权行使的若干规定》从重情形，且不与本基准重叠的，应当合并计算增加的罚款额。增加的罚款额与基本罚款额之和超过法定最高罚款额的，按法定最高额罚款。</w:t>
      </w:r>
    </w:p>
    <w:p w14:paraId="1BC902B3"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宋体" w:hint="eastAsia"/>
          <w:bCs/>
          <w:kern w:val="0"/>
          <w:sz w:val="30"/>
          <w:szCs w:val="30"/>
        </w:rPr>
        <w:lastRenderedPageBreak/>
        <w:t>十九、</w:t>
      </w:r>
      <w:r w:rsidRPr="00E80559">
        <w:rPr>
          <w:rFonts w:ascii="仿宋" w:eastAsia="仿宋" w:hAnsi="仿宋" w:cs="Arial" w:hint="eastAsia"/>
          <w:kern w:val="0"/>
          <w:sz w:val="30"/>
          <w:szCs w:val="30"/>
        </w:rPr>
        <w:t>注册商标中含有的本商品的通用名称、图形、型号，或者直接表示商品的质量、主要原料、功能、用途、重量、数量及其他特点，或者含有的地名，或者三维标志注册商标中含有的商品自身的性质产生的形状、为获得技术效果而需有的商品形状或者使商品具有实质性价值的形状，他人正当使用与该注册商标相同或者近似的，不构成商标侵权行为。</w:t>
      </w:r>
    </w:p>
    <w:p w14:paraId="097953FD" w14:textId="4CC1ADE2" w:rsid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Arial" w:hint="eastAsia"/>
          <w:kern w:val="0"/>
          <w:sz w:val="30"/>
          <w:szCs w:val="30"/>
        </w:rPr>
        <w:t>商标注册人申请商标注册前，他人已经在同一种商品或者类似商品上先于商标注册人使用与注册商标相同或者近似并有一定影响的商标的，不得以商标侵权行为查处，但该使用人超出原使用范围内的除外。</w:t>
      </w:r>
    </w:p>
    <w:p w14:paraId="7F74943C" w14:textId="381DD074" w:rsidR="00AC1328" w:rsidRDefault="00AC1328" w:rsidP="00AC1328">
      <w:pPr>
        <w:widowControl/>
        <w:shd w:val="clear" w:color="auto" w:fill="FFFFFF"/>
        <w:spacing w:line="400" w:lineRule="exact"/>
        <w:ind w:firstLineChars="196" w:firstLine="472"/>
        <w:jc w:val="left"/>
        <w:rPr>
          <w:rFonts w:ascii="黑体" w:eastAsia="黑体" w:hAnsi="黑体" w:cs="Times New Roman"/>
          <w:b/>
          <w:bCs/>
          <w:color w:val="FF0000"/>
          <w:sz w:val="24"/>
          <w:szCs w:val="24"/>
        </w:rPr>
      </w:pPr>
      <w:bookmarkStart w:id="161" w:name="_Hlk77714066"/>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10</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这是对恶意商标注册人，滥用专用权打假的限制措施，第一款来源于商标法</w:t>
      </w:r>
      <w:r w:rsidR="00414E2B" w:rsidRPr="00414E2B">
        <w:rPr>
          <w:rFonts w:ascii="黑体" w:eastAsia="黑体" w:hAnsi="黑体" w:cs="Times New Roman" w:hint="eastAsia"/>
          <w:b/>
          <w:bCs/>
          <w:color w:val="FF0000"/>
          <w:sz w:val="24"/>
          <w:szCs w:val="24"/>
        </w:rPr>
        <w:t>第五十九条</w:t>
      </w:r>
      <w:r w:rsidR="00414E2B">
        <w:rPr>
          <w:rFonts w:ascii="黑体" w:eastAsia="黑体" w:hAnsi="黑体" w:cs="Times New Roman" w:hint="eastAsia"/>
          <w:b/>
          <w:bCs/>
          <w:color w:val="FF0000"/>
          <w:sz w:val="24"/>
          <w:szCs w:val="24"/>
        </w:rPr>
        <w:t>的规定。商标作用在于识别商品的来源，商标注册人自己不</w:t>
      </w:r>
      <w:r w:rsidR="006D1C19">
        <w:rPr>
          <w:rFonts w:ascii="黑体" w:eastAsia="黑体" w:hAnsi="黑体" w:cs="Times New Roman" w:hint="eastAsia"/>
          <w:b/>
          <w:bCs/>
          <w:color w:val="FF0000"/>
          <w:sz w:val="24"/>
          <w:szCs w:val="24"/>
        </w:rPr>
        <w:t>生产</w:t>
      </w:r>
      <w:r w:rsidR="00414E2B">
        <w:rPr>
          <w:rFonts w:ascii="黑体" w:eastAsia="黑体" w:hAnsi="黑体" w:cs="Times New Roman" w:hint="eastAsia"/>
          <w:b/>
          <w:bCs/>
          <w:color w:val="FF0000"/>
          <w:sz w:val="24"/>
          <w:szCs w:val="24"/>
        </w:rPr>
        <w:t>商品，不存在与其商品混淆的问题，</w:t>
      </w:r>
      <w:r w:rsidR="005300B1">
        <w:rPr>
          <w:rFonts w:ascii="黑体" w:eastAsia="黑体" w:hAnsi="黑体" w:cs="Times New Roman" w:hint="eastAsia"/>
          <w:b/>
          <w:bCs/>
          <w:color w:val="FF0000"/>
          <w:sz w:val="24"/>
          <w:szCs w:val="24"/>
        </w:rPr>
        <w:t>也即无保护利益存在。这个在实务中需要注意对经营者正当使用权与在先使用权的保护。</w:t>
      </w:r>
    </w:p>
    <w:bookmarkEnd w:id="161"/>
    <w:p w14:paraId="0E97C4EA"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Arial" w:hint="eastAsia"/>
          <w:kern w:val="0"/>
          <w:sz w:val="30"/>
          <w:szCs w:val="30"/>
        </w:rPr>
        <w:t>二十、</w:t>
      </w:r>
      <w:bookmarkStart w:id="162" w:name="_Hlk78450615"/>
      <w:r w:rsidRPr="00E80559">
        <w:rPr>
          <w:rFonts w:ascii="仿宋" w:eastAsia="仿宋" w:hAnsi="仿宋" w:cs="Arial" w:hint="eastAsia"/>
          <w:kern w:val="0"/>
          <w:sz w:val="30"/>
          <w:szCs w:val="30"/>
        </w:rPr>
        <w:t>销售不知道是侵犯注册商标专用权的商品</w:t>
      </w:r>
      <w:bookmarkEnd w:id="162"/>
      <w:r w:rsidRPr="00E80559">
        <w:rPr>
          <w:rFonts w:ascii="仿宋" w:eastAsia="仿宋" w:hAnsi="仿宋" w:cs="Arial" w:hint="eastAsia"/>
          <w:kern w:val="0"/>
          <w:sz w:val="30"/>
          <w:szCs w:val="30"/>
        </w:rPr>
        <w:t>，能证明该商品是自己合法取得并说明提供者的，应当制发含有“责令停止销售”内容的《责令改正通知书》</w:t>
      </w:r>
      <w:r w:rsidRPr="00E80559">
        <w:rPr>
          <w:rFonts w:ascii="仿宋" w:eastAsia="仿宋" w:hAnsi="仿宋" w:cs="宋体" w:hint="eastAsia"/>
          <w:kern w:val="0"/>
          <w:sz w:val="30"/>
          <w:szCs w:val="30"/>
        </w:rPr>
        <w:t>。销售者拒不执行停止销售的行政决定，继续销售的，按照销售侵权商品行为认定处罚。</w:t>
      </w:r>
    </w:p>
    <w:p w14:paraId="6F69FABB"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在“不知道”的事实查清前，已经对前款销售者的商品予以查封、扣押的，应当按下列方式处理：</w:t>
      </w:r>
    </w:p>
    <w:p w14:paraId="4FC4BAD7"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（一）侵权商品供货者属于本部门管辖区域内的，应当对供货者予以立案调查，责令</w:t>
      </w:r>
      <w:bookmarkStart w:id="163" w:name="_Hlk77369271"/>
      <w:r w:rsidRPr="00E80559">
        <w:rPr>
          <w:rFonts w:ascii="仿宋" w:eastAsia="仿宋" w:hAnsi="仿宋" w:cs="宋体" w:hint="eastAsia"/>
          <w:kern w:val="0"/>
          <w:sz w:val="30"/>
          <w:szCs w:val="30"/>
        </w:rPr>
        <w:t>供货者</w:t>
      </w:r>
      <w:bookmarkEnd w:id="163"/>
      <w:r w:rsidRPr="00E80559">
        <w:rPr>
          <w:rFonts w:ascii="仿宋" w:eastAsia="仿宋" w:hAnsi="仿宋" w:cs="宋体" w:hint="eastAsia"/>
          <w:kern w:val="0"/>
          <w:sz w:val="30"/>
          <w:szCs w:val="30"/>
        </w:rPr>
        <w:t>收回侵权商品，并同时办理解除和重新扣押手续；</w:t>
      </w:r>
    </w:p>
    <w:p w14:paraId="49409AF4"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（二）侵权商品供货者不属于本部门管辖区域的，应当将案件移送侵权商品供货者所在地市场监督管理部门处理，可以将查封或者扣押的侵权商品清单随案移送。管辖地市场监督管</w:t>
      </w:r>
      <w:r w:rsidRPr="00E80559">
        <w:rPr>
          <w:rFonts w:ascii="仿宋" w:eastAsia="仿宋" w:hAnsi="仿宋" w:cs="宋体" w:hint="eastAsia"/>
          <w:kern w:val="0"/>
          <w:sz w:val="30"/>
          <w:szCs w:val="30"/>
        </w:rPr>
        <w:lastRenderedPageBreak/>
        <w:t>理部门请求移交查封扣押商品的，应当依法办理，并取得本案销售者的同意。</w:t>
      </w:r>
    </w:p>
    <w:p w14:paraId="4E855C1B" w14:textId="3C5892C8" w:rsid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（三）查封、扣押的侵权商品未被供货者收回，无法办理重新扣押手续的，应当及时解除行政强制措施，但应监督销售者拆除侵权标识或者作其他合理处理，避免侵权商品再次流入市场。</w:t>
      </w:r>
    </w:p>
    <w:p w14:paraId="11927C11" w14:textId="32B1BBD3" w:rsidR="00414E2B" w:rsidRDefault="00414E2B" w:rsidP="00414E2B">
      <w:pPr>
        <w:widowControl/>
        <w:shd w:val="clear" w:color="auto" w:fill="FFFFFF"/>
        <w:spacing w:line="400" w:lineRule="exact"/>
        <w:ind w:firstLineChars="196" w:firstLine="472"/>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11</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本条是对销售者不知道情形下，对已查封扣押的侵权商品如何处置以及侵权行为案件查处如何衔接的规定，目的在于以市级局规范性文件形式，明文规定操作方式，有利于制止侵权商品的蔓延，同时也在于避免执法人员因出现处置偏差从而担责的问题。</w:t>
      </w:r>
    </w:p>
    <w:p w14:paraId="6D2B4D00"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Arial" w:hint="eastAsia"/>
          <w:kern w:val="0"/>
          <w:sz w:val="30"/>
          <w:szCs w:val="30"/>
        </w:rPr>
        <w:t>二十一、销售者“</w:t>
      </w:r>
      <w:r w:rsidRPr="00E80559">
        <w:rPr>
          <w:rFonts w:ascii="仿宋" w:eastAsia="仿宋" w:hAnsi="仿宋" w:cs="宋体" w:hint="eastAsia"/>
          <w:kern w:val="0"/>
          <w:sz w:val="30"/>
          <w:szCs w:val="30"/>
        </w:rPr>
        <w:t>能证明该商品是自己合法取得”，应当符合</w:t>
      </w:r>
      <w:r w:rsidRPr="00E80559">
        <w:rPr>
          <w:rFonts w:ascii="仿宋" w:eastAsia="仿宋" w:hAnsi="仿宋" w:cs="Arial" w:hint="eastAsia"/>
          <w:kern w:val="0"/>
          <w:sz w:val="30"/>
          <w:szCs w:val="30"/>
        </w:rPr>
        <w:t>《商标法实施条例》</w:t>
      </w:r>
      <w:r w:rsidRPr="00E80559">
        <w:rPr>
          <w:rFonts w:ascii="仿宋" w:eastAsia="仿宋" w:hAnsi="仿宋" w:cs="宋体" w:hint="eastAsia"/>
          <w:kern w:val="0"/>
          <w:sz w:val="30"/>
          <w:szCs w:val="30"/>
        </w:rPr>
        <w:t>第七十九条所列的条件：</w:t>
      </w:r>
    </w:p>
    <w:p w14:paraId="3135E6FF"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(一)有供货单位合法签章的供货清单和货款收据且经查证属实或者供货单位认可的；</w:t>
      </w:r>
    </w:p>
    <w:p w14:paraId="7BEB90FC"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(二)有供销双方签订的进货合同且经查证已真实履行的；</w:t>
      </w:r>
    </w:p>
    <w:p w14:paraId="17261746"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(三)有合法进货发票且发票记载事项与涉案商品对应的；</w:t>
      </w:r>
    </w:p>
    <w:p w14:paraId="2B57987F"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(四)其他能够证明合法取得涉案商品的情形。</w:t>
      </w:r>
    </w:p>
    <w:p w14:paraId="5A81FF3A"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Arial"/>
          <w:kern w:val="0"/>
          <w:sz w:val="30"/>
          <w:szCs w:val="30"/>
        </w:rPr>
      </w:pPr>
      <w:r w:rsidRPr="00E80559">
        <w:rPr>
          <w:rFonts w:ascii="仿宋" w:eastAsia="仿宋" w:hAnsi="仿宋" w:cs="宋体" w:hint="eastAsia"/>
          <w:kern w:val="0"/>
          <w:sz w:val="30"/>
          <w:szCs w:val="30"/>
        </w:rPr>
        <w:t>销售者不能证明“该商品是自己合法取得”的，应当按照商标法第五十七条第三项规定，认定为侵权行为，并按本基准第十条、第十一条的裁量规定予以量罚。</w:t>
      </w:r>
    </w:p>
    <w:p w14:paraId="48292BA9"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Arial" w:hint="eastAsia"/>
          <w:kern w:val="0"/>
          <w:sz w:val="30"/>
          <w:szCs w:val="30"/>
        </w:rPr>
        <w:t>二十二、</w:t>
      </w:r>
      <w:r w:rsidRPr="00E80559">
        <w:rPr>
          <w:rFonts w:ascii="仿宋" w:eastAsia="仿宋" w:hAnsi="仿宋" w:cs="宋体" w:hint="eastAsia"/>
          <w:kern w:val="0"/>
          <w:sz w:val="30"/>
          <w:szCs w:val="30"/>
        </w:rPr>
        <w:t>计算商标侵权的违法经营额，应当按照</w:t>
      </w:r>
      <w:bookmarkStart w:id="164" w:name="_Hlk77370869"/>
      <w:r w:rsidRPr="00E80559">
        <w:rPr>
          <w:rFonts w:ascii="仿宋" w:eastAsia="仿宋" w:hAnsi="仿宋" w:cs="Arial" w:hint="eastAsia"/>
          <w:kern w:val="0"/>
          <w:sz w:val="30"/>
          <w:szCs w:val="30"/>
        </w:rPr>
        <w:t>《商标法实施条例》</w:t>
      </w:r>
      <w:r w:rsidRPr="00E80559">
        <w:rPr>
          <w:rFonts w:ascii="仿宋" w:eastAsia="仿宋" w:hAnsi="仿宋" w:cs="宋体" w:hint="eastAsia"/>
          <w:kern w:val="0"/>
          <w:sz w:val="30"/>
          <w:szCs w:val="30"/>
        </w:rPr>
        <w:t>第七十八条</w:t>
      </w:r>
      <w:bookmarkEnd w:id="164"/>
      <w:r w:rsidRPr="00E80559">
        <w:rPr>
          <w:rFonts w:ascii="仿宋" w:eastAsia="仿宋" w:hAnsi="仿宋" w:cs="宋体" w:hint="eastAsia"/>
          <w:kern w:val="0"/>
          <w:sz w:val="30"/>
          <w:szCs w:val="30"/>
        </w:rPr>
        <w:t>所列方式进行计算：</w:t>
      </w:r>
    </w:p>
    <w:p w14:paraId="6E7CD932"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(一)侵权商品的销售价格；</w:t>
      </w:r>
    </w:p>
    <w:p w14:paraId="46A53518"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(二)未销售侵权商品的标价；</w:t>
      </w:r>
    </w:p>
    <w:p w14:paraId="4AF2C324"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(三)已查清侵权商品实际销售的平均价格；</w:t>
      </w:r>
    </w:p>
    <w:p w14:paraId="5E352BB8"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(四)被侵权商品的市场中间价格；</w:t>
      </w:r>
    </w:p>
    <w:p w14:paraId="38DB2469"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(五)侵权人因侵权所产生的营业收入；</w:t>
      </w:r>
    </w:p>
    <w:p w14:paraId="4A109F91"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(六)</w:t>
      </w:r>
      <w:bookmarkStart w:id="165" w:name="_Hlk77370911"/>
      <w:r w:rsidRPr="00E80559">
        <w:rPr>
          <w:rFonts w:ascii="仿宋" w:eastAsia="仿宋" w:hAnsi="仿宋" w:cs="宋体" w:hint="eastAsia"/>
          <w:kern w:val="0"/>
          <w:sz w:val="30"/>
          <w:szCs w:val="30"/>
        </w:rPr>
        <w:t>其他能够合理计算侵权商品价值的因素</w:t>
      </w:r>
      <w:bookmarkEnd w:id="165"/>
      <w:r w:rsidRPr="00E80559">
        <w:rPr>
          <w:rFonts w:ascii="仿宋" w:eastAsia="仿宋" w:hAnsi="仿宋" w:cs="宋体" w:hint="eastAsia"/>
          <w:kern w:val="0"/>
          <w:sz w:val="30"/>
          <w:szCs w:val="30"/>
        </w:rPr>
        <w:t>。</w:t>
      </w:r>
    </w:p>
    <w:p w14:paraId="7AC66C31"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lastRenderedPageBreak/>
        <w:t>前款六项计算方式的选择，应当遵循有利于保护注册商标专用权，制止侵权行为的原则，一般顺序为销售价、标价、平均价、中间价、营业收入和其他。</w:t>
      </w:r>
    </w:p>
    <w:p w14:paraId="293190EF"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已经销售的侵权商品，销售价格明确的，按照销售价格计算；销售价格不一的，可以逐笔计算，也可以按照查清的平均价格计算；因当事人原因无法查清销售价格的，按照被侵权商品的市场中间价格或者侵权人因侵权所产生的营业收入计算。</w:t>
      </w:r>
    </w:p>
    <w:p w14:paraId="6D91E17C"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尚未销售的，按照销售侵权商品的标价计算，无标价的，按照能够查清侵权商品实际销售的平均价格计算；因当事人原因无法查清实际销售的平均价格的，按照被侵权商品的市场平均价格或者侵权人因侵权所产生的营业收入计算。</w:t>
      </w:r>
    </w:p>
    <w:p w14:paraId="108448E3"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既有销售的侵权商品，也有尚未销售的侵权商品的，应当分别计算，合并确定违法经营额。</w:t>
      </w:r>
    </w:p>
    <w:p w14:paraId="3DECE33D" w14:textId="2FF338CA" w:rsid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除适用涉嫌犯罪追诉标准进行移送的案件外，司法解释不作为行政处罚</w:t>
      </w:r>
      <w:r w:rsidR="005300B1">
        <w:rPr>
          <w:rFonts w:ascii="仿宋" w:eastAsia="仿宋" w:hAnsi="仿宋" w:cs="宋体" w:hint="eastAsia"/>
          <w:kern w:val="0"/>
          <w:sz w:val="30"/>
          <w:szCs w:val="30"/>
        </w:rPr>
        <w:t>案件</w:t>
      </w:r>
      <w:r w:rsidRPr="00E80559">
        <w:rPr>
          <w:rFonts w:ascii="仿宋" w:eastAsia="仿宋" w:hAnsi="仿宋" w:cs="宋体" w:hint="eastAsia"/>
          <w:kern w:val="0"/>
          <w:sz w:val="30"/>
          <w:szCs w:val="30"/>
        </w:rPr>
        <w:t>的计算依据，但按照《商标法实施条例》第七十八条第六项“其他能够合理计算侵权商品价值的因素”的规定，司法解释比前述计算更为合理的，可以参考适用。</w:t>
      </w:r>
    </w:p>
    <w:p w14:paraId="3925B7FB" w14:textId="1B5C3959" w:rsidR="00EF6846" w:rsidRDefault="00EF6846" w:rsidP="00EF6846">
      <w:pPr>
        <w:widowControl/>
        <w:shd w:val="clear" w:color="auto" w:fill="FFFFFF"/>
        <w:spacing w:line="400" w:lineRule="exact"/>
        <w:ind w:firstLineChars="196" w:firstLine="472"/>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t>注</w:t>
      </w:r>
      <w:r>
        <w:rPr>
          <w:rFonts w:ascii="黑体" w:eastAsia="黑体" w:hAnsi="黑体" w:cs="Times New Roman"/>
          <w:b/>
          <w:bCs/>
          <w:color w:val="FF0000"/>
          <w:sz w:val="24"/>
          <w:szCs w:val="24"/>
        </w:rPr>
        <w:t>12</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这是对违法经营额的计算方式规定。商标法实施条例虽然规定了六项计算方法，但未规定就行适用的计算方式吗，故对此予以细化明确。</w:t>
      </w:r>
    </w:p>
    <w:p w14:paraId="43D66C88"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二十三、在查处商标侵权案件过程中，办案机关可以要求权利人对涉案商品是否为权利人生产或者其许可生产的产品进行辨认或者鉴别。辨认或者鉴别所需时间不计入核查和办案期限。</w:t>
      </w:r>
    </w:p>
    <w:p w14:paraId="140E814A" w14:textId="2701611D" w:rsid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当事人有相反证据足以推翻权利人辨认或者鉴别结论的，该结论不能作为事实认定依据。当事人虽无法举证推翻</w:t>
      </w:r>
      <w:bookmarkStart w:id="166" w:name="_Hlk77371750"/>
      <w:r w:rsidRPr="00E80559">
        <w:rPr>
          <w:rFonts w:ascii="仿宋" w:eastAsia="仿宋" w:hAnsi="仿宋" w:cs="宋体" w:hint="eastAsia"/>
          <w:kern w:val="0"/>
          <w:sz w:val="30"/>
          <w:szCs w:val="30"/>
        </w:rPr>
        <w:t>辨别或者鉴别结论</w:t>
      </w:r>
      <w:bookmarkEnd w:id="166"/>
      <w:r w:rsidRPr="00E80559">
        <w:rPr>
          <w:rFonts w:ascii="仿宋" w:eastAsia="仿宋" w:hAnsi="仿宋" w:cs="宋体" w:hint="eastAsia"/>
          <w:kern w:val="0"/>
          <w:sz w:val="30"/>
          <w:szCs w:val="30"/>
        </w:rPr>
        <w:t>，但有证据证明或者有充足理由推断属于“串货”的，应当要求权利人采用混检方式重新鉴别或者辨认，权利人拒绝的，原辨别或者鉴别结论不得作为认定事实的依据。</w:t>
      </w:r>
    </w:p>
    <w:p w14:paraId="151FAD16" w14:textId="7E0C81CF" w:rsidR="00EF6846" w:rsidRDefault="00EF6846" w:rsidP="00EF6846">
      <w:pPr>
        <w:widowControl/>
        <w:shd w:val="clear" w:color="auto" w:fill="FFFFFF"/>
        <w:spacing w:line="400" w:lineRule="exact"/>
        <w:ind w:firstLineChars="196" w:firstLine="472"/>
        <w:jc w:val="left"/>
        <w:rPr>
          <w:rFonts w:ascii="黑体" w:eastAsia="黑体" w:hAnsi="黑体" w:cs="Times New Roman"/>
          <w:b/>
          <w:bCs/>
          <w:color w:val="FF0000"/>
          <w:sz w:val="24"/>
          <w:szCs w:val="24"/>
        </w:rPr>
      </w:pPr>
      <w:r w:rsidRPr="00F81034">
        <w:rPr>
          <w:rFonts w:ascii="黑体" w:eastAsia="黑体" w:hAnsi="黑体" w:cs="Times New Roman" w:hint="eastAsia"/>
          <w:b/>
          <w:bCs/>
          <w:color w:val="FF0000"/>
          <w:sz w:val="24"/>
          <w:szCs w:val="24"/>
        </w:rPr>
        <w:lastRenderedPageBreak/>
        <w:t>注</w:t>
      </w:r>
      <w:r>
        <w:rPr>
          <w:rFonts w:ascii="黑体" w:eastAsia="黑体" w:hAnsi="黑体" w:cs="Times New Roman"/>
          <w:b/>
          <w:bCs/>
          <w:color w:val="FF0000"/>
          <w:sz w:val="24"/>
          <w:szCs w:val="24"/>
        </w:rPr>
        <w:t>13</w:t>
      </w:r>
      <w:r w:rsidRPr="00F81034">
        <w:rPr>
          <w:rFonts w:ascii="黑体" w:eastAsia="黑体" w:hAnsi="黑体" w:cs="Times New Roman" w:hint="eastAsia"/>
          <w:b/>
          <w:bCs/>
          <w:color w:val="FF0000"/>
          <w:sz w:val="24"/>
          <w:szCs w:val="24"/>
        </w:rPr>
        <w:t>：</w:t>
      </w:r>
      <w:r>
        <w:rPr>
          <w:rFonts w:ascii="黑体" w:eastAsia="黑体" w:hAnsi="黑体" w:cs="Times New Roman" w:hint="eastAsia"/>
          <w:b/>
          <w:bCs/>
          <w:color w:val="FF0000"/>
          <w:sz w:val="24"/>
          <w:szCs w:val="24"/>
        </w:rPr>
        <w:t>本条是对权利人辨别与鉴定结论的限定。权利人毕竟是利害关系一方，与当事人存在利益冲突，故辨认或者鉴别都可能会出现私心和偏差，故对权利人的辨别意见，应当采取排除合理怀疑的方式处理，不能盲目将其作为认定事实的证据</w:t>
      </w:r>
      <w:r w:rsidR="009C2077">
        <w:rPr>
          <w:rFonts w:ascii="黑体" w:eastAsia="黑体" w:hAnsi="黑体" w:cs="Times New Roman" w:hint="eastAsia"/>
          <w:b/>
          <w:bCs/>
          <w:color w:val="FF0000"/>
          <w:sz w:val="24"/>
          <w:szCs w:val="24"/>
        </w:rPr>
        <w:t>。</w:t>
      </w:r>
    </w:p>
    <w:p w14:paraId="0B82AC3B"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kern w:val="0"/>
          <w:sz w:val="30"/>
          <w:szCs w:val="30"/>
        </w:rPr>
        <w:t>二十四、市场监督管理所对</w:t>
      </w:r>
      <w:r w:rsidRPr="00E80559">
        <w:rPr>
          <w:rFonts w:ascii="仿宋" w:eastAsia="仿宋" w:hAnsi="仿宋" w:cs="宋体" w:hint="eastAsia"/>
          <w:bCs/>
          <w:kern w:val="0"/>
          <w:sz w:val="30"/>
          <w:szCs w:val="30"/>
        </w:rPr>
        <w:t>违反商标使用规定或者商标侵权行为的查处，应当根据所属县级局规定的权限以县级局的名义实施，不得以自己的名义作出具体行政行为，包括对权利人投诉的答复，制发相关对外文书等。</w:t>
      </w:r>
    </w:p>
    <w:p w14:paraId="2F161DB0"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r w:rsidRPr="00E80559">
        <w:rPr>
          <w:rFonts w:ascii="仿宋" w:eastAsia="仿宋" w:hAnsi="仿宋" w:cs="宋体" w:hint="eastAsia"/>
          <w:bCs/>
          <w:kern w:val="0"/>
          <w:sz w:val="30"/>
          <w:szCs w:val="30"/>
        </w:rPr>
        <w:t>二十五、</w:t>
      </w:r>
      <w:r w:rsidRPr="00E80559">
        <w:rPr>
          <w:rFonts w:ascii="仿宋" w:eastAsia="仿宋" w:hAnsi="仿宋" w:cs="宋体" w:hint="eastAsia"/>
          <w:kern w:val="0"/>
          <w:sz w:val="30"/>
          <w:szCs w:val="30"/>
        </w:rPr>
        <w:t>本基准自2</w:t>
      </w:r>
      <w:r w:rsidRPr="00E80559">
        <w:rPr>
          <w:rFonts w:ascii="仿宋" w:eastAsia="仿宋" w:hAnsi="仿宋" w:cs="宋体"/>
          <w:kern w:val="0"/>
          <w:sz w:val="30"/>
          <w:szCs w:val="30"/>
        </w:rPr>
        <w:t>021</w:t>
      </w:r>
      <w:r w:rsidRPr="00E80559">
        <w:rPr>
          <w:rFonts w:ascii="仿宋" w:eastAsia="仿宋" w:hAnsi="仿宋" w:cs="宋体" w:hint="eastAsia"/>
          <w:kern w:val="0"/>
          <w:sz w:val="30"/>
          <w:szCs w:val="30"/>
        </w:rPr>
        <w:t>年  月  日起施行。</w:t>
      </w:r>
    </w:p>
    <w:p w14:paraId="7E7DC2FF"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p>
    <w:p w14:paraId="39AEBD94" w14:textId="77777777" w:rsidR="00E80559" w:rsidRPr="00E80559" w:rsidRDefault="00E80559" w:rsidP="00E80559">
      <w:pPr>
        <w:widowControl/>
        <w:shd w:val="clear" w:color="auto" w:fill="FFFFFF"/>
        <w:spacing w:line="500" w:lineRule="exact"/>
        <w:ind w:firstLineChars="196" w:firstLine="588"/>
        <w:jc w:val="left"/>
        <w:rPr>
          <w:rFonts w:ascii="仿宋" w:eastAsia="仿宋" w:hAnsi="仿宋" w:cs="宋体"/>
          <w:kern w:val="0"/>
          <w:sz w:val="30"/>
          <w:szCs w:val="30"/>
        </w:rPr>
      </w:pPr>
    </w:p>
    <w:p w14:paraId="28968423" w14:textId="77777777" w:rsidR="00E80559" w:rsidRPr="00E80559" w:rsidRDefault="00E80559" w:rsidP="00E80559">
      <w:pPr>
        <w:spacing w:line="500" w:lineRule="exact"/>
        <w:rPr>
          <w:rFonts w:ascii="仿宋" w:eastAsia="仿宋" w:hAnsi="仿宋" w:cs="Times New Roman"/>
          <w:sz w:val="30"/>
          <w:szCs w:val="30"/>
        </w:rPr>
      </w:pPr>
    </w:p>
    <w:p w14:paraId="2E780E91" w14:textId="77777777" w:rsidR="00961E84" w:rsidRPr="00E80559" w:rsidRDefault="00961E84" w:rsidP="00961E84">
      <w:pPr>
        <w:spacing w:line="560" w:lineRule="exact"/>
        <w:jc w:val="left"/>
        <w:rPr>
          <w:rFonts w:ascii="仿宋" w:eastAsia="仿宋" w:hAnsi="仿宋"/>
          <w:sz w:val="30"/>
          <w:szCs w:val="30"/>
        </w:rPr>
      </w:pPr>
    </w:p>
    <w:p w14:paraId="3AC2A56B" w14:textId="77777777" w:rsidR="00961E84" w:rsidRPr="00CD6BD0" w:rsidRDefault="00961E84" w:rsidP="00961E84">
      <w:pPr>
        <w:spacing w:line="560" w:lineRule="exact"/>
        <w:ind w:firstLineChars="200" w:firstLine="600"/>
        <w:jc w:val="left"/>
        <w:rPr>
          <w:rFonts w:ascii="仿宋" w:eastAsia="仿宋" w:hAnsi="仿宋"/>
          <w:sz w:val="30"/>
          <w:szCs w:val="30"/>
        </w:rPr>
      </w:pPr>
    </w:p>
    <w:sectPr w:rsidR="00961E84" w:rsidRPr="00CD6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756E" w14:textId="77777777" w:rsidR="000C15CC" w:rsidRDefault="000C15CC" w:rsidP="00E86A9A">
      <w:r>
        <w:separator/>
      </w:r>
    </w:p>
  </w:endnote>
  <w:endnote w:type="continuationSeparator" w:id="0">
    <w:p w14:paraId="1417F833" w14:textId="77777777" w:rsidR="000C15CC" w:rsidRDefault="000C15CC" w:rsidP="00E8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409" w14:textId="77777777" w:rsidR="000C15CC" w:rsidRDefault="000C15CC" w:rsidP="00E86A9A">
      <w:r>
        <w:separator/>
      </w:r>
    </w:p>
  </w:footnote>
  <w:footnote w:type="continuationSeparator" w:id="0">
    <w:p w14:paraId="256C6CD1" w14:textId="77777777" w:rsidR="000C15CC" w:rsidRDefault="000C15CC" w:rsidP="00E86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24"/>
    <w:rsid w:val="000010BA"/>
    <w:rsid w:val="00004994"/>
    <w:rsid w:val="00004B38"/>
    <w:rsid w:val="000076C8"/>
    <w:rsid w:val="00013356"/>
    <w:rsid w:val="00021FBD"/>
    <w:rsid w:val="00024097"/>
    <w:rsid w:val="00025B3A"/>
    <w:rsid w:val="00040637"/>
    <w:rsid w:val="00041FA1"/>
    <w:rsid w:val="000543D7"/>
    <w:rsid w:val="00064020"/>
    <w:rsid w:val="00064295"/>
    <w:rsid w:val="0006479F"/>
    <w:rsid w:val="00066A96"/>
    <w:rsid w:val="00090C01"/>
    <w:rsid w:val="0009616E"/>
    <w:rsid w:val="00096808"/>
    <w:rsid w:val="000B11A2"/>
    <w:rsid w:val="000B42CD"/>
    <w:rsid w:val="000C15CC"/>
    <w:rsid w:val="000C30BF"/>
    <w:rsid w:val="000D4534"/>
    <w:rsid w:val="000D6DD1"/>
    <w:rsid w:val="000E080D"/>
    <w:rsid w:val="000E0D61"/>
    <w:rsid w:val="000F3547"/>
    <w:rsid w:val="000F58D6"/>
    <w:rsid w:val="00100648"/>
    <w:rsid w:val="001424A1"/>
    <w:rsid w:val="00173CCB"/>
    <w:rsid w:val="00175007"/>
    <w:rsid w:val="0017512B"/>
    <w:rsid w:val="00177523"/>
    <w:rsid w:val="00180421"/>
    <w:rsid w:val="001853AD"/>
    <w:rsid w:val="0019316D"/>
    <w:rsid w:val="001B52D8"/>
    <w:rsid w:val="001C52B3"/>
    <w:rsid w:val="001C6E07"/>
    <w:rsid w:val="001D15CF"/>
    <w:rsid w:val="001D41E7"/>
    <w:rsid w:val="001D740D"/>
    <w:rsid w:val="001E1642"/>
    <w:rsid w:val="00205611"/>
    <w:rsid w:val="002229CE"/>
    <w:rsid w:val="002240F9"/>
    <w:rsid w:val="0023223C"/>
    <w:rsid w:val="00234664"/>
    <w:rsid w:val="00234A21"/>
    <w:rsid w:val="00245500"/>
    <w:rsid w:val="00267B0C"/>
    <w:rsid w:val="00271509"/>
    <w:rsid w:val="00275224"/>
    <w:rsid w:val="0028038D"/>
    <w:rsid w:val="00291167"/>
    <w:rsid w:val="00291C34"/>
    <w:rsid w:val="0029292E"/>
    <w:rsid w:val="0029657C"/>
    <w:rsid w:val="002A1EF8"/>
    <w:rsid w:val="002A75CF"/>
    <w:rsid w:val="002B1402"/>
    <w:rsid w:val="002B2EA0"/>
    <w:rsid w:val="002C562C"/>
    <w:rsid w:val="002D71FB"/>
    <w:rsid w:val="002E2B3A"/>
    <w:rsid w:val="002E45AA"/>
    <w:rsid w:val="002F7BB4"/>
    <w:rsid w:val="00316A8E"/>
    <w:rsid w:val="00317650"/>
    <w:rsid w:val="003241F7"/>
    <w:rsid w:val="00326DF1"/>
    <w:rsid w:val="00333FDE"/>
    <w:rsid w:val="00334796"/>
    <w:rsid w:val="00334800"/>
    <w:rsid w:val="00353B46"/>
    <w:rsid w:val="00353DC4"/>
    <w:rsid w:val="00367D90"/>
    <w:rsid w:val="00372BFC"/>
    <w:rsid w:val="00373548"/>
    <w:rsid w:val="00375E73"/>
    <w:rsid w:val="003810A0"/>
    <w:rsid w:val="003916B3"/>
    <w:rsid w:val="0039329E"/>
    <w:rsid w:val="00396B64"/>
    <w:rsid w:val="003A51B2"/>
    <w:rsid w:val="003B5D5D"/>
    <w:rsid w:val="003B6375"/>
    <w:rsid w:val="003B6ED0"/>
    <w:rsid w:val="003C2B2C"/>
    <w:rsid w:val="003C6F32"/>
    <w:rsid w:val="003C70EE"/>
    <w:rsid w:val="003C76EC"/>
    <w:rsid w:val="003D41BE"/>
    <w:rsid w:val="003F20FC"/>
    <w:rsid w:val="003F42C4"/>
    <w:rsid w:val="00401F62"/>
    <w:rsid w:val="00404413"/>
    <w:rsid w:val="00412661"/>
    <w:rsid w:val="00414E2B"/>
    <w:rsid w:val="00434182"/>
    <w:rsid w:val="00435728"/>
    <w:rsid w:val="00437E42"/>
    <w:rsid w:val="00441FC1"/>
    <w:rsid w:val="00447830"/>
    <w:rsid w:val="00452788"/>
    <w:rsid w:val="004561BA"/>
    <w:rsid w:val="004619A5"/>
    <w:rsid w:val="00463672"/>
    <w:rsid w:val="00465A26"/>
    <w:rsid w:val="00480458"/>
    <w:rsid w:val="004852EA"/>
    <w:rsid w:val="004874A0"/>
    <w:rsid w:val="00494C26"/>
    <w:rsid w:val="0049700A"/>
    <w:rsid w:val="004A1620"/>
    <w:rsid w:val="004A30DF"/>
    <w:rsid w:val="004B1832"/>
    <w:rsid w:val="004B3B13"/>
    <w:rsid w:val="004D0ACB"/>
    <w:rsid w:val="004E0009"/>
    <w:rsid w:val="004F26F7"/>
    <w:rsid w:val="004F350E"/>
    <w:rsid w:val="00512D64"/>
    <w:rsid w:val="00514605"/>
    <w:rsid w:val="005161BE"/>
    <w:rsid w:val="005300B1"/>
    <w:rsid w:val="00531767"/>
    <w:rsid w:val="00534E71"/>
    <w:rsid w:val="00541FD0"/>
    <w:rsid w:val="00554073"/>
    <w:rsid w:val="0055578E"/>
    <w:rsid w:val="005634AC"/>
    <w:rsid w:val="005651C0"/>
    <w:rsid w:val="00586FAE"/>
    <w:rsid w:val="00590F3A"/>
    <w:rsid w:val="005920A0"/>
    <w:rsid w:val="00597C6F"/>
    <w:rsid w:val="005A49EF"/>
    <w:rsid w:val="005A7058"/>
    <w:rsid w:val="005A76FF"/>
    <w:rsid w:val="005B7C97"/>
    <w:rsid w:val="005C483A"/>
    <w:rsid w:val="005D1633"/>
    <w:rsid w:val="005E41BE"/>
    <w:rsid w:val="005F1E22"/>
    <w:rsid w:val="00605D87"/>
    <w:rsid w:val="0060720E"/>
    <w:rsid w:val="0061027D"/>
    <w:rsid w:val="00626883"/>
    <w:rsid w:val="00640CA2"/>
    <w:rsid w:val="00643537"/>
    <w:rsid w:val="0064536B"/>
    <w:rsid w:val="00652BA7"/>
    <w:rsid w:val="00653222"/>
    <w:rsid w:val="00656B50"/>
    <w:rsid w:val="00663591"/>
    <w:rsid w:val="006730B0"/>
    <w:rsid w:val="0067769C"/>
    <w:rsid w:val="0068108C"/>
    <w:rsid w:val="006A1AC2"/>
    <w:rsid w:val="006B2775"/>
    <w:rsid w:val="006C251F"/>
    <w:rsid w:val="006D1C19"/>
    <w:rsid w:val="006E5F08"/>
    <w:rsid w:val="006F57D9"/>
    <w:rsid w:val="00720EAD"/>
    <w:rsid w:val="0072327F"/>
    <w:rsid w:val="00752699"/>
    <w:rsid w:val="00767402"/>
    <w:rsid w:val="00767E1E"/>
    <w:rsid w:val="00767E4F"/>
    <w:rsid w:val="007716FD"/>
    <w:rsid w:val="007A1B58"/>
    <w:rsid w:val="007A511D"/>
    <w:rsid w:val="007B697B"/>
    <w:rsid w:val="007C67F1"/>
    <w:rsid w:val="007D7FDF"/>
    <w:rsid w:val="007F1AE1"/>
    <w:rsid w:val="0080004C"/>
    <w:rsid w:val="00814113"/>
    <w:rsid w:val="008505EC"/>
    <w:rsid w:val="00851B48"/>
    <w:rsid w:val="008605EB"/>
    <w:rsid w:val="00863E66"/>
    <w:rsid w:val="00870A0E"/>
    <w:rsid w:val="00874470"/>
    <w:rsid w:val="00874967"/>
    <w:rsid w:val="00880792"/>
    <w:rsid w:val="00893773"/>
    <w:rsid w:val="008942A1"/>
    <w:rsid w:val="008A242B"/>
    <w:rsid w:val="008A470F"/>
    <w:rsid w:val="008A72EE"/>
    <w:rsid w:val="008B46BF"/>
    <w:rsid w:val="008E1340"/>
    <w:rsid w:val="008E4CBC"/>
    <w:rsid w:val="008F321A"/>
    <w:rsid w:val="008F3A01"/>
    <w:rsid w:val="00906401"/>
    <w:rsid w:val="009110C8"/>
    <w:rsid w:val="00913718"/>
    <w:rsid w:val="0091429E"/>
    <w:rsid w:val="009158AC"/>
    <w:rsid w:val="0092410D"/>
    <w:rsid w:val="0093127F"/>
    <w:rsid w:val="00931804"/>
    <w:rsid w:val="00933548"/>
    <w:rsid w:val="00934FC6"/>
    <w:rsid w:val="0093757E"/>
    <w:rsid w:val="009478C8"/>
    <w:rsid w:val="00947D1C"/>
    <w:rsid w:val="0095275E"/>
    <w:rsid w:val="00954FA3"/>
    <w:rsid w:val="009577E2"/>
    <w:rsid w:val="00961E84"/>
    <w:rsid w:val="009703B9"/>
    <w:rsid w:val="009906FD"/>
    <w:rsid w:val="009948C2"/>
    <w:rsid w:val="009A2B60"/>
    <w:rsid w:val="009A2EEE"/>
    <w:rsid w:val="009A3B86"/>
    <w:rsid w:val="009A5B36"/>
    <w:rsid w:val="009A5DB9"/>
    <w:rsid w:val="009C0935"/>
    <w:rsid w:val="009C2077"/>
    <w:rsid w:val="00A0635C"/>
    <w:rsid w:val="00A077B8"/>
    <w:rsid w:val="00A1160D"/>
    <w:rsid w:val="00A21B23"/>
    <w:rsid w:val="00A22AFE"/>
    <w:rsid w:val="00A2399E"/>
    <w:rsid w:val="00A30DB0"/>
    <w:rsid w:val="00A413B9"/>
    <w:rsid w:val="00A47B2F"/>
    <w:rsid w:val="00A5517B"/>
    <w:rsid w:val="00A60451"/>
    <w:rsid w:val="00A73ECC"/>
    <w:rsid w:val="00A76CFC"/>
    <w:rsid w:val="00AA33AB"/>
    <w:rsid w:val="00AB3CD6"/>
    <w:rsid w:val="00AB7811"/>
    <w:rsid w:val="00AC01F4"/>
    <w:rsid w:val="00AC1328"/>
    <w:rsid w:val="00AC2096"/>
    <w:rsid w:val="00AC280C"/>
    <w:rsid w:val="00AC78F0"/>
    <w:rsid w:val="00AC7A44"/>
    <w:rsid w:val="00AD43E8"/>
    <w:rsid w:val="00AE2288"/>
    <w:rsid w:val="00AE5AAE"/>
    <w:rsid w:val="00AF12BA"/>
    <w:rsid w:val="00B24CCF"/>
    <w:rsid w:val="00B4261F"/>
    <w:rsid w:val="00B4456D"/>
    <w:rsid w:val="00B53026"/>
    <w:rsid w:val="00B653E0"/>
    <w:rsid w:val="00BA257F"/>
    <w:rsid w:val="00BB129C"/>
    <w:rsid w:val="00BC2E05"/>
    <w:rsid w:val="00BD08BE"/>
    <w:rsid w:val="00BD1D95"/>
    <w:rsid w:val="00BE1B50"/>
    <w:rsid w:val="00BE4B74"/>
    <w:rsid w:val="00BE710D"/>
    <w:rsid w:val="00BF637D"/>
    <w:rsid w:val="00C23B1D"/>
    <w:rsid w:val="00C40373"/>
    <w:rsid w:val="00C40B45"/>
    <w:rsid w:val="00C40EEC"/>
    <w:rsid w:val="00C63B71"/>
    <w:rsid w:val="00C673C4"/>
    <w:rsid w:val="00C910A1"/>
    <w:rsid w:val="00CB7856"/>
    <w:rsid w:val="00CC43D2"/>
    <w:rsid w:val="00CC66D3"/>
    <w:rsid w:val="00CD5545"/>
    <w:rsid w:val="00CD5827"/>
    <w:rsid w:val="00CD6AD7"/>
    <w:rsid w:val="00CD6BD0"/>
    <w:rsid w:val="00CE13B6"/>
    <w:rsid w:val="00CE46E3"/>
    <w:rsid w:val="00CF0DD6"/>
    <w:rsid w:val="00CF1AC8"/>
    <w:rsid w:val="00CF5B7A"/>
    <w:rsid w:val="00CF7BC4"/>
    <w:rsid w:val="00D07972"/>
    <w:rsid w:val="00D22B68"/>
    <w:rsid w:val="00D25AA3"/>
    <w:rsid w:val="00D52732"/>
    <w:rsid w:val="00D57784"/>
    <w:rsid w:val="00D61A07"/>
    <w:rsid w:val="00D61E2D"/>
    <w:rsid w:val="00D75CCB"/>
    <w:rsid w:val="00D76950"/>
    <w:rsid w:val="00D952FB"/>
    <w:rsid w:val="00DA0762"/>
    <w:rsid w:val="00DA3042"/>
    <w:rsid w:val="00DA7581"/>
    <w:rsid w:val="00DB1FE9"/>
    <w:rsid w:val="00DB3E76"/>
    <w:rsid w:val="00DB473D"/>
    <w:rsid w:val="00DC0FBC"/>
    <w:rsid w:val="00DC6B0C"/>
    <w:rsid w:val="00DE1A49"/>
    <w:rsid w:val="00DE3DC2"/>
    <w:rsid w:val="00DF1B1D"/>
    <w:rsid w:val="00E02518"/>
    <w:rsid w:val="00E335EB"/>
    <w:rsid w:val="00E37F89"/>
    <w:rsid w:val="00E41251"/>
    <w:rsid w:val="00E53D3E"/>
    <w:rsid w:val="00E630EE"/>
    <w:rsid w:val="00E6389E"/>
    <w:rsid w:val="00E67DC5"/>
    <w:rsid w:val="00E80559"/>
    <w:rsid w:val="00E80B50"/>
    <w:rsid w:val="00E86A9A"/>
    <w:rsid w:val="00EA1943"/>
    <w:rsid w:val="00EA6EF3"/>
    <w:rsid w:val="00EA7BAA"/>
    <w:rsid w:val="00EB5599"/>
    <w:rsid w:val="00EB6AA8"/>
    <w:rsid w:val="00EC07AB"/>
    <w:rsid w:val="00EC353F"/>
    <w:rsid w:val="00EC5DFA"/>
    <w:rsid w:val="00ED0BF4"/>
    <w:rsid w:val="00EE0555"/>
    <w:rsid w:val="00EE66C7"/>
    <w:rsid w:val="00EF6846"/>
    <w:rsid w:val="00EF6F13"/>
    <w:rsid w:val="00F032E9"/>
    <w:rsid w:val="00F079F7"/>
    <w:rsid w:val="00F07B1A"/>
    <w:rsid w:val="00F10CAA"/>
    <w:rsid w:val="00F15A8C"/>
    <w:rsid w:val="00F1743E"/>
    <w:rsid w:val="00F24AC5"/>
    <w:rsid w:val="00F24D73"/>
    <w:rsid w:val="00F36044"/>
    <w:rsid w:val="00F36C13"/>
    <w:rsid w:val="00F51E78"/>
    <w:rsid w:val="00F53BBF"/>
    <w:rsid w:val="00F62F24"/>
    <w:rsid w:val="00F65437"/>
    <w:rsid w:val="00F70DB6"/>
    <w:rsid w:val="00F71A37"/>
    <w:rsid w:val="00F81034"/>
    <w:rsid w:val="00F94F40"/>
    <w:rsid w:val="00F95020"/>
    <w:rsid w:val="00FA0FA4"/>
    <w:rsid w:val="00FA2C89"/>
    <w:rsid w:val="00FB04AC"/>
    <w:rsid w:val="00FC07F6"/>
    <w:rsid w:val="00FE6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49F0"/>
  <w15:chartTrackingRefBased/>
  <w15:docId w15:val="{2868C15E-8760-4AB4-A885-BC100BA5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57C"/>
    <w:pPr>
      <w:ind w:firstLineChars="200" w:firstLine="420"/>
    </w:pPr>
  </w:style>
  <w:style w:type="paragraph" w:styleId="a4">
    <w:name w:val="header"/>
    <w:basedOn w:val="a"/>
    <w:link w:val="a5"/>
    <w:uiPriority w:val="99"/>
    <w:unhideWhenUsed/>
    <w:rsid w:val="00E86A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86A9A"/>
    <w:rPr>
      <w:sz w:val="18"/>
      <w:szCs w:val="18"/>
    </w:rPr>
  </w:style>
  <w:style w:type="paragraph" w:styleId="a6">
    <w:name w:val="footer"/>
    <w:basedOn w:val="a"/>
    <w:link w:val="a7"/>
    <w:uiPriority w:val="99"/>
    <w:unhideWhenUsed/>
    <w:rsid w:val="00E86A9A"/>
    <w:pPr>
      <w:tabs>
        <w:tab w:val="center" w:pos="4153"/>
        <w:tab w:val="right" w:pos="8306"/>
      </w:tabs>
      <w:snapToGrid w:val="0"/>
      <w:jc w:val="left"/>
    </w:pPr>
    <w:rPr>
      <w:sz w:val="18"/>
      <w:szCs w:val="18"/>
    </w:rPr>
  </w:style>
  <w:style w:type="character" w:customStyle="1" w:styleId="a7">
    <w:name w:val="页脚 字符"/>
    <w:basedOn w:val="a0"/>
    <w:link w:val="a6"/>
    <w:uiPriority w:val="99"/>
    <w:rsid w:val="00E86A9A"/>
    <w:rPr>
      <w:sz w:val="18"/>
      <w:szCs w:val="18"/>
    </w:rPr>
  </w:style>
  <w:style w:type="character" w:styleId="a8">
    <w:name w:val="Hyperlink"/>
    <w:basedOn w:val="a0"/>
    <w:uiPriority w:val="99"/>
    <w:unhideWhenUsed/>
    <w:rsid w:val="00C40B45"/>
    <w:rPr>
      <w:color w:val="0563C1" w:themeColor="hyperlink"/>
      <w:u w:val="single"/>
    </w:rPr>
  </w:style>
  <w:style w:type="character" w:styleId="a9">
    <w:name w:val="Unresolved Mention"/>
    <w:basedOn w:val="a0"/>
    <w:uiPriority w:val="99"/>
    <w:semiHidden/>
    <w:unhideWhenUsed/>
    <w:rsid w:val="00C40B45"/>
    <w:rPr>
      <w:color w:val="605E5C"/>
      <w:shd w:val="clear" w:color="auto" w:fill="E1DFDD"/>
    </w:rPr>
  </w:style>
  <w:style w:type="character" w:styleId="aa">
    <w:name w:val="FollowedHyperlink"/>
    <w:basedOn w:val="a0"/>
    <w:uiPriority w:val="99"/>
    <w:semiHidden/>
    <w:unhideWhenUsed/>
    <w:rsid w:val="00C40B45"/>
    <w:rPr>
      <w:color w:val="954F72" w:themeColor="followedHyperlink"/>
      <w:u w:val="single"/>
    </w:rPr>
  </w:style>
  <w:style w:type="numbering" w:customStyle="1" w:styleId="1">
    <w:name w:val="无列表1"/>
    <w:next w:val="a2"/>
    <w:uiPriority w:val="99"/>
    <w:semiHidden/>
    <w:unhideWhenUsed/>
    <w:rsid w:val="00961E84"/>
  </w:style>
  <w:style w:type="character" w:styleId="ab">
    <w:name w:val="annotation reference"/>
    <w:basedOn w:val="a0"/>
    <w:uiPriority w:val="99"/>
    <w:semiHidden/>
    <w:unhideWhenUsed/>
    <w:rsid w:val="005F1E22"/>
    <w:rPr>
      <w:sz w:val="21"/>
      <w:szCs w:val="21"/>
    </w:rPr>
  </w:style>
  <w:style w:type="paragraph" w:styleId="ac">
    <w:name w:val="annotation text"/>
    <w:basedOn w:val="a"/>
    <w:link w:val="ad"/>
    <w:uiPriority w:val="99"/>
    <w:semiHidden/>
    <w:unhideWhenUsed/>
    <w:rsid w:val="005F1E22"/>
    <w:pPr>
      <w:jc w:val="left"/>
    </w:pPr>
  </w:style>
  <w:style w:type="character" w:customStyle="1" w:styleId="ad">
    <w:name w:val="批注文字 字符"/>
    <w:basedOn w:val="a0"/>
    <w:link w:val="ac"/>
    <w:uiPriority w:val="99"/>
    <w:semiHidden/>
    <w:rsid w:val="005F1E22"/>
  </w:style>
  <w:style w:type="paragraph" w:styleId="ae">
    <w:name w:val="annotation subject"/>
    <w:basedOn w:val="ac"/>
    <w:next w:val="ac"/>
    <w:link w:val="af"/>
    <w:uiPriority w:val="99"/>
    <w:semiHidden/>
    <w:unhideWhenUsed/>
    <w:rsid w:val="005F1E22"/>
    <w:rPr>
      <w:b/>
      <w:bCs/>
    </w:rPr>
  </w:style>
  <w:style w:type="character" w:customStyle="1" w:styleId="af">
    <w:name w:val="批注主题 字符"/>
    <w:basedOn w:val="ad"/>
    <w:link w:val="ae"/>
    <w:uiPriority w:val="99"/>
    <w:semiHidden/>
    <w:rsid w:val="005F1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0E2A-9604-41F2-B0BC-3E1A2B08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86</Pages>
  <Words>7758</Words>
  <Characters>44227</Characters>
  <Application>Microsoft Office Word</Application>
  <DocSecurity>0</DocSecurity>
  <Lines>368</Lines>
  <Paragraphs>103</Paragraphs>
  <ScaleCrop>false</ScaleCrop>
  <Company/>
  <LinksUpToDate>false</LinksUpToDate>
  <CharactersWithSpaces>51882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junxin</dc:creator>
  <cp:keywords/>
  <dc:description/>
  <cp:lastModifiedBy>wei junxin</cp:lastModifiedBy>
  <cp:revision>45</cp:revision>
  <dcterms:created xsi:type="dcterms:W3CDTF">2021-06-28T01:51:00Z</dcterms:created>
  <dcterms:modified xsi:type="dcterms:W3CDTF">2021-07-29T15:52:00Z</dcterms:modified>
</cp:coreProperties>
</file>