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杭州市创建</w:t>
      </w:r>
      <w:r>
        <w:rPr>
          <w:rFonts w:hint="eastAsia" w:asciiTheme="minorEastAsia" w:hAnsiTheme="minorEastAsia" w:eastAsiaTheme="minorEastAsia" w:cstheme="minorEastAsia"/>
          <w:sz w:val="44"/>
          <w:szCs w:val="44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全国网络市场监管与服务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示范区</w:t>
      </w:r>
      <w:r>
        <w:rPr>
          <w:rFonts w:hint="eastAsia" w:asciiTheme="minorEastAsia" w:hAnsiTheme="minorEastAsia" w:eastAsiaTheme="minorEastAsia" w:cstheme="minorEastAsia"/>
          <w:sz w:val="44"/>
          <w:szCs w:val="44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总体方案</w:t>
      </w:r>
    </w:p>
    <w:p>
      <w:pPr>
        <w:pStyle w:val="2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（征求意见稿）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Times New Roman" w:hAnsi="Times New Roman" w:cs="Times New Roman" w:eastAsiaTheme="minorEastAsia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为贯彻落实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互联网+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国家战略，加快推进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杭州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数字经济第一城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建设，根据国家市场监管总局（原国家工商总局）与浙江省人民政府签署的《关于共同推进浙江网络经济健康发展战略合作协议》精神，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我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围绕发展活力与秩序并重，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积极开展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全国网络市场监管与服务示范区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创建工作，探索监管方式创新和服务举措优化，加速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电商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产业结构调整，加快新旧动能转化，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促进杭州市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网络经济规范健康高质量发展。为确保创建工作有序开展，特制定本方案。</w:t>
      </w:r>
    </w:p>
    <w:p>
      <w:pPr>
        <w:pStyle w:val="6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02" w:left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以习近平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总书记关于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强化反垄断和防止资本无序扩张、推动平台经济规范健康持续发展的重要指示批示精神为指导，全面贯彻党的十九大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十九届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中全会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及中央经济工作会议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精神，全面落实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浙江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省数字化改革部署要求，围绕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数智杭州·宜居天堂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建设目标，深入贯彻落实市委市政府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关于加强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平台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经济治理促进规范发展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》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的有关文件精神，坚持依法规范与支持发展并重、创新监管与优化服务并重、治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果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与治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因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并重，强化数字赋能、创新监管方式、优化服务举措，全力打造网络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市场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高质量发展建设共同富裕示范区的城市范例。</w:t>
      </w:r>
    </w:p>
    <w:p>
      <w:pPr>
        <w:pStyle w:val="6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02" w:left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创建目标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围绕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放得更活、管得更好、服务更优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目标，坚持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鼓励创新、包容审慎、严守底线、线上线下一体化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原则，充分发挥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全国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电子商务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</w:rPr>
        <w:t>12315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投诉维权（杭州）中心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和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网络商品质量监测（杭州）中心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职能，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以网络市场监管与服务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示范区创建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为切入口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，强化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共富有我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担当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加快构建推动共同富裕话语体系，全力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探索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推动共同富裕的有效路径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通过产业聚集、服务增效、监管创新、政策保障，不断壮大网络市场规模、规范网络市场秩序、优化网络营商环境，建立适应新时期网络市场发展特点的新型监管服务机制，全面塑造市场监管工作新形态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为全国进一步提升网络市场监管与服务能力提供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杭州样板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。具体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如下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建立成熟的网络市场集聚发展模式。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充分发挥示范区的聚合效应，培育一批网络龙头企业，有效推动产业结构调整和转型升级，并引导和鼓励各类市场主体依托互联网加快发展，形成一批新兴商业模式和业态，促进地方网络经济产业规模稳步增长，力争网络经济各项指标处于全国领先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（二）提升网络市场监管与服务整体水平。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深化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互联网+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商事登记制度改革，全面优化市场准入环境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。创新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互联网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监管手段，开展信用监管、数字化监管、协同监管，升级事前、事中、事后全链条监管；创新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互联网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消费维权模式，探索多元纠纷调解，营造安全放心的消费环境；创新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互联网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政务服务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模式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为示范区内网络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经营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主体提供信息公开、网上办事、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人才招聘、商标专利申报、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</w:rPr>
        <w:t>联动监管、精准服务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于一体的一站式高效优质服务。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default" w:ascii="Times New Roman" w:hAnsi="Times New Roman" w:eastAsia="仿宋" w:cs="Times New Roman"/>
          <w:b w:val="0"/>
          <w:bCs/>
          <w:kern w:val="21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（三）形成示范领先的制度规则体系。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eastAsia="zh-CN"/>
        </w:rPr>
        <w:t>及时将监管实践中总结形成的创新思路、机制和做法以制度规范形式予以固化，探索建立更加科学、精准、有效的网络市场监管体制机制，形成对全国网络市场监管工作的引领作用。通过示范区创建，网络经济监管服务协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作进一步深化，协作机制进一步规范，工作流程进一步优化，监管执法能力进一步提升，大数据思维方式和工作模式逐步建立。</w:t>
      </w:r>
    </w:p>
    <w:p>
      <w:pPr>
        <w:pStyle w:val="6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02" w:left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主要任务和创建内容</w:t>
      </w:r>
    </w:p>
    <w:p>
      <w:pPr>
        <w:pStyle w:val="6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（一）</w:t>
      </w:r>
      <w:r>
        <w:rPr>
          <w:rFonts w:hint="eastAsia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力促网络经济高效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方正仿宋_GB2312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鼓励电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商产业集聚发展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。发挥阿里巴巴等大型平台企业的引领集聚作用，打造产业集群，实现规模经济主体与专业化主体共同发展，加强基础设施共享和人才合理流动，增强集群内企业参与国际市场竞争的实力。在示范区内形成一批行业聚集度高、规模影响力大的特色网商小镇、创业园、青创小镇等网商集群。加大优质电商企业的示范培育力度，鼓励规模以上和潜力型企业做大做强，推动中小型企业进阶发展，形成发展梯队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（市发改委、市商务局、市经信局按职责分工负责）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促进线上线下融合发展。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推动电商平台企业与实体商业企业线上与线下双向融合。加速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互联网+传统产业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的改造升级，提升实体产业流通侧的数字化步伐，促进线上线下互补共生、互利互惠。鼓励大中型企业拓展电子商务市场，拓展企业多元化布局。加快新零售线下布局，支持电商平台企业线下网点建设。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（市经信局、市商务局、市发改委按职责分工负责）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助推新业态创新发展。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引领直播电商、跨境电商等新业态创新发展。加强直播产业链建设，引入头部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MCN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机构，集聚一批直播平台公司、直播经纪公司、供应链公司和主播达人，通过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绿色直播间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创建，培育一批优质直播电商企业。深化跨境电商高质量发展，推进跨境电商综合试验区与自由贸易试验区全面融合，加快跨境品牌出海，培育外贸新动能。鼓励新业态龙头企业制定标准，提升产品和服务质量。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（市商务局、市市场监管局、市文广新局按职责分工负责）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探索电商趋势与发展机遇。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鼓励高校、企业、协会等设立智库、研究院等机构，探索研究电商支撑技术，聚焦前沿关键领域，研判未来电商技术发展方向。引导电子商务上下游资源加速配置，支持电商企业通过自主研发、技术转让、受赠并购等方式发展前沿技术，部署新型业态，实现技术头部企业数量增加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（市发改委、市经信局、市地方金融局按职责分工负责）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助力共同富裕。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做好对口支援地区农产品出山对接工作，鼓励大型电商平台为经济薄弱地区搭建电商渠道、创造就业机会，增强对口支援地区经济发展的内生动力。继续深化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电商+快递+农产品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智慧乡村+现代农业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等金牌项目。关注新业态就业群体，增强其在电商领域的就业率、创业率及电子商务对其他行业的辐射价值，加强电子商务行业助推共同富裕的社会贡献。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（市商务局、市邮政局、市经信局、市市场监管局按职责分工负责）</w:t>
      </w:r>
    </w:p>
    <w:p>
      <w:pPr>
        <w:pStyle w:val="6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（二）规范</w:t>
      </w:r>
      <w:r>
        <w:rPr>
          <w:rFonts w:hint="eastAsia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网络市场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监管</w:t>
      </w:r>
      <w:r>
        <w:rPr>
          <w:rFonts w:hint="eastAsia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推</w:t>
      </w: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行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竞争政策</w:t>
      </w: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试点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highlight w:val="none"/>
          <w:lang w:val="en-US" w:eastAsia="zh-CN"/>
        </w:rPr>
        <w:t>健全公平竞争规则体系，科学设置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highlight w:val="none"/>
          <w:lang w:val="en-US" w:eastAsia="zh-CN"/>
        </w:rPr>
        <w:t>红绿灯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highlight w:val="none"/>
          <w:lang w:val="en-US" w:eastAsia="zh-CN"/>
        </w:rPr>
        <w:t>。全面开展产业政策公平竞争审查，试点建立涉企优惠政策目录清单制，探索实施公平竞争后评估制度。开展破除地方保护和市场分割专项行动，保障各类市场主体享受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highlight w:val="none"/>
          <w:lang w:val="en-US" w:eastAsia="zh-CN"/>
        </w:rPr>
        <w:t>平等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highlight w:val="none"/>
          <w:lang w:val="en-US" w:eastAsia="zh-CN"/>
        </w:rPr>
        <w:t>政策支持</w:t>
      </w:r>
      <w:r>
        <w:rPr>
          <w:rFonts w:hint="eastAsia" w:ascii="Times New Roman" w:hAnsi="Times New Roman" w:eastAsia="方正仿宋_GB2312" w:cs="Times New Roman"/>
          <w:b w:val="0"/>
          <w:bCs w:val="0"/>
          <w:sz w:val="32"/>
          <w:szCs w:val="32"/>
          <w:highlight w:val="none"/>
          <w:lang w:val="en-US" w:eastAsia="zh-CN"/>
        </w:rPr>
        <w:t>。（市市场监管局、市发改委、市财政局、市商务局按职责分工负责）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加强数字化监管</w:t>
      </w: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联动市场监管总局网络市场智慧监管平台，建立网络经营主体库，及时反映网络市场运营状况和监管动态。强化风险预判，实时监测、分析、预警网络经营中可能出现的各类法律风险，形成事前有预判、事中有处置、事后有救济的全过程闭环监管。深化与平台企业在新业态监管方面的探索和合作，提高数字化监管能力。建立数据共享机制，与各部门共享网络市场运营状况数据，通过部门监管数据的协同发力，提升数字监管成效。（市市场监管局、市发改委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8.构建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柔性监管制度。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建立企业信用风险分类指标体系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，对信用良好的企业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采取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触发式监管，在严守安全底线前提下，给予企业充足的发展空间；对信用风险高的企业，有针对性地采取严格监管措施。对首次且未造成明显后果的违法行为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依法实施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首违不罚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制度。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（市市场监管局、市司法局按职责分工负责）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9.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推动社会共治</w:t>
      </w: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格局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加强行政指导，强化行业自律，倡导网络经营主体积极履行社会责任。开展政企合作，发挥平台企业数据资源与技术优势，深化政府和平台企业在数据共享、联合打假、信用联合惩戒、投诉纠纷处置等方面的合作。深化消费维权，优化投诉渠道，建立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行政调解、行业调解、人民调解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纠纷多元化解机制，支持消费者协会等社会组织开展公益性维权。发挥新闻媒体宣传引导和监督作用，传递网络正能量，曝光违法失信行为，营造良好的舆论氛围。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（市市场监管局、市司法局、市文广新局按职责分工负责）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10.完善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市场</w:t>
      </w: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主体便利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准入。</w:t>
      </w: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highlight w:val="none"/>
          <w:lang w:val="en-US" w:eastAsia="zh-CN" w:bidi="ar-SA"/>
        </w:rPr>
        <w:t>深化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highlight w:val="none"/>
          <w:lang w:val="en-US" w:eastAsia="zh-CN" w:bidi="ar-SA"/>
        </w:rPr>
        <w:t>证照分离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方正仿宋_GB2312" w:cs="Times New Roman"/>
          <w:kern w:val="2"/>
          <w:sz w:val="32"/>
          <w:szCs w:val="32"/>
          <w:highlight w:val="none"/>
          <w:lang w:val="en-US" w:eastAsia="zh-CN" w:bidi="ar-SA"/>
        </w:rPr>
        <w:t>改革2.0版，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落实网络经营主体准入便利化举措，全面巩固开办企业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分钟制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改革成果，深化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证照分离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一址多照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一照多址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改革，探索涉企经营许可告知承诺制和全市域住所申报承诺制等改革。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（市市场监管局、市发改委按职责分工负责）</w:t>
      </w:r>
    </w:p>
    <w:p>
      <w:pPr>
        <w:pStyle w:val="6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（三）优化</w:t>
      </w:r>
      <w:r>
        <w:rPr>
          <w:rFonts w:hint="eastAsia" w:ascii="Times New Roman" w:hAnsi="Times New Roman" w:eastAsia="楷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网络营商环境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11.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助推品牌提升。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提升网络经营主体的创新创牌意识，扶持一批投资较大，拥有自主知识产权的项目发展，提升行业自主创新能力。鼓励网络商品注册商标，示范区内创牌氛围浓厚，驰名商标、著名商标、发明专利数量均居领先地位。建立知识产权标识电子化管理机制，实现知识产权源头可追溯、实时可监控、在线可识别，强化知识产权保护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（市市场监管局、市商务局按职责分工负责）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12.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加大政策扶持。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及时出台、更新、升级适应网络市场发展特点的扶持政策和人才政策。鼓励商业模式创新，加大对创新型、科技型电商企业的扶持力度，培育壮大更多具有引领示范作用的电商平台，引导其做大做强，参与国际竞争。加快高端人才引进、中端人才培养计划，安排优秀人才在政府、企业、智库、协会等组织轮岗锻炼。鼓励金融机构为电商企业提供个性化金融服务，引导社会资本依法合规参与电商企业融资合作。（市发改委、市商务局、市地方金融局、市税务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13.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升级公共服务。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搭建引领电商发展的高位平台，为示范区内的网络市场主体提供数据共享、信息公开、网上办事、联动监管、精准服务等一站式高效优质的公共服务。定期举办网络市场峰会，交流网络市场发展治理经验，倡导电商企业诚信自律，营造良好的网络发展环境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（市数据资源局、市市场监管局、市文广新局、市发改委、市委网信办按职责分工负责）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14.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完善配套支撑。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加快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5G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、新型互联网交换中心、云计算数据中心等新一代网络基础设施建设，提升网络性能和网络安全风险防范能力，为网络经济发展提供有力支撑。加快电商物流智慧体系建设，统筹软硬件升级，完善城乡物流网络节点布局，利用无人机、机器狗等智能化设施设备支撑物流全链条闭环追溯管理体系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（市经信局、市发改委、市邮政局按职责分工负责）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15.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推进放心消费。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聚焦杭州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最具幸福感标杆城市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国际消费中心城市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建设要求，深化放心消费建设，引导电子商务经营者规范发展。督促平台企业发挥技术力量和大数据优势，加强对商品和服务品质的管理；建立健全交易规则和服务协议，畅通投诉举报渠道，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完善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投诉处理制度和争议在线解决机制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依法打击泄露和滥用用户信息、未按规定开具发票等损害消费者权益的行为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保护平台经济参与者的合法权益。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（市市场监管局、市委网信办、市商务局、市公安局、市税务局按职责分工负责）</w:t>
      </w:r>
    </w:p>
    <w:p>
      <w:pPr>
        <w:pStyle w:val="6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（四）</w:t>
      </w:r>
      <w:r>
        <w:rPr>
          <w:rFonts w:hint="eastAsia" w:ascii="Times New Roman" w:hAnsi="Times New Roman" w:eastAsia="楷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探索平台经济监管</w:t>
      </w:r>
      <w:r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16.落实平台主体责任。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坚持线上线下一体化，依法督促和指导平台企业建立并完善管理和交易规则，落实平台企业与平台内经营者依法履行纳税义务，平台企业在依法报送平台内经营者涉税信息、经营者信息核验、商品和服务质量管控、知识产权保护、消费者权益保护、劳动者权益保护等方面的责任和义务。督促平台企业对反垄断、反不正当竞争问题建立自查分析研判制度，及时完善内部规则。（市市场监管局、市人力社保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17.健全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法制建设。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加强对新模式、新业态的研究，及时推动修订不适应网络市场发展的法律法规与政策规定，建立健全具有杭州特色的网络市场监管与服务制度体系。划清职责界限，合理界定政府监管职责、平台主体责任及平台内经营者责任，避免平台企业责任不当扩大，防止平台治理责任转嫁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（市市场监管局、市发改委、市商务局按职责分工负责）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18.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加强信用分类监管。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建立科学的信用评价指标体系，整合政府各部门的信用评价数据，开展网络市场主体的信用评价。开展分类监管，对信用水平低、风险水平高的企业加大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双随机、一公开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抽查检查频次。加强网络市场主体信用信息的披露与公示，对守信企业给予一定激励，对失信企业依法实施联合惩戒，促进网络市场主体依法诚信经营。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（市市场监管局会各部门）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19.开展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协同监管。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充分发挥杭州市加强平台经济治理促进规范发展工作联席会议作用，建立部门横向协同和市、区县（市）纵向联动机制，明确部门职责，压实属地责任，形成监管合力。深化长三角、杭州都市圈成员单位关于网络市场监管和服务的跨区域合作，在消费维权、执法办案、产品抽检、网络监测、电子取证、案件移送等方面开展信息共享和交流协作，提升监管效能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（市市场监管局会各部门）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3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20.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强化</w:t>
      </w:r>
      <w:r>
        <w:rPr>
          <w:rFonts w:hint="eastAsia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联合</w:t>
      </w:r>
      <w:r>
        <w:rPr>
          <w:rFonts w:hint="default" w:ascii="Times New Roman" w:hAnsi="Times New Roman" w:eastAsia="方正仿宋_GB2312" w:cs="Times New Roman"/>
          <w:b/>
          <w:bCs/>
          <w:sz w:val="32"/>
          <w:szCs w:val="32"/>
          <w:highlight w:val="none"/>
          <w:lang w:val="en-US" w:eastAsia="zh-CN"/>
        </w:rPr>
        <w:t>监督执法。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严厉打击互联网领域滥用市场支配地位限制交易、不正当竞争等违法行为，维护公平竞争市场秩序。加强价格违法行为监管，规范电子商务经营者价格标示、价格促销等行为。深入开展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红盾网剑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电商平台合规督导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等系列互联网领域的专项执法行动，围绕重点行业和民生热点，严厉打击仿冒混淆、刷单炒信、商业诋毁、大数据杀熟、侵犯知识产权、网络传销等违法行为。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（市市场监管局）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四、组织保障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在国家市场监管总局的指导下，由杭州市政府和浙江省市场监管局统筹领导和协调推进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网络市场监管与服务示范区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val="en-US" w:eastAsia="zh-CN"/>
        </w:rPr>
        <w:t>（一）加强组织领导。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成立杭州市创建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全国网络市场监管与服务示范区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工作领导小组，全面负责创建工作的组织实施，由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分管市领导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、省市场监管局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主要领导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任组长，市政府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领导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、市市场监管局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主要负责人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任副组长，市委网信办、市发改委、经信局、公安局、司法局、商务局、市场监管局、地方金融局、数据资源局、税务局、文广新局、邮政局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、人力社保局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为成员单位。领导小组办公室设在市市场监管局，协调推进示范区创建工作。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val="en-US" w:eastAsia="zh-CN"/>
        </w:rPr>
        <w:t>（二）细化责任落实。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根据总体方案制定详细的实施计划和目标任务，制定实施细则，细化内容，突出重点，明确各部门工作职责分工和具体责任，具体工作实行项目化管理，明确时间节点，落实责任到人。并将创建工作纳入年度工作考核，各单位要及时汇总创建进展情况和阶段性成果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分析存在的问题，确保创建工作取得实效。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val="en-US" w:eastAsia="zh-CN"/>
        </w:rPr>
        <w:t>（三）定期会商评估。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定期向国家总局、省局汇报示范区创建的推进情况。定期组织高校专家、行业协会代表、平台企业代表、第三方评估机构等对创建工作进行会商评估，及时发现问题、总结经验，确保创建工作顺利推进。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141" w:leftChars="-67" w:right="-340" w:rightChars="-162"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val="en-US" w:eastAsia="zh-CN"/>
        </w:rPr>
        <w:t>（四）加强宣传提升。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各成员单位在创建过程中，对于取得的阶段性成果和好的经验做法要及时提炼总结，充分利用各类媒体和平台，加大宣传力度，营造良好的创建氛围。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A3"/>
    <w:rsid w:val="00002366"/>
    <w:rsid w:val="00006BE0"/>
    <w:rsid w:val="00011D4D"/>
    <w:rsid w:val="000307C6"/>
    <w:rsid w:val="00035BCE"/>
    <w:rsid w:val="00044F7C"/>
    <w:rsid w:val="00052B66"/>
    <w:rsid w:val="000556E3"/>
    <w:rsid w:val="0007181B"/>
    <w:rsid w:val="00083ED6"/>
    <w:rsid w:val="0009572F"/>
    <w:rsid w:val="000A7231"/>
    <w:rsid w:val="000A771F"/>
    <w:rsid w:val="000B413E"/>
    <w:rsid w:val="000C2F5E"/>
    <w:rsid w:val="000C43FB"/>
    <w:rsid w:val="000C6958"/>
    <w:rsid w:val="000C6DF9"/>
    <w:rsid w:val="000D492F"/>
    <w:rsid w:val="000E2273"/>
    <w:rsid w:val="000E72EC"/>
    <w:rsid w:val="000F07A6"/>
    <w:rsid w:val="0011016C"/>
    <w:rsid w:val="00133066"/>
    <w:rsid w:val="00137321"/>
    <w:rsid w:val="00145648"/>
    <w:rsid w:val="001512E8"/>
    <w:rsid w:val="00151966"/>
    <w:rsid w:val="00155084"/>
    <w:rsid w:val="00160FD2"/>
    <w:rsid w:val="001626EA"/>
    <w:rsid w:val="00172170"/>
    <w:rsid w:val="00197C68"/>
    <w:rsid w:val="001B74F3"/>
    <w:rsid w:val="001C7D0E"/>
    <w:rsid w:val="001D0D0C"/>
    <w:rsid w:val="001D1C73"/>
    <w:rsid w:val="001D43C1"/>
    <w:rsid w:val="001F268F"/>
    <w:rsid w:val="001F6BF5"/>
    <w:rsid w:val="002058AC"/>
    <w:rsid w:val="002073EF"/>
    <w:rsid w:val="0021662A"/>
    <w:rsid w:val="00222AAB"/>
    <w:rsid w:val="002234D2"/>
    <w:rsid w:val="00226668"/>
    <w:rsid w:val="00233236"/>
    <w:rsid w:val="00240B21"/>
    <w:rsid w:val="002500BD"/>
    <w:rsid w:val="002510AB"/>
    <w:rsid w:val="00255514"/>
    <w:rsid w:val="002567BF"/>
    <w:rsid w:val="002614B4"/>
    <w:rsid w:val="002640DA"/>
    <w:rsid w:val="00267D72"/>
    <w:rsid w:val="00271C8B"/>
    <w:rsid w:val="002813B5"/>
    <w:rsid w:val="00292AD7"/>
    <w:rsid w:val="002A337F"/>
    <w:rsid w:val="002A5BE7"/>
    <w:rsid w:val="002B346E"/>
    <w:rsid w:val="002B3E5C"/>
    <w:rsid w:val="002C51C3"/>
    <w:rsid w:val="002D52EF"/>
    <w:rsid w:val="002D6126"/>
    <w:rsid w:val="002E36B9"/>
    <w:rsid w:val="00312A3F"/>
    <w:rsid w:val="00322C42"/>
    <w:rsid w:val="0033215F"/>
    <w:rsid w:val="00341490"/>
    <w:rsid w:val="00346DF7"/>
    <w:rsid w:val="00355F41"/>
    <w:rsid w:val="00375FB5"/>
    <w:rsid w:val="003C5873"/>
    <w:rsid w:val="003D2EFE"/>
    <w:rsid w:val="003D36D9"/>
    <w:rsid w:val="003E0B51"/>
    <w:rsid w:val="003E5F97"/>
    <w:rsid w:val="003E63E2"/>
    <w:rsid w:val="003F7668"/>
    <w:rsid w:val="004200DA"/>
    <w:rsid w:val="0042571C"/>
    <w:rsid w:val="0043204D"/>
    <w:rsid w:val="00435361"/>
    <w:rsid w:val="00435931"/>
    <w:rsid w:val="004402C9"/>
    <w:rsid w:val="00443402"/>
    <w:rsid w:val="00450148"/>
    <w:rsid w:val="00454FE5"/>
    <w:rsid w:val="00466C22"/>
    <w:rsid w:val="004802A3"/>
    <w:rsid w:val="00480D28"/>
    <w:rsid w:val="00493B8D"/>
    <w:rsid w:val="004B4028"/>
    <w:rsid w:val="004B41E9"/>
    <w:rsid w:val="004C516E"/>
    <w:rsid w:val="004E77CD"/>
    <w:rsid w:val="004F0E78"/>
    <w:rsid w:val="004F7A75"/>
    <w:rsid w:val="005156B7"/>
    <w:rsid w:val="00515D85"/>
    <w:rsid w:val="00517EC2"/>
    <w:rsid w:val="00525963"/>
    <w:rsid w:val="00532169"/>
    <w:rsid w:val="0054414B"/>
    <w:rsid w:val="0056447F"/>
    <w:rsid w:val="00564829"/>
    <w:rsid w:val="00564FF1"/>
    <w:rsid w:val="005671E1"/>
    <w:rsid w:val="00567743"/>
    <w:rsid w:val="005807D2"/>
    <w:rsid w:val="005C06E0"/>
    <w:rsid w:val="005C5D09"/>
    <w:rsid w:val="005D4BC1"/>
    <w:rsid w:val="005D5664"/>
    <w:rsid w:val="005E0AB1"/>
    <w:rsid w:val="005E0BDF"/>
    <w:rsid w:val="005E4037"/>
    <w:rsid w:val="005E5B86"/>
    <w:rsid w:val="005F52F1"/>
    <w:rsid w:val="005F704A"/>
    <w:rsid w:val="00600B25"/>
    <w:rsid w:val="00602CF1"/>
    <w:rsid w:val="00603682"/>
    <w:rsid w:val="00622D83"/>
    <w:rsid w:val="006255F5"/>
    <w:rsid w:val="006270E5"/>
    <w:rsid w:val="00631C8E"/>
    <w:rsid w:val="006329D6"/>
    <w:rsid w:val="00633F2B"/>
    <w:rsid w:val="00640D97"/>
    <w:rsid w:val="00647337"/>
    <w:rsid w:val="00657C1B"/>
    <w:rsid w:val="00662158"/>
    <w:rsid w:val="00671216"/>
    <w:rsid w:val="00671807"/>
    <w:rsid w:val="00676C8E"/>
    <w:rsid w:val="00687B77"/>
    <w:rsid w:val="00695612"/>
    <w:rsid w:val="006B5AD7"/>
    <w:rsid w:val="006C2184"/>
    <w:rsid w:val="006D7627"/>
    <w:rsid w:val="006E03B0"/>
    <w:rsid w:val="006E0B59"/>
    <w:rsid w:val="0071099B"/>
    <w:rsid w:val="00716932"/>
    <w:rsid w:val="007169FA"/>
    <w:rsid w:val="00723B80"/>
    <w:rsid w:val="00746635"/>
    <w:rsid w:val="00747393"/>
    <w:rsid w:val="00777499"/>
    <w:rsid w:val="00792827"/>
    <w:rsid w:val="00793CCE"/>
    <w:rsid w:val="00794D73"/>
    <w:rsid w:val="007A2282"/>
    <w:rsid w:val="007A24DF"/>
    <w:rsid w:val="007B0F7B"/>
    <w:rsid w:val="007B35EA"/>
    <w:rsid w:val="007B53BF"/>
    <w:rsid w:val="007B5AE1"/>
    <w:rsid w:val="007C22FF"/>
    <w:rsid w:val="007E6DFA"/>
    <w:rsid w:val="007F12EA"/>
    <w:rsid w:val="00807C87"/>
    <w:rsid w:val="00811052"/>
    <w:rsid w:val="0081127E"/>
    <w:rsid w:val="00815792"/>
    <w:rsid w:val="008302BD"/>
    <w:rsid w:val="0084481D"/>
    <w:rsid w:val="0085379A"/>
    <w:rsid w:val="00870E88"/>
    <w:rsid w:val="00871A14"/>
    <w:rsid w:val="008744F1"/>
    <w:rsid w:val="00894E15"/>
    <w:rsid w:val="008A0F34"/>
    <w:rsid w:val="008A48D3"/>
    <w:rsid w:val="008A5D96"/>
    <w:rsid w:val="008A69FF"/>
    <w:rsid w:val="008C728A"/>
    <w:rsid w:val="008E3BFE"/>
    <w:rsid w:val="00906687"/>
    <w:rsid w:val="00931536"/>
    <w:rsid w:val="00962F7B"/>
    <w:rsid w:val="00964C80"/>
    <w:rsid w:val="009737ED"/>
    <w:rsid w:val="009758CB"/>
    <w:rsid w:val="0098479D"/>
    <w:rsid w:val="00987D55"/>
    <w:rsid w:val="009912D1"/>
    <w:rsid w:val="009B7088"/>
    <w:rsid w:val="009B7BE3"/>
    <w:rsid w:val="009C0947"/>
    <w:rsid w:val="009C6AEA"/>
    <w:rsid w:val="009D2B57"/>
    <w:rsid w:val="009D4236"/>
    <w:rsid w:val="009D5407"/>
    <w:rsid w:val="009F2340"/>
    <w:rsid w:val="009F2599"/>
    <w:rsid w:val="00A30EF1"/>
    <w:rsid w:val="00A40C17"/>
    <w:rsid w:val="00A43633"/>
    <w:rsid w:val="00A5120B"/>
    <w:rsid w:val="00A650E2"/>
    <w:rsid w:val="00A733E2"/>
    <w:rsid w:val="00A73FB6"/>
    <w:rsid w:val="00A77444"/>
    <w:rsid w:val="00A8745C"/>
    <w:rsid w:val="00A92818"/>
    <w:rsid w:val="00A97C9C"/>
    <w:rsid w:val="00AA1936"/>
    <w:rsid w:val="00AB126C"/>
    <w:rsid w:val="00AB5C30"/>
    <w:rsid w:val="00AC30EB"/>
    <w:rsid w:val="00AC5AF7"/>
    <w:rsid w:val="00AD0646"/>
    <w:rsid w:val="00AD3525"/>
    <w:rsid w:val="00AD4499"/>
    <w:rsid w:val="00AE1566"/>
    <w:rsid w:val="00AE53F0"/>
    <w:rsid w:val="00AE5517"/>
    <w:rsid w:val="00B1126B"/>
    <w:rsid w:val="00B15176"/>
    <w:rsid w:val="00B227F6"/>
    <w:rsid w:val="00B32F0A"/>
    <w:rsid w:val="00B33C4C"/>
    <w:rsid w:val="00B36403"/>
    <w:rsid w:val="00B51481"/>
    <w:rsid w:val="00B52A96"/>
    <w:rsid w:val="00B637A7"/>
    <w:rsid w:val="00B673E4"/>
    <w:rsid w:val="00B73120"/>
    <w:rsid w:val="00B95B75"/>
    <w:rsid w:val="00BB731C"/>
    <w:rsid w:val="00BC44CC"/>
    <w:rsid w:val="00BE1905"/>
    <w:rsid w:val="00BE2757"/>
    <w:rsid w:val="00BE4A0D"/>
    <w:rsid w:val="00BF7B68"/>
    <w:rsid w:val="00C00466"/>
    <w:rsid w:val="00C15969"/>
    <w:rsid w:val="00C33D98"/>
    <w:rsid w:val="00C36C12"/>
    <w:rsid w:val="00C40812"/>
    <w:rsid w:val="00C40C18"/>
    <w:rsid w:val="00C41D2B"/>
    <w:rsid w:val="00C47F6E"/>
    <w:rsid w:val="00C607F7"/>
    <w:rsid w:val="00C8291F"/>
    <w:rsid w:val="00C84D24"/>
    <w:rsid w:val="00C962E6"/>
    <w:rsid w:val="00CB3889"/>
    <w:rsid w:val="00CC1131"/>
    <w:rsid w:val="00CD35C2"/>
    <w:rsid w:val="00D030F3"/>
    <w:rsid w:val="00D11A08"/>
    <w:rsid w:val="00D161D8"/>
    <w:rsid w:val="00D21C7E"/>
    <w:rsid w:val="00D22314"/>
    <w:rsid w:val="00D27ED9"/>
    <w:rsid w:val="00D41F51"/>
    <w:rsid w:val="00D53675"/>
    <w:rsid w:val="00D56A27"/>
    <w:rsid w:val="00D7183A"/>
    <w:rsid w:val="00D745E0"/>
    <w:rsid w:val="00D74762"/>
    <w:rsid w:val="00D80D97"/>
    <w:rsid w:val="00D8732D"/>
    <w:rsid w:val="00D90839"/>
    <w:rsid w:val="00DA5CF5"/>
    <w:rsid w:val="00DA7D5E"/>
    <w:rsid w:val="00DB3E67"/>
    <w:rsid w:val="00DC36BD"/>
    <w:rsid w:val="00DC5FD1"/>
    <w:rsid w:val="00DD5811"/>
    <w:rsid w:val="00DE0D3F"/>
    <w:rsid w:val="00DF178B"/>
    <w:rsid w:val="00E049B7"/>
    <w:rsid w:val="00E111F1"/>
    <w:rsid w:val="00E1175B"/>
    <w:rsid w:val="00E213BB"/>
    <w:rsid w:val="00E25BCF"/>
    <w:rsid w:val="00E26DCA"/>
    <w:rsid w:val="00E3442E"/>
    <w:rsid w:val="00E35499"/>
    <w:rsid w:val="00E4540F"/>
    <w:rsid w:val="00E53C81"/>
    <w:rsid w:val="00E72369"/>
    <w:rsid w:val="00E72792"/>
    <w:rsid w:val="00E80364"/>
    <w:rsid w:val="00E84936"/>
    <w:rsid w:val="00E90CA1"/>
    <w:rsid w:val="00EA51CF"/>
    <w:rsid w:val="00EA65DC"/>
    <w:rsid w:val="00EC6145"/>
    <w:rsid w:val="00ED4890"/>
    <w:rsid w:val="00ED73AA"/>
    <w:rsid w:val="00EE0203"/>
    <w:rsid w:val="00EE3B9D"/>
    <w:rsid w:val="00EE5D68"/>
    <w:rsid w:val="00F02EF6"/>
    <w:rsid w:val="00F0482C"/>
    <w:rsid w:val="00F04FC4"/>
    <w:rsid w:val="00F2610D"/>
    <w:rsid w:val="00F267CA"/>
    <w:rsid w:val="00F34CFF"/>
    <w:rsid w:val="00F42AD6"/>
    <w:rsid w:val="00F552A9"/>
    <w:rsid w:val="00F73A3B"/>
    <w:rsid w:val="00F8318F"/>
    <w:rsid w:val="00F87BB0"/>
    <w:rsid w:val="00FA3399"/>
    <w:rsid w:val="00FA56D2"/>
    <w:rsid w:val="00FB629A"/>
    <w:rsid w:val="00FC5327"/>
    <w:rsid w:val="00FD7C93"/>
    <w:rsid w:val="00FE3295"/>
    <w:rsid w:val="00FF6E27"/>
    <w:rsid w:val="014C3740"/>
    <w:rsid w:val="017B2C36"/>
    <w:rsid w:val="02931780"/>
    <w:rsid w:val="02CA1374"/>
    <w:rsid w:val="02FF51FC"/>
    <w:rsid w:val="032C646D"/>
    <w:rsid w:val="03455F4E"/>
    <w:rsid w:val="04D54FAD"/>
    <w:rsid w:val="04E11890"/>
    <w:rsid w:val="04FB3588"/>
    <w:rsid w:val="05527339"/>
    <w:rsid w:val="059A60E4"/>
    <w:rsid w:val="05F42A54"/>
    <w:rsid w:val="06B03576"/>
    <w:rsid w:val="06BF3411"/>
    <w:rsid w:val="06E54E7A"/>
    <w:rsid w:val="078945B7"/>
    <w:rsid w:val="078C2923"/>
    <w:rsid w:val="07BC234F"/>
    <w:rsid w:val="07FD20EC"/>
    <w:rsid w:val="088C1F29"/>
    <w:rsid w:val="08DE59CB"/>
    <w:rsid w:val="08FC3713"/>
    <w:rsid w:val="097430B8"/>
    <w:rsid w:val="098F6748"/>
    <w:rsid w:val="09A048C4"/>
    <w:rsid w:val="09C11326"/>
    <w:rsid w:val="09CE6780"/>
    <w:rsid w:val="0A160325"/>
    <w:rsid w:val="0A404120"/>
    <w:rsid w:val="0AB41759"/>
    <w:rsid w:val="0B9D63F6"/>
    <w:rsid w:val="0BA341FC"/>
    <w:rsid w:val="0BA8790C"/>
    <w:rsid w:val="0BC9643F"/>
    <w:rsid w:val="0BD41471"/>
    <w:rsid w:val="0C2D4E31"/>
    <w:rsid w:val="0CA339AE"/>
    <w:rsid w:val="0D3F62E7"/>
    <w:rsid w:val="0D742F3E"/>
    <w:rsid w:val="0D7812EF"/>
    <w:rsid w:val="0DA239FF"/>
    <w:rsid w:val="0DA536BF"/>
    <w:rsid w:val="0E100CB1"/>
    <w:rsid w:val="0E937044"/>
    <w:rsid w:val="0E9A6172"/>
    <w:rsid w:val="0F2D380E"/>
    <w:rsid w:val="0F5D122F"/>
    <w:rsid w:val="0F785B0C"/>
    <w:rsid w:val="0F966235"/>
    <w:rsid w:val="0FD04251"/>
    <w:rsid w:val="101C6B18"/>
    <w:rsid w:val="104F3FBF"/>
    <w:rsid w:val="10634372"/>
    <w:rsid w:val="1075103F"/>
    <w:rsid w:val="110D1A64"/>
    <w:rsid w:val="11623CE2"/>
    <w:rsid w:val="11872842"/>
    <w:rsid w:val="11F37170"/>
    <w:rsid w:val="123510F8"/>
    <w:rsid w:val="124E53FA"/>
    <w:rsid w:val="1250029A"/>
    <w:rsid w:val="12A06A0E"/>
    <w:rsid w:val="13312DF4"/>
    <w:rsid w:val="1346084E"/>
    <w:rsid w:val="135F5BC1"/>
    <w:rsid w:val="13997173"/>
    <w:rsid w:val="13C21193"/>
    <w:rsid w:val="13C24BEB"/>
    <w:rsid w:val="13E313D5"/>
    <w:rsid w:val="1438228E"/>
    <w:rsid w:val="145110C4"/>
    <w:rsid w:val="147539BD"/>
    <w:rsid w:val="14C71B12"/>
    <w:rsid w:val="14FB076F"/>
    <w:rsid w:val="15032922"/>
    <w:rsid w:val="15074E5C"/>
    <w:rsid w:val="15FB491A"/>
    <w:rsid w:val="16006D3D"/>
    <w:rsid w:val="16B24BA9"/>
    <w:rsid w:val="16FF5125"/>
    <w:rsid w:val="17285513"/>
    <w:rsid w:val="179E612F"/>
    <w:rsid w:val="17AE3252"/>
    <w:rsid w:val="17E1266B"/>
    <w:rsid w:val="17E6155E"/>
    <w:rsid w:val="17FF7892"/>
    <w:rsid w:val="18D97926"/>
    <w:rsid w:val="19074F0A"/>
    <w:rsid w:val="191E76EA"/>
    <w:rsid w:val="195B1F4A"/>
    <w:rsid w:val="1961293C"/>
    <w:rsid w:val="1AB447EE"/>
    <w:rsid w:val="1AD72575"/>
    <w:rsid w:val="1B177B6F"/>
    <w:rsid w:val="1B787B7E"/>
    <w:rsid w:val="1B834AA0"/>
    <w:rsid w:val="1B9D42EF"/>
    <w:rsid w:val="1BB04D0E"/>
    <w:rsid w:val="1C300353"/>
    <w:rsid w:val="1C6C60EB"/>
    <w:rsid w:val="1C8B7F4D"/>
    <w:rsid w:val="1CB837CD"/>
    <w:rsid w:val="1D08613B"/>
    <w:rsid w:val="1D294483"/>
    <w:rsid w:val="1D4511BF"/>
    <w:rsid w:val="1DBD0599"/>
    <w:rsid w:val="1DC8025C"/>
    <w:rsid w:val="1E4F7050"/>
    <w:rsid w:val="1E5F3004"/>
    <w:rsid w:val="1E711F07"/>
    <w:rsid w:val="1EF07CC5"/>
    <w:rsid w:val="1F0667E3"/>
    <w:rsid w:val="1F244E4B"/>
    <w:rsid w:val="1F4401BC"/>
    <w:rsid w:val="1F64487E"/>
    <w:rsid w:val="1FF15331"/>
    <w:rsid w:val="202022BE"/>
    <w:rsid w:val="207E4D95"/>
    <w:rsid w:val="21371ACA"/>
    <w:rsid w:val="225A0271"/>
    <w:rsid w:val="22B56006"/>
    <w:rsid w:val="23012502"/>
    <w:rsid w:val="230D6820"/>
    <w:rsid w:val="2328003B"/>
    <w:rsid w:val="239229AD"/>
    <w:rsid w:val="23A1356C"/>
    <w:rsid w:val="23CE5BD8"/>
    <w:rsid w:val="243167FF"/>
    <w:rsid w:val="247C3BD5"/>
    <w:rsid w:val="25086D7C"/>
    <w:rsid w:val="25091FC4"/>
    <w:rsid w:val="250B0A46"/>
    <w:rsid w:val="25B52667"/>
    <w:rsid w:val="25DC7BF4"/>
    <w:rsid w:val="25DD6326"/>
    <w:rsid w:val="25E54929"/>
    <w:rsid w:val="264E047F"/>
    <w:rsid w:val="26914537"/>
    <w:rsid w:val="26A87A9A"/>
    <w:rsid w:val="26DF0CE1"/>
    <w:rsid w:val="27131AE0"/>
    <w:rsid w:val="27E93D78"/>
    <w:rsid w:val="28964E97"/>
    <w:rsid w:val="28E02979"/>
    <w:rsid w:val="290543A9"/>
    <w:rsid w:val="2A534C62"/>
    <w:rsid w:val="2A615BF4"/>
    <w:rsid w:val="2A890EFC"/>
    <w:rsid w:val="2AA203BE"/>
    <w:rsid w:val="2AFD6DD8"/>
    <w:rsid w:val="2B375668"/>
    <w:rsid w:val="2B6F6104"/>
    <w:rsid w:val="2BC84226"/>
    <w:rsid w:val="2BFC0721"/>
    <w:rsid w:val="2BFD55DD"/>
    <w:rsid w:val="2C4C32C2"/>
    <w:rsid w:val="2CA814B4"/>
    <w:rsid w:val="2CF6670B"/>
    <w:rsid w:val="2D0F6ACA"/>
    <w:rsid w:val="2D23006D"/>
    <w:rsid w:val="2D4450EA"/>
    <w:rsid w:val="2DA6791E"/>
    <w:rsid w:val="2DC76FEE"/>
    <w:rsid w:val="2DFA6CE4"/>
    <w:rsid w:val="2E2D1F88"/>
    <w:rsid w:val="2E376E42"/>
    <w:rsid w:val="2E3B56B8"/>
    <w:rsid w:val="2E3D0C54"/>
    <w:rsid w:val="2E4E6329"/>
    <w:rsid w:val="2E8970C0"/>
    <w:rsid w:val="2ECD46D1"/>
    <w:rsid w:val="2F4F6504"/>
    <w:rsid w:val="2F8A4989"/>
    <w:rsid w:val="2FAB7F08"/>
    <w:rsid w:val="2FB831DA"/>
    <w:rsid w:val="2FEE48C7"/>
    <w:rsid w:val="2FFE572D"/>
    <w:rsid w:val="30255484"/>
    <w:rsid w:val="304D711C"/>
    <w:rsid w:val="308F33E1"/>
    <w:rsid w:val="30C5050B"/>
    <w:rsid w:val="30EA20E4"/>
    <w:rsid w:val="3131660D"/>
    <w:rsid w:val="316F680D"/>
    <w:rsid w:val="31AC3B4A"/>
    <w:rsid w:val="320F0FF4"/>
    <w:rsid w:val="32D56359"/>
    <w:rsid w:val="33331B7F"/>
    <w:rsid w:val="334A740F"/>
    <w:rsid w:val="3369476E"/>
    <w:rsid w:val="33850F77"/>
    <w:rsid w:val="33E93CC6"/>
    <w:rsid w:val="342E7E2D"/>
    <w:rsid w:val="34430C7D"/>
    <w:rsid w:val="347D3D7F"/>
    <w:rsid w:val="34815D38"/>
    <w:rsid w:val="34AC59C4"/>
    <w:rsid w:val="34FC7E90"/>
    <w:rsid w:val="352B234B"/>
    <w:rsid w:val="353213DD"/>
    <w:rsid w:val="35664902"/>
    <w:rsid w:val="356B509E"/>
    <w:rsid w:val="35F5301E"/>
    <w:rsid w:val="360D2B81"/>
    <w:rsid w:val="36533FDF"/>
    <w:rsid w:val="365B553E"/>
    <w:rsid w:val="365C1119"/>
    <w:rsid w:val="36626518"/>
    <w:rsid w:val="36780E73"/>
    <w:rsid w:val="36C7375D"/>
    <w:rsid w:val="36D32EE9"/>
    <w:rsid w:val="37D9522D"/>
    <w:rsid w:val="37E47788"/>
    <w:rsid w:val="383C3534"/>
    <w:rsid w:val="383F1A4B"/>
    <w:rsid w:val="38874805"/>
    <w:rsid w:val="38926D2B"/>
    <w:rsid w:val="38C54D8A"/>
    <w:rsid w:val="38CD1533"/>
    <w:rsid w:val="391A41D8"/>
    <w:rsid w:val="39426A72"/>
    <w:rsid w:val="3960753A"/>
    <w:rsid w:val="39F1227D"/>
    <w:rsid w:val="39FE1B35"/>
    <w:rsid w:val="3A0229C5"/>
    <w:rsid w:val="3A365B1F"/>
    <w:rsid w:val="3A557B1D"/>
    <w:rsid w:val="3A9E71D5"/>
    <w:rsid w:val="3AE53D29"/>
    <w:rsid w:val="3B2467C4"/>
    <w:rsid w:val="3B8676D9"/>
    <w:rsid w:val="3B966510"/>
    <w:rsid w:val="3D380687"/>
    <w:rsid w:val="3D620605"/>
    <w:rsid w:val="3DC00E45"/>
    <w:rsid w:val="3DE41DD3"/>
    <w:rsid w:val="3E5D537D"/>
    <w:rsid w:val="3E6800CC"/>
    <w:rsid w:val="3E7A6C31"/>
    <w:rsid w:val="3EAA142E"/>
    <w:rsid w:val="3EDE6629"/>
    <w:rsid w:val="3F4C7741"/>
    <w:rsid w:val="3F8E3A31"/>
    <w:rsid w:val="3FA82C29"/>
    <w:rsid w:val="401C325E"/>
    <w:rsid w:val="405A110F"/>
    <w:rsid w:val="40A636C8"/>
    <w:rsid w:val="412E76C5"/>
    <w:rsid w:val="41745676"/>
    <w:rsid w:val="425A3E65"/>
    <w:rsid w:val="42C6203C"/>
    <w:rsid w:val="42DD5909"/>
    <w:rsid w:val="431A586F"/>
    <w:rsid w:val="435D6F7D"/>
    <w:rsid w:val="441F351A"/>
    <w:rsid w:val="44236B77"/>
    <w:rsid w:val="445D5306"/>
    <w:rsid w:val="447564ED"/>
    <w:rsid w:val="44882C70"/>
    <w:rsid w:val="44A946F4"/>
    <w:rsid w:val="44F27D15"/>
    <w:rsid w:val="44FC6BC2"/>
    <w:rsid w:val="451C641F"/>
    <w:rsid w:val="457B4B11"/>
    <w:rsid w:val="45B86E09"/>
    <w:rsid w:val="46540BA0"/>
    <w:rsid w:val="465B2C2A"/>
    <w:rsid w:val="465B628D"/>
    <w:rsid w:val="46854B82"/>
    <w:rsid w:val="46CF5291"/>
    <w:rsid w:val="46D53966"/>
    <w:rsid w:val="4747287F"/>
    <w:rsid w:val="47635910"/>
    <w:rsid w:val="47717623"/>
    <w:rsid w:val="47AC410F"/>
    <w:rsid w:val="47C841F6"/>
    <w:rsid w:val="47E65C82"/>
    <w:rsid w:val="47EF05A5"/>
    <w:rsid w:val="484403CA"/>
    <w:rsid w:val="487E22EB"/>
    <w:rsid w:val="48B56FDF"/>
    <w:rsid w:val="48C9016A"/>
    <w:rsid w:val="4A0304A5"/>
    <w:rsid w:val="4A094579"/>
    <w:rsid w:val="4AD523C3"/>
    <w:rsid w:val="4AF425BC"/>
    <w:rsid w:val="4AFB5047"/>
    <w:rsid w:val="4B352DD2"/>
    <w:rsid w:val="4BA4661A"/>
    <w:rsid w:val="4C00535F"/>
    <w:rsid w:val="4C027295"/>
    <w:rsid w:val="4C18233A"/>
    <w:rsid w:val="4C3D4670"/>
    <w:rsid w:val="4C546B7C"/>
    <w:rsid w:val="4C585C4C"/>
    <w:rsid w:val="4CBD10CD"/>
    <w:rsid w:val="4CBD650E"/>
    <w:rsid w:val="4D0B16A6"/>
    <w:rsid w:val="4D562FEC"/>
    <w:rsid w:val="4DC004B7"/>
    <w:rsid w:val="4DD51F94"/>
    <w:rsid w:val="4DDE08EA"/>
    <w:rsid w:val="4E585FFC"/>
    <w:rsid w:val="4EB16045"/>
    <w:rsid w:val="4EB72F71"/>
    <w:rsid w:val="4EED062E"/>
    <w:rsid w:val="4FEE033E"/>
    <w:rsid w:val="501F48C3"/>
    <w:rsid w:val="5089011A"/>
    <w:rsid w:val="50FB1624"/>
    <w:rsid w:val="5102519F"/>
    <w:rsid w:val="511B3DC0"/>
    <w:rsid w:val="51AB2643"/>
    <w:rsid w:val="51E70F94"/>
    <w:rsid w:val="51FC5AAA"/>
    <w:rsid w:val="5231024A"/>
    <w:rsid w:val="52322749"/>
    <w:rsid w:val="52705680"/>
    <w:rsid w:val="529907C1"/>
    <w:rsid w:val="529E63E9"/>
    <w:rsid w:val="52B860AF"/>
    <w:rsid w:val="52C34269"/>
    <w:rsid w:val="52D632A4"/>
    <w:rsid w:val="52F94149"/>
    <w:rsid w:val="53061C07"/>
    <w:rsid w:val="53452B9D"/>
    <w:rsid w:val="5365163B"/>
    <w:rsid w:val="53D8445A"/>
    <w:rsid w:val="54564C77"/>
    <w:rsid w:val="54631138"/>
    <w:rsid w:val="54712CE0"/>
    <w:rsid w:val="549F4F9B"/>
    <w:rsid w:val="54B266CB"/>
    <w:rsid w:val="54DA4A40"/>
    <w:rsid w:val="55160371"/>
    <w:rsid w:val="55841BED"/>
    <w:rsid w:val="55AC288F"/>
    <w:rsid w:val="55D10449"/>
    <w:rsid w:val="563040D5"/>
    <w:rsid w:val="564641C1"/>
    <w:rsid w:val="566F2052"/>
    <w:rsid w:val="56712566"/>
    <w:rsid w:val="56CC0A15"/>
    <w:rsid w:val="570E473F"/>
    <w:rsid w:val="57B93FE6"/>
    <w:rsid w:val="58386AFF"/>
    <w:rsid w:val="58842830"/>
    <w:rsid w:val="58CA6457"/>
    <w:rsid w:val="58DD09C2"/>
    <w:rsid w:val="58F158DE"/>
    <w:rsid w:val="594E1E08"/>
    <w:rsid w:val="59631609"/>
    <w:rsid w:val="597A602A"/>
    <w:rsid w:val="59AC3BE3"/>
    <w:rsid w:val="59C43E9C"/>
    <w:rsid w:val="59EA607C"/>
    <w:rsid w:val="5A6D797F"/>
    <w:rsid w:val="5A952A70"/>
    <w:rsid w:val="5AF85D1A"/>
    <w:rsid w:val="5B0144A2"/>
    <w:rsid w:val="5B1A61FC"/>
    <w:rsid w:val="5B2C27F7"/>
    <w:rsid w:val="5B856C80"/>
    <w:rsid w:val="5B8E6509"/>
    <w:rsid w:val="5C1A73B2"/>
    <w:rsid w:val="5D07335E"/>
    <w:rsid w:val="5D81559E"/>
    <w:rsid w:val="5DE2162C"/>
    <w:rsid w:val="5DE3050A"/>
    <w:rsid w:val="5EC549C2"/>
    <w:rsid w:val="5EEF2103"/>
    <w:rsid w:val="5F2C4D1C"/>
    <w:rsid w:val="5F5D5F46"/>
    <w:rsid w:val="5FDE2B6C"/>
    <w:rsid w:val="5FF644B2"/>
    <w:rsid w:val="604552EE"/>
    <w:rsid w:val="604C0CE0"/>
    <w:rsid w:val="60501481"/>
    <w:rsid w:val="60600E46"/>
    <w:rsid w:val="606F657B"/>
    <w:rsid w:val="60737BE8"/>
    <w:rsid w:val="60AD154D"/>
    <w:rsid w:val="60D637F9"/>
    <w:rsid w:val="60E453EC"/>
    <w:rsid w:val="60F95692"/>
    <w:rsid w:val="612A1EB7"/>
    <w:rsid w:val="61395E06"/>
    <w:rsid w:val="615468AD"/>
    <w:rsid w:val="616365BA"/>
    <w:rsid w:val="62320B27"/>
    <w:rsid w:val="625603B8"/>
    <w:rsid w:val="62656390"/>
    <w:rsid w:val="628E787D"/>
    <w:rsid w:val="62986ADF"/>
    <w:rsid w:val="62BC688F"/>
    <w:rsid w:val="62DB0D64"/>
    <w:rsid w:val="62DC7D31"/>
    <w:rsid w:val="62E20AEA"/>
    <w:rsid w:val="63463871"/>
    <w:rsid w:val="636305F1"/>
    <w:rsid w:val="6386324C"/>
    <w:rsid w:val="63A1742D"/>
    <w:rsid w:val="63B75723"/>
    <w:rsid w:val="63C968AF"/>
    <w:rsid w:val="641C619A"/>
    <w:rsid w:val="642A0B61"/>
    <w:rsid w:val="643F3718"/>
    <w:rsid w:val="64463828"/>
    <w:rsid w:val="64A435CD"/>
    <w:rsid w:val="64E11C3D"/>
    <w:rsid w:val="650F5205"/>
    <w:rsid w:val="6536203D"/>
    <w:rsid w:val="657D22D9"/>
    <w:rsid w:val="65967D67"/>
    <w:rsid w:val="65BF4BA1"/>
    <w:rsid w:val="65C63409"/>
    <w:rsid w:val="669464C0"/>
    <w:rsid w:val="669C6C48"/>
    <w:rsid w:val="66D24A50"/>
    <w:rsid w:val="67484D9A"/>
    <w:rsid w:val="676A6106"/>
    <w:rsid w:val="67894561"/>
    <w:rsid w:val="67A51BC0"/>
    <w:rsid w:val="67B67308"/>
    <w:rsid w:val="67D00DCA"/>
    <w:rsid w:val="67E23D75"/>
    <w:rsid w:val="683C5FD7"/>
    <w:rsid w:val="6840170B"/>
    <w:rsid w:val="68D55A6A"/>
    <w:rsid w:val="68EE5174"/>
    <w:rsid w:val="68F832C9"/>
    <w:rsid w:val="693A7F09"/>
    <w:rsid w:val="699D18E7"/>
    <w:rsid w:val="699D5A4D"/>
    <w:rsid w:val="69C30917"/>
    <w:rsid w:val="69C7571C"/>
    <w:rsid w:val="69D12648"/>
    <w:rsid w:val="69DB044E"/>
    <w:rsid w:val="6A0026D6"/>
    <w:rsid w:val="6A2452FD"/>
    <w:rsid w:val="6A5216EF"/>
    <w:rsid w:val="6A885B67"/>
    <w:rsid w:val="6A9E0AC5"/>
    <w:rsid w:val="6B0021D9"/>
    <w:rsid w:val="6B196E60"/>
    <w:rsid w:val="6B324A03"/>
    <w:rsid w:val="6B910679"/>
    <w:rsid w:val="6BD41AB2"/>
    <w:rsid w:val="6BDE7C1D"/>
    <w:rsid w:val="6C123C22"/>
    <w:rsid w:val="6C6D6DD9"/>
    <w:rsid w:val="6D8B14DF"/>
    <w:rsid w:val="6D994052"/>
    <w:rsid w:val="6DA3372B"/>
    <w:rsid w:val="6DD329B3"/>
    <w:rsid w:val="6DD630AB"/>
    <w:rsid w:val="6E1A6AD8"/>
    <w:rsid w:val="6E1D78BC"/>
    <w:rsid w:val="6E1F4349"/>
    <w:rsid w:val="6E5E1FCE"/>
    <w:rsid w:val="6E921798"/>
    <w:rsid w:val="6E9F7C7F"/>
    <w:rsid w:val="6EF211CB"/>
    <w:rsid w:val="6F515794"/>
    <w:rsid w:val="6F6251C3"/>
    <w:rsid w:val="6F694531"/>
    <w:rsid w:val="6F7D34CA"/>
    <w:rsid w:val="6F854BBB"/>
    <w:rsid w:val="6F9638EE"/>
    <w:rsid w:val="6FB34173"/>
    <w:rsid w:val="6FE0351B"/>
    <w:rsid w:val="70A329AB"/>
    <w:rsid w:val="70A80BF0"/>
    <w:rsid w:val="71340627"/>
    <w:rsid w:val="713E3F39"/>
    <w:rsid w:val="716E3753"/>
    <w:rsid w:val="717A63EF"/>
    <w:rsid w:val="71AF56DA"/>
    <w:rsid w:val="71CE766C"/>
    <w:rsid w:val="71DF32A2"/>
    <w:rsid w:val="721601DD"/>
    <w:rsid w:val="726D7C7C"/>
    <w:rsid w:val="72A95100"/>
    <w:rsid w:val="72B301F5"/>
    <w:rsid w:val="72D4079A"/>
    <w:rsid w:val="72EA2D7F"/>
    <w:rsid w:val="7302549A"/>
    <w:rsid w:val="73321DDB"/>
    <w:rsid w:val="7366472C"/>
    <w:rsid w:val="73A11CB8"/>
    <w:rsid w:val="740F4DF8"/>
    <w:rsid w:val="741332DB"/>
    <w:rsid w:val="744725E6"/>
    <w:rsid w:val="74523E59"/>
    <w:rsid w:val="74857C93"/>
    <w:rsid w:val="74DE0C2C"/>
    <w:rsid w:val="74FD7B1F"/>
    <w:rsid w:val="751E534D"/>
    <w:rsid w:val="75352470"/>
    <w:rsid w:val="75A96E23"/>
    <w:rsid w:val="75FB6673"/>
    <w:rsid w:val="767A4130"/>
    <w:rsid w:val="76D04C74"/>
    <w:rsid w:val="77505D7F"/>
    <w:rsid w:val="778C0019"/>
    <w:rsid w:val="77AE70B0"/>
    <w:rsid w:val="77C3121D"/>
    <w:rsid w:val="781009E7"/>
    <w:rsid w:val="78466D43"/>
    <w:rsid w:val="787615CC"/>
    <w:rsid w:val="789A13E1"/>
    <w:rsid w:val="78B6648E"/>
    <w:rsid w:val="799A7096"/>
    <w:rsid w:val="79A05812"/>
    <w:rsid w:val="7A401DD6"/>
    <w:rsid w:val="7A7B5F6F"/>
    <w:rsid w:val="7BDA5510"/>
    <w:rsid w:val="7BE87D80"/>
    <w:rsid w:val="7C3D0CED"/>
    <w:rsid w:val="7CD95BE2"/>
    <w:rsid w:val="7D454631"/>
    <w:rsid w:val="7D4E426F"/>
    <w:rsid w:val="7D7F6F15"/>
    <w:rsid w:val="7DA95164"/>
    <w:rsid w:val="7ED738D2"/>
    <w:rsid w:val="7F084AFA"/>
    <w:rsid w:val="7F2375A1"/>
    <w:rsid w:val="7F2E1006"/>
    <w:rsid w:val="7F96754E"/>
    <w:rsid w:val="7FA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link w:val="6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00000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Typewriter"/>
    <w:basedOn w:val="9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5">
    <w:name w:val="HTML Acronym"/>
    <w:basedOn w:val="9"/>
    <w:unhideWhenUsed/>
    <w:qFormat/>
    <w:uiPriority w:val="99"/>
  </w:style>
  <w:style w:type="character" w:styleId="16">
    <w:name w:val="HTML Variable"/>
    <w:basedOn w:val="9"/>
    <w:unhideWhenUsed/>
    <w:qFormat/>
    <w:uiPriority w:val="99"/>
  </w:style>
  <w:style w:type="character" w:styleId="17">
    <w:name w:val="Hyperlink"/>
    <w:basedOn w:val="9"/>
    <w:unhideWhenUsed/>
    <w:qFormat/>
    <w:uiPriority w:val="99"/>
    <w:rPr>
      <w:color w:val="000000"/>
      <w:u w:val="none"/>
    </w:rPr>
  </w:style>
  <w:style w:type="character" w:styleId="18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9">
    <w:name w:val="HTML Cite"/>
    <w:basedOn w:val="9"/>
    <w:unhideWhenUsed/>
    <w:qFormat/>
    <w:uiPriority w:val="99"/>
  </w:style>
  <w:style w:type="character" w:styleId="20">
    <w:name w:val="HTML Keyboard"/>
    <w:basedOn w:val="9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21">
    <w:name w:val="HTML Sample"/>
    <w:basedOn w:val="9"/>
    <w:unhideWhenUsed/>
    <w:qFormat/>
    <w:uiPriority w:val="99"/>
    <w:rPr>
      <w:rFonts w:ascii="Courier New" w:hAnsi="Courier New" w:eastAsia="Courier New" w:cs="Courier New"/>
    </w:rPr>
  </w:style>
  <w:style w:type="character" w:customStyle="1" w:styleId="22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paragraph" w:customStyle="1" w:styleId="25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m01"/>
    <w:basedOn w:val="9"/>
    <w:qFormat/>
    <w:uiPriority w:val="0"/>
  </w:style>
  <w:style w:type="character" w:customStyle="1" w:styleId="27">
    <w:name w:val="m011"/>
    <w:basedOn w:val="9"/>
    <w:qFormat/>
    <w:uiPriority w:val="0"/>
  </w:style>
  <w:style w:type="character" w:customStyle="1" w:styleId="28">
    <w:name w:val="name"/>
    <w:basedOn w:val="9"/>
    <w:qFormat/>
    <w:uiPriority w:val="0"/>
    <w:rPr>
      <w:color w:val="6A6A6A"/>
      <w:u w:val="single"/>
    </w:rPr>
  </w:style>
  <w:style w:type="character" w:customStyle="1" w:styleId="29">
    <w:name w:val="dates"/>
    <w:basedOn w:val="9"/>
    <w:qFormat/>
    <w:uiPriority w:val="0"/>
  </w:style>
  <w:style w:type="character" w:customStyle="1" w:styleId="30">
    <w:name w:val="gwds_nopic"/>
    <w:basedOn w:val="9"/>
    <w:qFormat/>
    <w:uiPriority w:val="0"/>
  </w:style>
  <w:style w:type="character" w:customStyle="1" w:styleId="31">
    <w:name w:val="gwds_nopic1"/>
    <w:basedOn w:val="9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32">
    <w:name w:val="gwds_nopic2"/>
    <w:basedOn w:val="9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33">
    <w:name w:val="laypage_curr"/>
    <w:basedOn w:val="9"/>
    <w:qFormat/>
    <w:uiPriority w:val="0"/>
    <w:rPr>
      <w:color w:val="FFFDF4"/>
      <w:shd w:val="clear" w:color="auto" w:fill="0B67A6"/>
    </w:rPr>
  </w:style>
  <w:style w:type="character" w:customStyle="1" w:styleId="34">
    <w:name w:val="tabg"/>
    <w:basedOn w:val="9"/>
    <w:qFormat/>
    <w:uiPriority w:val="0"/>
    <w:rPr>
      <w:color w:val="FFFFFF"/>
      <w:sz w:val="27"/>
      <w:szCs w:val="27"/>
    </w:rPr>
  </w:style>
  <w:style w:type="character" w:customStyle="1" w:styleId="35">
    <w:name w:val="more4"/>
    <w:basedOn w:val="9"/>
    <w:qFormat/>
    <w:uiPriority w:val="0"/>
    <w:rPr>
      <w:color w:val="666666"/>
      <w:sz w:val="18"/>
      <w:szCs w:val="18"/>
    </w:rPr>
  </w:style>
  <w:style w:type="character" w:customStyle="1" w:styleId="36">
    <w:name w:val="bg01"/>
    <w:basedOn w:val="9"/>
    <w:qFormat/>
    <w:uiPriority w:val="0"/>
  </w:style>
  <w:style w:type="character" w:customStyle="1" w:styleId="37">
    <w:name w:val="bg02"/>
    <w:basedOn w:val="9"/>
    <w:qFormat/>
    <w:uiPriority w:val="0"/>
  </w:style>
  <w:style w:type="character" w:customStyle="1" w:styleId="38">
    <w:name w:val="font"/>
    <w:basedOn w:val="9"/>
    <w:qFormat/>
    <w:uiPriority w:val="0"/>
  </w:style>
  <w:style w:type="character" w:customStyle="1" w:styleId="39">
    <w:name w:val="font1"/>
    <w:basedOn w:val="9"/>
    <w:qFormat/>
    <w:uiPriority w:val="0"/>
  </w:style>
  <w:style w:type="character" w:customStyle="1" w:styleId="40">
    <w:name w:val="font2"/>
    <w:basedOn w:val="9"/>
    <w:qFormat/>
    <w:uiPriority w:val="0"/>
  </w:style>
  <w:style w:type="character" w:customStyle="1" w:styleId="41">
    <w:name w:val="font3"/>
    <w:basedOn w:val="9"/>
    <w:qFormat/>
    <w:uiPriority w:val="0"/>
  </w:style>
  <w:style w:type="character" w:customStyle="1" w:styleId="42">
    <w:name w:val="ico"/>
    <w:basedOn w:val="9"/>
    <w:qFormat/>
    <w:uiPriority w:val="0"/>
  </w:style>
  <w:style w:type="character" w:customStyle="1" w:styleId="43">
    <w:name w:val="ico1"/>
    <w:basedOn w:val="9"/>
    <w:qFormat/>
    <w:uiPriority w:val="0"/>
  </w:style>
  <w:style w:type="character" w:customStyle="1" w:styleId="44">
    <w:name w:val="active"/>
    <w:basedOn w:val="9"/>
    <w:qFormat/>
    <w:uiPriority w:val="0"/>
    <w:rPr>
      <w:bdr w:val="single" w:color="396B90" w:sz="6" w:space="0"/>
      <w:shd w:val="clear" w:color="auto" w:fill="59A2D9"/>
    </w:rPr>
  </w:style>
  <w:style w:type="character" w:customStyle="1" w:styleId="45">
    <w:name w:val="current"/>
    <w:basedOn w:val="9"/>
    <w:qFormat/>
    <w:uiPriority w:val="0"/>
    <w:rPr>
      <w:b/>
      <w:color w:val="333333"/>
      <w:bdr w:val="single" w:color="777777" w:sz="6" w:space="0"/>
      <w:shd w:val="clear" w:color="auto" w:fill="EEEEEE"/>
    </w:rPr>
  </w:style>
  <w:style w:type="character" w:customStyle="1" w:styleId="46">
    <w:name w:val="disabled"/>
    <w:basedOn w:val="9"/>
    <w:qFormat/>
    <w:uiPriority w:val="0"/>
    <w:rPr>
      <w:color w:val="AAAAAA"/>
      <w:bdr w:val="single" w:color="AAAAAA" w:sz="6" w:space="0"/>
    </w:rPr>
  </w:style>
  <w:style w:type="character" w:customStyle="1" w:styleId="47">
    <w:name w:val="bsharetext"/>
    <w:basedOn w:val="9"/>
    <w:qFormat/>
    <w:uiPriority w:val="0"/>
  </w:style>
  <w:style w:type="character" w:customStyle="1" w:styleId="48">
    <w:name w:val="focus"/>
    <w:basedOn w:val="9"/>
    <w:qFormat/>
    <w:uiPriority w:val="0"/>
  </w:style>
  <w:style w:type="character" w:customStyle="1" w:styleId="49">
    <w:name w:val="one"/>
    <w:basedOn w:val="9"/>
    <w:qFormat/>
    <w:uiPriority w:val="0"/>
    <w:rPr>
      <w:color w:val="003366"/>
    </w:rPr>
  </w:style>
  <w:style w:type="character" w:customStyle="1" w:styleId="50">
    <w:name w:val="startenddate"/>
    <w:basedOn w:val="9"/>
    <w:qFormat/>
    <w:uiPriority w:val="0"/>
  </w:style>
  <w:style w:type="character" w:customStyle="1" w:styleId="51">
    <w:name w:val="hj-easyread-speakerprocesser-position-action-icon"/>
    <w:basedOn w:val="9"/>
    <w:qFormat/>
    <w:uiPriority w:val="0"/>
  </w:style>
  <w:style w:type="character" w:customStyle="1" w:styleId="52">
    <w:name w:val="right"/>
    <w:basedOn w:val="9"/>
    <w:qFormat/>
    <w:uiPriority w:val="0"/>
  </w:style>
  <w:style w:type="character" w:customStyle="1" w:styleId="53">
    <w:name w:val="right1"/>
    <w:basedOn w:val="9"/>
    <w:qFormat/>
    <w:uiPriority w:val="0"/>
  </w:style>
  <w:style w:type="character" w:customStyle="1" w:styleId="54">
    <w:name w:val="size"/>
    <w:basedOn w:val="9"/>
    <w:qFormat/>
    <w:uiPriority w:val="0"/>
  </w:style>
  <w:style w:type="character" w:customStyle="1" w:styleId="55">
    <w:name w:val="place"/>
    <w:basedOn w:val="9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56">
    <w:name w:val="place1"/>
    <w:basedOn w:val="9"/>
    <w:qFormat/>
    <w:uiPriority w:val="0"/>
  </w:style>
  <w:style w:type="character" w:customStyle="1" w:styleId="57">
    <w:name w:val="place2"/>
    <w:basedOn w:val="9"/>
    <w:qFormat/>
    <w:uiPriority w:val="0"/>
  </w:style>
  <w:style w:type="character" w:customStyle="1" w:styleId="58">
    <w:name w:val="place3"/>
    <w:basedOn w:val="9"/>
    <w:qFormat/>
    <w:uiPriority w:val="0"/>
  </w:style>
  <w:style w:type="character" w:customStyle="1" w:styleId="59">
    <w:name w:val="hover18"/>
    <w:basedOn w:val="9"/>
    <w:qFormat/>
    <w:uiPriority w:val="0"/>
    <w:rPr>
      <w:color w:val="025291"/>
    </w:rPr>
  </w:style>
  <w:style w:type="character" w:customStyle="1" w:styleId="60">
    <w:name w:val="noline"/>
    <w:basedOn w:val="9"/>
    <w:qFormat/>
    <w:uiPriority w:val="0"/>
  </w:style>
  <w:style w:type="paragraph" w:styleId="6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62">
    <w:name w:val="Char Char Char Char Char Char"/>
    <w:basedOn w:val="1"/>
    <w:qFormat/>
    <w:uiPriority w:val="0"/>
    <w:rPr>
      <w:rFonts w:ascii="仿宋_GB2312" w:hAnsi="Times New Roman" w:eastAsia="仿宋_GB2312" w:cs="仿宋_GB2312"/>
      <w:b/>
      <w:bCs/>
      <w:sz w:val="32"/>
      <w:szCs w:val="32"/>
    </w:rPr>
  </w:style>
  <w:style w:type="paragraph" w:customStyle="1" w:styleId="63">
    <w:name w:val="标题2"/>
    <w:basedOn w:val="3"/>
    <w:qFormat/>
    <w:uiPriority w:val="0"/>
    <w:pPr>
      <w:spacing w:before="0" w:after="0" w:line="360" w:lineRule="auto"/>
      <w:ind w:firstLineChars="200"/>
    </w:pPr>
    <w:rPr>
      <w:rFonts w:ascii="等线 Light" w:hAnsi="等线 Light" w:eastAsia="宋体" w:cs="Times New Roman"/>
    </w:rPr>
  </w:style>
  <w:style w:type="character" w:customStyle="1" w:styleId="64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E2173-05AB-4129-9838-FCBE620F35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17</Pages>
  <Words>9586</Words>
  <Characters>9664</Characters>
  <Lines>42</Lines>
  <Paragraphs>12</Paragraphs>
  <TotalTime>3</TotalTime>
  <ScaleCrop>false</ScaleCrop>
  <LinksUpToDate>false</LinksUpToDate>
  <CharactersWithSpaces>9670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2021-12-10T09:34:00Z</dcterms:created>
  <dc:creator>fdee</dc:creator>
  <cp:lastModifiedBy>shin</cp:lastModifiedBy>
  <cp:lastPrinted>2022-02-16T03:04:00Z</cp:lastPrinted>
  <dcterms:modified xsi:type="dcterms:W3CDTF">2022-03-16T08:56:49Z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A87CB92097A243B78FE00840E0D2DB2D</vt:lpwstr>
  </property>
</Properties>
</file>