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0C7" w:rsidRDefault="00B11D9D" w:rsidP="003810C7">
      <w:pPr>
        <w:spacing w:line="66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杭州市“品字标浙江制造”品牌建设</w:t>
      </w:r>
    </w:p>
    <w:p w:rsidR="00852FC6" w:rsidRDefault="00B11D9D" w:rsidP="003810C7">
      <w:pPr>
        <w:spacing w:line="66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资助经费管理办法</w:t>
      </w:r>
    </w:p>
    <w:p w:rsidR="00852FC6" w:rsidRDefault="00B11D9D" w:rsidP="003810C7">
      <w:pPr>
        <w:spacing w:line="660" w:lineRule="exact"/>
        <w:jc w:val="center"/>
        <w:rPr>
          <w:rFonts w:ascii="楷体_GB2312" w:eastAsia="楷体_GB2312" w:hAnsi="宋体" w:cs="宋体"/>
          <w:bCs/>
          <w:kern w:val="0"/>
          <w:sz w:val="32"/>
          <w:szCs w:val="32"/>
        </w:rPr>
      </w:pPr>
      <w:r>
        <w:rPr>
          <w:rFonts w:ascii="楷体_GB2312" w:eastAsia="楷体_GB2312" w:hAnsi="宋体" w:cs="宋体" w:hint="eastAsia"/>
          <w:bCs/>
          <w:kern w:val="0"/>
          <w:sz w:val="32"/>
          <w:szCs w:val="32"/>
        </w:rPr>
        <w:t>（征求意见稿）</w:t>
      </w:r>
    </w:p>
    <w:p w:rsidR="00852FC6" w:rsidRDefault="00852FC6">
      <w:pPr>
        <w:spacing w:line="660" w:lineRule="exact"/>
        <w:ind w:firstLine="646"/>
        <w:jc w:val="center"/>
        <w:rPr>
          <w:rFonts w:ascii="楷体_GB2312" w:eastAsia="楷体_GB2312" w:hAnsi="宋体" w:cs="宋体"/>
          <w:bCs/>
          <w:kern w:val="0"/>
          <w:sz w:val="32"/>
          <w:szCs w:val="32"/>
        </w:rPr>
      </w:pPr>
    </w:p>
    <w:p w:rsidR="00852FC6" w:rsidRDefault="00B11D9D">
      <w:pPr>
        <w:pStyle w:val="a5"/>
        <w:widowControl/>
        <w:spacing w:before="0" w:beforeAutospacing="0" w:after="0" w:afterAutospacing="0"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为加速推进我市“品字标浙江制造”品牌建设，加快推动产业转型升级，鼓励引导企业加强质量创新，提升质量发展水平，根据《中共中央国务院关于开展质量提升行动的指导意见》、《浙江省人民政府办公厅关于打造“浙江制造”品牌的意见》、《中共杭州市委 杭州市人民政府关于实施“新制造业计划”推进高质量发展的若干意见》等文件精神，结合杭州实际，决定开展“品字标浙江制造”品牌建设资助，并制定本管理办法。</w:t>
      </w:r>
    </w:p>
    <w:p w:rsidR="00852FC6" w:rsidRDefault="00B11D9D">
      <w:pPr>
        <w:pStyle w:val="a5"/>
        <w:widowControl/>
        <w:spacing w:before="0" w:beforeAutospacing="0" w:after="0" w:afterAutospacing="0" w:line="600" w:lineRule="exact"/>
        <w:ind w:firstLineChars="200" w:firstLine="640"/>
        <w:rPr>
          <w:rFonts w:ascii="黑体" w:eastAsia="黑体" w:hAnsi="黑体" w:cs="宋体"/>
          <w:bCs/>
          <w:sz w:val="32"/>
          <w:szCs w:val="32"/>
        </w:rPr>
      </w:pPr>
      <w:r>
        <w:rPr>
          <w:rFonts w:ascii="黑体" w:eastAsia="黑体" w:hAnsi="黑体" w:cs="宋体" w:hint="eastAsia"/>
          <w:bCs/>
          <w:sz w:val="32"/>
          <w:szCs w:val="32"/>
        </w:rPr>
        <w:t>一、经费来源</w:t>
      </w:r>
    </w:p>
    <w:p w:rsidR="00852FC6" w:rsidRDefault="00B11D9D">
      <w:pPr>
        <w:pStyle w:val="a5"/>
        <w:widowControl/>
        <w:spacing w:before="0" w:beforeAutospacing="0" w:after="0" w:afterAutospacing="0"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杭州市“品字标浙江制造”品牌建设资助经费由市财政局统筹安排，纳入年度预算。</w:t>
      </w:r>
    </w:p>
    <w:p w:rsidR="00852FC6" w:rsidRDefault="00B11D9D">
      <w:pPr>
        <w:pStyle w:val="a5"/>
        <w:widowControl/>
        <w:spacing w:before="0" w:beforeAutospacing="0" w:after="0" w:afterAutospacing="0" w:line="600" w:lineRule="exact"/>
        <w:ind w:firstLineChars="200" w:firstLine="640"/>
        <w:rPr>
          <w:rFonts w:ascii="黑体" w:eastAsia="黑体" w:hAnsi="黑体" w:cs="宋体"/>
          <w:bCs/>
          <w:sz w:val="32"/>
          <w:szCs w:val="32"/>
        </w:rPr>
      </w:pPr>
      <w:r>
        <w:rPr>
          <w:rFonts w:ascii="黑体" w:eastAsia="黑体" w:hAnsi="黑体" w:cs="宋体" w:hint="eastAsia"/>
          <w:bCs/>
          <w:sz w:val="32"/>
          <w:szCs w:val="32"/>
        </w:rPr>
        <w:t>二、经费使用原则</w:t>
      </w:r>
    </w:p>
    <w:p w:rsidR="00852FC6" w:rsidRDefault="00B11D9D">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资助经费的管理和使用遵循“科学规范、公开公平、专款专用、突出绩效”原则，统一规划，按年实施。</w:t>
      </w:r>
    </w:p>
    <w:p w:rsidR="00852FC6" w:rsidRDefault="00B11D9D">
      <w:pPr>
        <w:pStyle w:val="a5"/>
        <w:widowControl/>
        <w:spacing w:before="0" w:beforeAutospacing="0" w:after="0" w:afterAutospacing="0" w:line="600" w:lineRule="exact"/>
        <w:ind w:firstLineChars="200" w:firstLine="640"/>
        <w:rPr>
          <w:rFonts w:ascii="黑体" w:eastAsia="黑体" w:hAnsi="黑体" w:cs="宋体"/>
          <w:bCs/>
          <w:sz w:val="32"/>
          <w:szCs w:val="32"/>
        </w:rPr>
      </w:pPr>
      <w:r>
        <w:rPr>
          <w:rFonts w:ascii="黑体" w:eastAsia="黑体" w:hAnsi="黑体" w:cs="宋体" w:hint="eastAsia"/>
          <w:bCs/>
          <w:sz w:val="32"/>
          <w:szCs w:val="32"/>
        </w:rPr>
        <w:t>三、适用范围</w:t>
      </w:r>
    </w:p>
    <w:p w:rsidR="00852FC6" w:rsidRDefault="00B11D9D">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1.在杭州市行政区域内登记注册，具有独立法人资格；</w:t>
      </w:r>
    </w:p>
    <w:p w:rsidR="00852FC6" w:rsidRDefault="00B11D9D">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2.上一年度取得“品字标浙江制造”认证，设立企业首席质量官，并符合贴标亮标相关要求(质量承诺100%公示、</w:t>
      </w:r>
      <w:r>
        <w:rPr>
          <w:rFonts w:ascii="仿宋_GB2312" w:eastAsia="仿宋_GB2312" w:hAnsi="宋体" w:cs="宋体" w:hint="eastAsia"/>
          <w:kern w:val="0"/>
          <w:sz w:val="32"/>
          <w:szCs w:val="32"/>
        </w:rPr>
        <w:lastRenderedPageBreak/>
        <w:t>品牌产品100%贴标、厂区车间100%亮标、广告宣传100%植入)。</w:t>
      </w:r>
    </w:p>
    <w:p w:rsidR="00852FC6" w:rsidRDefault="00B11D9D">
      <w:pPr>
        <w:pStyle w:val="a5"/>
        <w:widowControl/>
        <w:spacing w:before="0" w:beforeAutospacing="0" w:after="0" w:afterAutospacing="0" w:line="600" w:lineRule="exact"/>
        <w:ind w:firstLineChars="200" w:firstLine="640"/>
        <w:rPr>
          <w:rFonts w:ascii="黑体" w:eastAsia="黑体" w:hAnsi="黑体" w:cs="宋体"/>
          <w:bCs/>
          <w:sz w:val="32"/>
          <w:szCs w:val="32"/>
        </w:rPr>
      </w:pPr>
      <w:r>
        <w:rPr>
          <w:rFonts w:ascii="黑体" w:eastAsia="黑体" w:hAnsi="黑体" w:cs="宋体" w:hint="eastAsia"/>
          <w:bCs/>
          <w:sz w:val="32"/>
          <w:szCs w:val="32"/>
        </w:rPr>
        <w:t>四、资助标准</w:t>
      </w:r>
    </w:p>
    <w:p w:rsidR="00852FC6" w:rsidRDefault="00B11D9D">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1.通过“品字标浙江制造”认证且证书状态有效的企业给予每家不高于20万元的一次性资助；</w:t>
      </w:r>
    </w:p>
    <w:p w:rsidR="00852FC6" w:rsidRDefault="00B11D9D">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2.严重失信企业、被列入破产</w:t>
      </w:r>
      <w:bookmarkStart w:id="0" w:name="_GoBack"/>
      <w:bookmarkEnd w:id="0"/>
      <w:r>
        <w:rPr>
          <w:rFonts w:ascii="仿宋_GB2312" w:eastAsia="仿宋_GB2312" w:hAnsi="宋体" w:cs="宋体" w:hint="eastAsia"/>
          <w:kern w:val="0"/>
          <w:sz w:val="32"/>
          <w:szCs w:val="32"/>
        </w:rPr>
        <w:t>清算或注销名单的“僵尸企业”不得享受以上资助。</w:t>
      </w:r>
    </w:p>
    <w:p w:rsidR="00852FC6" w:rsidRDefault="00B11D9D">
      <w:pPr>
        <w:pStyle w:val="a5"/>
        <w:widowControl/>
        <w:spacing w:before="0" w:beforeAutospacing="0" w:after="0" w:afterAutospacing="0" w:line="600" w:lineRule="exact"/>
        <w:ind w:firstLineChars="200" w:firstLine="640"/>
        <w:rPr>
          <w:rFonts w:ascii="黑体" w:eastAsia="黑体" w:hAnsi="黑体" w:cs="宋体"/>
          <w:bCs/>
          <w:sz w:val="32"/>
          <w:szCs w:val="32"/>
        </w:rPr>
      </w:pPr>
      <w:r>
        <w:rPr>
          <w:rFonts w:ascii="黑体" w:eastAsia="黑体" w:hAnsi="黑体" w:cs="宋体" w:hint="eastAsia"/>
          <w:bCs/>
          <w:sz w:val="32"/>
          <w:szCs w:val="32"/>
        </w:rPr>
        <w:t>五、材料申报与资助程序</w:t>
      </w:r>
    </w:p>
    <w:p w:rsidR="00852FC6" w:rsidRDefault="00B11D9D">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（一）符合申报条件的企业，将相关申报材料在规定的申报时间内报送至所在地市场监督管理部门。申请单位应提交如下材料：</w:t>
      </w:r>
    </w:p>
    <w:p w:rsidR="00852FC6" w:rsidRDefault="00B11D9D">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1.营业执照、法人登记证或主管部门批准设立的文件等复印件；</w:t>
      </w:r>
    </w:p>
    <w:p w:rsidR="00852FC6" w:rsidRDefault="00B11D9D">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2.《杭州市“品字标浙江制造”品牌建设经费资助申请表》（见附件）；</w:t>
      </w:r>
    </w:p>
    <w:p w:rsidR="00852FC6" w:rsidRDefault="00B11D9D">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3.“品字标浙江制造”认证证书复印件；</w:t>
      </w:r>
    </w:p>
    <w:p w:rsidR="00852FC6" w:rsidRDefault="00B11D9D">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 企业首席质量管聘任证明复印件；</w:t>
      </w:r>
    </w:p>
    <w:p w:rsidR="00852FC6" w:rsidRDefault="00B11D9D">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5.“品字标”贴标亮标证明材料。</w:t>
      </w:r>
    </w:p>
    <w:p w:rsidR="00852FC6" w:rsidRDefault="00B11D9D">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复印件需加盖单位公章。</w:t>
      </w:r>
    </w:p>
    <w:p w:rsidR="00852FC6" w:rsidRDefault="00B11D9D">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（二）资助程序</w:t>
      </w:r>
    </w:p>
    <w:p w:rsidR="00852FC6" w:rsidRDefault="00B11D9D">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1.申请。申请企业应于每年4月底前向所在地区、县（市）市场监督管理局（分局）提交申请材料，由各区、县（市）市场监督管理局（分局）对申报材料进行初审，包括核验材</w:t>
      </w:r>
      <w:r>
        <w:rPr>
          <w:rFonts w:ascii="仿宋_GB2312" w:eastAsia="仿宋_GB2312" w:hAnsi="宋体" w:cs="宋体" w:hint="eastAsia"/>
          <w:kern w:val="0"/>
          <w:sz w:val="32"/>
          <w:szCs w:val="32"/>
        </w:rPr>
        <w:lastRenderedPageBreak/>
        <w:t>料原件、复印件的真实性，并报市市场监督管理局审核；</w:t>
      </w:r>
    </w:p>
    <w:p w:rsidR="00852FC6" w:rsidRDefault="00B11D9D">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2.审核。市市场监督管理局负责对申报材料的复核，确定拟资助企业的名单与金额；</w:t>
      </w:r>
      <w:r>
        <w:rPr>
          <w:rFonts w:ascii="仿宋_GB2312" w:eastAsia="仿宋_GB2312" w:hAnsi="宋体" w:cs="宋体" w:hint="eastAsia"/>
          <w:kern w:val="0"/>
          <w:sz w:val="32"/>
          <w:szCs w:val="32"/>
        </w:rPr>
        <w:br/>
      </w:r>
      <w:r>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 xml:space="preserve">  3.公示。拟资助企业名单与金额通过市市场监督管理局网站向社会公布，接受社会监督，公示时间为7天；</w:t>
      </w:r>
    </w:p>
    <w:p w:rsidR="00852FC6" w:rsidRDefault="00B11D9D">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4.资金下达。对经公示无异议的，由市市场监督管理局与市财政局联合发文下达资助文件，安排资金拨付。</w:t>
      </w:r>
    </w:p>
    <w:p w:rsidR="00852FC6" w:rsidRDefault="00B11D9D">
      <w:pPr>
        <w:pStyle w:val="a5"/>
        <w:widowControl/>
        <w:spacing w:before="0" w:beforeAutospacing="0" w:after="0" w:afterAutospacing="0" w:line="600" w:lineRule="exact"/>
        <w:ind w:firstLineChars="200" w:firstLine="640"/>
        <w:rPr>
          <w:rFonts w:ascii="黑体" w:eastAsia="黑体" w:hAnsi="黑体" w:cs="宋体"/>
          <w:bCs/>
          <w:sz w:val="32"/>
          <w:szCs w:val="32"/>
        </w:rPr>
      </w:pPr>
      <w:r>
        <w:rPr>
          <w:rFonts w:ascii="黑体" w:eastAsia="黑体" w:hAnsi="黑体" w:cs="宋体" w:hint="eastAsia"/>
          <w:bCs/>
          <w:sz w:val="32"/>
          <w:szCs w:val="32"/>
        </w:rPr>
        <w:t>六、管理与监督</w:t>
      </w:r>
    </w:p>
    <w:p w:rsidR="00852FC6" w:rsidRDefault="00B11D9D">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1.市市场监督管理局负责提出经费年度分配方案和组织实施，并进行监督检查、绩效管理、信息公开等工作。市财政局负责经费的预算安排、分配方案的审核、资金下达、监督检查和绩效管理等工作。</w:t>
      </w:r>
    </w:p>
    <w:p w:rsidR="00852FC6" w:rsidRDefault="00B11D9D">
      <w:pPr>
        <w:spacing w:line="600" w:lineRule="exact"/>
        <w:ind w:firstLineChars="200" w:firstLine="640"/>
        <w:rPr>
          <w:rFonts w:ascii="黑体" w:eastAsia="黑体" w:hAnsi="黑体" w:cs="宋体"/>
          <w:bCs/>
          <w:kern w:val="0"/>
          <w:sz w:val="32"/>
          <w:szCs w:val="32"/>
        </w:rPr>
      </w:pPr>
      <w:r>
        <w:rPr>
          <w:rFonts w:ascii="仿宋_GB2312" w:eastAsia="仿宋_GB2312" w:hAnsi="宋体" w:cs="宋体" w:hint="eastAsia"/>
          <w:kern w:val="0"/>
          <w:sz w:val="32"/>
          <w:szCs w:val="32"/>
        </w:rPr>
        <w:t>2.市场监督管理部门和财政部门及其工作人员在“品字标浙江制造”品牌建设资助经费的审批、分配过程中，存在违反规定分配资金，以及存在滥用职权、玩忽职</w:t>
      </w:r>
      <w:r w:rsidR="003561E9">
        <w:rPr>
          <w:rFonts w:ascii="仿宋_GB2312" w:eastAsia="仿宋_GB2312" w:hAnsi="宋体" w:cs="宋体" w:hint="eastAsia"/>
          <w:kern w:val="0"/>
          <w:sz w:val="32"/>
          <w:szCs w:val="32"/>
        </w:rPr>
        <w:t>守、徇私舞弊等违法违纪行为的，按照《预算法》、《公务员法》、《</w:t>
      </w:r>
      <w:r>
        <w:rPr>
          <w:rFonts w:ascii="仿宋_GB2312" w:eastAsia="仿宋_GB2312" w:hAnsi="宋体" w:cs="宋体" w:hint="eastAsia"/>
          <w:kern w:val="0"/>
          <w:sz w:val="32"/>
          <w:szCs w:val="32"/>
        </w:rPr>
        <w:t>监察法》、《财政违法行为处罚处分条例》等国家有关规定追究相应责任，涉嫌犯罪的，移送司法机关处理。</w:t>
      </w:r>
      <w:r>
        <w:rPr>
          <w:rFonts w:ascii="仿宋_GB2312" w:eastAsia="仿宋_GB2312" w:hAnsi="宋体" w:cs="宋体" w:hint="eastAsia"/>
          <w:kern w:val="0"/>
          <w:sz w:val="32"/>
          <w:szCs w:val="32"/>
        </w:rPr>
        <w:br/>
      </w:r>
      <w:r>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3.对违反本办法或弄虚作假的申请企业，一经查实，除予以通报并取消资助资格、收回资助资金外，将依法追究责任。</w:t>
      </w:r>
      <w:r>
        <w:rPr>
          <w:rFonts w:ascii="仿宋_GB2312" w:eastAsia="仿宋_GB2312" w:hAnsi="宋体" w:cs="宋体" w:hint="eastAsia"/>
          <w:kern w:val="0"/>
          <w:sz w:val="32"/>
          <w:szCs w:val="32"/>
        </w:rPr>
        <w:br/>
      </w:r>
      <w:r w:rsidR="00051F0B">
        <w:rPr>
          <w:rFonts w:ascii="黑体" w:eastAsia="黑体" w:hAnsi="黑体" w:cs="宋体" w:hint="eastAsia"/>
          <w:bCs/>
          <w:kern w:val="0"/>
          <w:sz w:val="32"/>
          <w:szCs w:val="32"/>
        </w:rPr>
        <w:t xml:space="preserve">    </w:t>
      </w:r>
      <w:r>
        <w:rPr>
          <w:rFonts w:ascii="黑体" w:eastAsia="黑体" w:hAnsi="黑体" w:cs="宋体" w:hint="eastAsia"/>
          <w:bCs/>
          <w:kern w:val="0"/>
          <w:sz w:val="32"/>
          <w:szCs w:val="32"/>
        </w:rPr>
        <w:t>七、附则</w:t>
      </w:r>
    </w:p>
    <w:p w:rsidR="00852FC6" w:rsidRDefault="00B11D9D">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1.各区、县（市）局可参考出台相应资助政策。</w:t>
      </w:r>
      <w:r>
        <w:rPr>
          <w:rFonts w:ascii="仿宋_GB2312" w:eastAsia="仿宋_GB2312" w:hAnsi="宋体" w:cs="宋体" w:hint="eastAsia"/>
          <w:kern w:val="0"/>
          <w:sz w:val="32"/>
          <w:szCs w:val="32"/>
        </w:rPr>
        <w:t> </w:t>
      </w:r>
    </w:p>
    <w:p w:rsidR="00852FC6" w:rsidRDefault="00B11D9D">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2.本办法自2022年X月X日起施行，有效期3年。原《杭州市“浙江制造”品牌建设资助经费管理办法》（杭质质</w:t>
      </w:r>
      <w:r w:rsidR="00604441">
        <w:rPr>
          <w:rFonts w:ascii="仿宋_GB2312" w:eastAsia="仿宋_GB2312" w:hAnsi="宋体" w:cs="宋体" w:hint="eastAsia"/>
          <w:kern w:val="0"/>
          <w:sz w:val="32"/>
          <w:szCs w:val="32"/>
        </w:rPr>
        <w:t>〔2018〕</w:t>
      </w:r>
      <w:r>
        <w:rPr>
          <w:rFonts w:ascii="仿宋_GB2312" w:eastAsia="仿宋_GB2312" w:hAnsi="宋体" w:cs="宋体" w:hint="eastAsia"/>
          <w:kern w:val="0"/>
          <w:sz w:val="32"/>
          <w:szCs w:val="32"/>
        </w:rPr>
        <w:t>144号）同时废止。</w:t>
      </w:r>
    </w:p>
    <w:p w:rsidR="00852FC6" w:rsidRDefault="00B11D9D">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3.本办法由市市场监督管理局和市财政局负责解释。</w:t>
      </w:r>
    </w:p>
    <w:p w:rsidR="00852FC6" w:rsidRDefault="00852FC6">
      <w:pPr>
        <w:spacing w:line="600" w:lineRule="exact"/>
        <w:ind w:firstLineChars="200" w:firstLine="640"/>
        <w:rPr>
          <w:rFonts w:ascii="仿宋_GB2312" w:eastAsia="仿宋_GB2312" w:hAnsi="宋体" w:cs="宋体"/>
          <w:kern w:val="0"/>
          <w:sz w:val="32"/>
          <w:szCs w:val="32"/>
        </w:rPr>
      </w:pPr>
    </w:p>
    <w:p w:rsidR="003810C7" w:rsidRDefault="00B11D9D">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附件：杭州市“品字标浙江制造”品牌建设资助经费申</w:t>
      </w:r>
    </w:p>
    <w:p w:rsidR="00852FC6" w:rsidRDefault="003810C7">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B11D9D">
        <w:rPr>
          <w:rFonts w:ascii="仿宋_GB2312" w:eastAsia="仿宋_GB2312" w:hAnsi="宋体" w:cs="宋体" w:hint="eastAsia"/>
          <w:kern w:val="0"/>
          <w:sz w:val="32"/>
          <w:szCs w:val="32"/>
        </w:rPr>
        <w:t>请表</w:t>
      </w:r>
    </w:p>
    <w:p w:rsidR="00852FC6" w:rsidRDefault="00852FC6">
      <w:pPr>
        <w:spacing w:line="600" w:lineRule="exact"/>
        <w:ind w:firstLineChars="200" w:firstLine="640"/>
        <w:rPr>
          <w:rFonts w:ascii="仿宋_GB2312" w:eastAsia="仿宋_GB2312" w:hAnsi="宋体" w:cs="宋体"/>
          <w:kern w:val="0"/>
          <w:sz w:val="32"/>
          <w:szCs w:val="32"/>
        </w:rPr>
      </w:pPr>
    </w:p>
    <w:p w:rsidR="00852FC6" w:rsidRDefault="00852FC6">
      <w:pPr>
        <w:spacing w:line="600" w:lineRule="exact"/>
        <w:ind w:firstLineChars="200" w:firstLine="640"/>
        <w:rPr>
          <w:rFonts w:ascii="仿宋_GB2312" w:eastAsia="仿宋_GB2312" w:hAnsi="宋体" w:cs="宋体"/>
          <w:kern w:val="0"/>
          <w:sz w:val="32"/>
          <w:szCs w:val="32"/>
        </w:rPr>
      </w:pPr>
    </w:p>
    <w:p w:rsidR="00852FC6" w:rsidRDefault="00852FC6">
      <w:pPr>
        <w:rPr>
          <w:rFonts w:ascii="仿宋_GB2312" w:eastAsia="仿宋_GB2312"/>
        </w:rPr>
      </w:pPr>
    </w:p>
    <w:p w:rsidR="00852FC6" w:rsidRDefault="00852FC6">
      <w:pPr>
        <w:rPr>
          <w:rFonts w:ascii="仿宋_GB2312" w:eastAsia="仿宋_GB2312"/>
        </w:rPr>
      </w:pPr>
    </w:p>
    <w:p w:rsidR="00852FC6" w:rsidRDefault="00852FC6">
      <w:pPr>
        <w:rPr>
          <w:rFonts w:ascii="仿宋_GB2312" w:eastAsia="仿宋_GB2312"/>
        </w:rPr>
      </w:pPr>
    </w:p>
    <w:p w:rsidR="00852FC6" w:rsidRDefault="00852FC6">
      <w:pPr>
        <w:rPr>
          <w:rFonts w:ascii="仿宋_GB2312" w:eastAsia="仿宋_GB2312"/>
        </w:rPr>
      </w:pPr>
    </w:p>
    <w:p w:rsidR="00852FC6" w:rsidRDefault="00852FC6">
      <w:pPr>
        <w:rPr>
          <w:rFonts w:ascii="仿宋_GB2312" w:eastAsia="仿宋_GB2312"/>
        </w:rPr>
      </w:pPr>
    </w:p>
    <w:p w:rsidR="00852FC6" w:rsidRDefault="00852FC6">
      <w:pPr>
        <w:rPr>
          <w:rFonts w:ascii="仿宋_GB2312" w:eastAsia="仿宋_GB2312"/>
        </w:rPr>
      </w:pPr>
    </w:p>
    <w:p w:rsidR="00852FC6" w:rsidRDefault="00852FC6">
      <w:pPr>
        <w:rPr>
          <w:rFonts w:ascii="仿宋_GB2312" w:eastAsia="仿宋_GB2312"/>
        </w:rPr>
      </w:pPr>
    </w:p>
    <w:p w:rsidR="00852FC6" w:rsidRDefault="00852FC6">
      <w:pPr>
        <w:rPr>
          <w:rFonts w:ascii="仿宋_GB2312" w:eastAsia="仿宋_GB2312"/>
        </w:rPr>
      </w:pPr>
    </w:p>
    <w:p w:rsidR="00852FC6" w:rsidRDefault="00852FC6">
      <w:pPr>
        <w:rPr>
          <w:rFonts w:ascii="仿宋_GB2312" w:eastAsia="仿宋_GB2312"/>
        </w:rPr>
      </w:pPr>
    </w:p>
    <w:p w:rsidR="00852FC6" w:rsidRDefault="00852FC6">
      <w:pPr>
        <w:rPr>
          <w:rFonts w:ascii="仿宋_GB2312" w:eastAsia="仿宋_GB2312"/>
        </w:rPr>
      </w:pPr>
    </w:p>
    <w:p w:rsidR="00852FC6" w:rsidRDefault="00852FC6">
      <w:pPr>
        <w:rPr>
          <w:rFonts w:ascii="仿宋_GB2312" w:eastAsia="仿宋_GB2312"/>
        </w:rPr>
      </w:pPr>
    </w:p>
    <w:p w:rsidR="00852FC6" w:rsidRDefault="00852FC6">
      <w:pPr>
        <w:rPr>
          <w:rFonts w:ascii="仿宋_GB2312" w:eastAsia="仿宋_GB2312"/>
        </w:rPr>
      </w:pPr>
    </w:p>
    <w:p w:rsidR="00852FC6" w:rsidRDefault="00852FC6">
      <w:pPr>
        <w:rPr>
          <w:rFonts w:ascii="仿宋_GB2312" w:eastAsia="仿宋_GB2312"/>
        </w:rPr>
      </w:pPr>
    </w:p>
    <w:p w:rsidR="00852FC6" w:rsidRDefault="00852FC6">
      <w:pPr>
        <w:rPr>
          <w:rFonts w:ascii="仿宋_GB2312" w:eastAsia="仿宋_GB2312"/>
        </w:rPr>
      </w:pPr>
    </w:p>
    <w:p w:rsidR="00852FC6" w:rsidRDefault="00852FC6">
      <w:pPr>
        <w:rPr>
          <w:rFonts w:ascii="仿宋_GB2312" w:eastAsia="仿宋_GB2312"/>
        </w:rPr>
      </w:pPr>
    </w:p>
    <w:p w:rsidR="00852FC6" w:rsidRDefault="00852FC6">
      <w:pPr>
        <w:rPr>
          <w:rFonts w:ascii="仿宋_GB2312" w:eastAsia="仿宋_GB2312"/>
        </w:rPr>
      </w:pPr>
    </w:p>
    <w:p w:rsidR="00852FC6" w:rsidRDefault="00852FC6">
      <w:pPr>
        <w:rPr>
          <w:rFonts w:ascii="仿宋_GB2312" w:eastAsia="仿宋_GB2312"/>
        </w:rPr>
      </w:pPr>
    </w:p>
    <w:p w:rsidR="00852FC6" w:rsidRDefault="00852FC6">
      <w:pPr>
        <w:rPr>
          <w:rFonts w:ascii="仿宋_GB2312" w:eastAsia="仿宋_GB2312"/>
        </w:rPr>
      </w:pPr>
    </w:p>
    <w:p w:rsidR="00852FC6" w:rsidRDefault="00852FC6">
      <w:pPr>
        <w:rPr>
          <w:rFonts w:ascii="仿宋_GB2312" w:eastAsia="仿宋_GB2312"/>
        </w:rPr>
      </w:pPr>
    </w:p>
    <w:p w:rsidR="00852FC6" w:rsidRDefault="00852FC6">
      <w:pPr>
        <w:rPr>
          <w:rFonts w:ascii="仿宋_GB2312" w:eastAsia="仿宋_GB2312"/>
        </w:rPr>
      </w:pPr>
    </w:p>
    <w:p w:rsidR="00852FC6" w:rsidRDefault="00852FC6">
      <w:pPr>
        <w:rPr>
          <w:rFonts w:ascii="仿宋_GB2312" w:eastAsia="仿宋_GB2312"/>
        </w:rPr>
      </w:pPr>
    </w:p>
    <w:p w:rsidR="00852FC6" w:rsidRDefault="00852FC6">
      <w:pPr>
        <w:rPr>
          <w:rFonts w:ascii="仿宋_GB2312" w:eastAsia="仿宋_GB2312"/>
        </w:rPr>
      </w:pPr>
    </w:p>
    <w:p w:rsidR="00852FC6" w:rsidRDefault="00852FC6">
      <w:pPr>
        <w:rPr>
          <w:rFonts w:ascii="仿宋_GB2312" w:eastAsia="仿宋_GB2312"/>
        </w:rPr>
      </w:pPr>
    </w:p>
    <w:p w:rsidR="00852FC6" w:rsidRDefault="00852FC6">
      <w:pPr>
        <w:rPr>
          <w:rFonts w:ascii="仿宋_GB2312" w:eastAsia="仿宋_GB2312"/>
        </w:rPr>
      </w:pPr>
    </w:p>
    <w:p w:rsidR="00852FC6" w:rsidRDefault="00852FC6">
      <w:pPr>
        <w:rPr>
          <w:rFonts w:ascii="仿宋_GB2312" w:eastAsia="仿宋_GB2312"/>
        </w:rPr>
      </w:pPr>
    </w:p>
    <w:p w:rsidR="00852FC6" w:rsidRDefault="00852FC6">
      <w:pPr>
        <w:rPr>
          <w:rFonts w:ascii="仿宋_GB2312" w:eastAsia="仿宋_GB2312"/>
        </w:rPr>
      </w:pPr>
    </w:p>
    <w:p w:rsidR="00852FC6" w:rsidRDefault="00852FC6">
      <w:pPr>
        <w:rPr>
          <w:rFonts w:ascii="仿宋_GB2312" w:eastAsia="仿宋_GB2312"/>
        </w:rPr>
      </w:pPr>
    </w:p>
    <w:p w:rsidR="00852FC6" w:rsidRDefault="00B11D9D" w:rsidP="003561E9">
      <w:pPr>
        <w:spacing w:afterLines="100" w:line="640" w:lineRule="exact"/>
        <w:rPr>
          <w:rFonts w:ascii="黑体" w:eastAsia="黑体" w:hAnsi="黑体"/>
          <w:sz w:val="32"/>
          <w:szCs w:val="32"/>
        </w:rPr>
      </w:pPr>
      <w:r>
        <w:rPr>
          <w:rFonts w:ascii="黑体" w:eastAsia="黑体" w:hAnsi="黑体" w:hint="eastAsia"/>
          <w:sz w:val="32"/>
          <w:szCs w:val="32"/>
        </w:rPr>
        <w:lastRenderedPageBreak/>
        <w:t>附件</w:t>
      </w:r>
    </w:p>
    <w:p w:rsidR="00852FC6" w:rsidRDefault="00B11D9D" w:rsidP="003561E9">
      <w:pPr>
        <w:spacing w:afterLines="100" w:line="640" w:lineRule="exact"/>
        <w:jc w:val="center"/>
        <w:rPr>
          <w:rFonts w:ascii="方正小标宋_GBK" w:eastAsia="方正小标宋_GBK" w:hAnsi="宋体"/>
          <w:sz w:val="36"/>
          <w:szCs w:val="36"/>
        </w:rPr>
      </w:pPr>
      <w:r>
        <w:rPr>
          <w:rFonts w:ascii="方正小标宋_GBK" w:eastAsia="方正小标宋_GBK" w:hAnsi="宋体" w:hint="eastAsia"/>
          <w:sz w:val="36"/>
          <w:szCs w:val="36"/>
        </w:rPr>
        <w:t>杭州市“品字标浙江制造”品牌建设资助经费申请表</w:t>
      </w:r>
    </w:p>
    <w:tbl>
      <w:tblPr>
        <w:tblW w:w="8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1"/>
        <w:gridCol w:w="2710"/>
        <w:gridCol w:w="1672"/>
        <w:gridCol w:w="2635"/>
      </w:tblGrid>
      <w:tr w:rsidR="00852FC6">
        <w:trPr>
          <w:trHeight w:val="567"/>
        </w:trPr>
        <w:tc>
          <w:tcPr>
            <w:tcW w:w="1471" w:type="dxa"/>
            <w:tcMar>
              <w:left w:w="28" w:type="dxa"/>
              <w:right w:w="28" w:type="dxa"/>
            </w:tcMar>
            <w:vAlign w:val="center"/>
          </w:tcPr>
          <w:p w:rsidR="00852FC6" w:rsidRDefault="00B11D9D">
            <w:pPr>
              <w:spacing w:line="640" w:lineRule="exact"/>
              <w:jc w:val="center"/>
              <w:rPr>
                <w:rFonts w:ascii="仿宋_GB2312" w:eastAsia="仿宋_GB2312" w:hAnsi="宋体"/>
                <w:sz w:val="24"/>
              </w:rPr>
            </w:pPr>
            <w:r>
              <w:rPr>
                <w:rFonts w:ascii="仿宋_GB2312" w:eastAsia="仿宋_GB2312" w:hAnsi="宋体" w:hint="eastAsia"/>
                <w:sz w:val="24"/>
              </w:rPr>
              <w:t>申请单位</w:t>
            </w:r>
          </w:p>
        </w:tc>
        <w:tc>
          <w:tcPr>
            <w:tcW w:w="2710" w:type="dxa"/>
            <w:tcMar>
              <w:left w:w="28" w:type="dxa"/>
              <w:right w:w="28" w:type="dxa"/>
            </w:tcMar>
            <w:vAlign w:val="center"/>
          </w:tcPr>
          <w:p w:rsidR="00852FC6" w:rsidRDefault="00852FC6">
            <w:pPr>
              <w:spacing w:line="640" w:lineRule="exact"/>
              <w:jc w:val="center"/>
              <w:rPr>
                <w:rFonts w:ascii="仿宋_GB2312" w:eastAsia="仿宋_GB2312" w:hAnsi="宋体"/>
                <w:sz w:val="24"/>
              </w:rPr>
            </w:pPr>
          </w:p>
        </w:tc>
        <w:tc>
          <w:tcPr>
            <w:tcW w:w="1672" w:type="dxa"/>
            <w:tcMar>
              <w:left w:w="28" w:type="dxa"/>
              <w:right w:w="28" w:type="dxa"/>
            </w:tcMar>
            <w:vAlign w:val="center"/>
          </w:tcPr>
          <w:p w:rsidR="00852FC6" w:rsidRDefault="00B11D9D">
            <w:pPr>
              <w:spacing w:line="640" w:lineRule="exact"/>
              <w:jc w:val="center"/>
              <w:rPr>
                <w:rFonts w:ascii="仿宋_GB2312" w:eastAsia="仿宋_GB2312" w:hAnsi="宋体"/>
                <w:sz w:val="24"/>
              </w:rPr>
            </w:pPr>
            <w:r>
              <w:rPr>
                <w:rFonts w:ascii="仿宋_GB2312" w:eastAsia="仿宋_GB2312" w:hAnsi="宋体" w:hint="eastAsia"/>
                <w:sz w:val="24"/>
              </w:rPr>
              <w:t>法人代表</w:t>
            </w:r>
          </w:p>
        </w:tc>
        <w:tc>
          <w:tcPr>
            <w:tcW w:w="2635" w:type="dxa"/>
            <w:tcMar>
              <w:left w:w="28" w:type="dxa"/>
              <w:right w:w="28" w:type="dxa"/>
            </w:tcMar>
          </w:tcPr>
          <w:p w:rsidR="00852FC6" w:rsidRDefault="00852FC6">
            <w:pPr>
              <w:spacing w:line="640" w:lineRule="exact"/>
              <w:rPr>
                <w:rFonts w:ascii="仿宋_GB2312" w:eastAsia="仿宋_GB2312" w:hAnsi="宋体"/>
                <w:sz w:val="24"/>
              </w:rPr>
            </w:pPr>
          </w:p>
        </w:tc>
      </w:tr>
      <w:tr w:rsidR="00852FC6">
        <w:trPr>
          <w:trHeight w:val="567"/>
        </w:trPr>
        <w:tc>
          <w:tcPr>
            <w:tcW w:w="1471" w:type="dxa"/>
            <w:tcMar>
              <w:left w:w="28" w:type="dxa"/>
              <w:right w:w="28" w:type="dxa"/>
            </w:tcMar>
            <w:vAlign w:val="center"/>
          </w:tcPr>
          <w:p w:rsidR="00852FC6" w:rsidRDefault="00B11D9D">
            <w:pPr>
              <w:spacing w:line="640" w:lineRule="exact"/>
              <w:jc w:val="center"/>
              <w:rPr>
                <w:rFonts w:ascii="仿宋_GB2312" w:eastAsia="仿宋_GB2312" w:hAnsi="宋体"/>
                <w:sz w:val="24"/>
              </w:rPr>
            </w:pPr>
            <w:r>
              <w:rPr>
                <w:rFonts w:ascii="仿宋_GB2312" w:eastAsia="仿宋_GB2312" w:hAnsi="宋体" w:hint="eastAsia"/>
                <w:sz w:val="24"/>
              </w:rPr>
              <w:t>联系人</w:t>
            </w:r>
          </w:p>
        </w:tc>
        <w:tc>
          <w:tcPr>
            <w:tcW w:w="2710" w:type="dxa"/>
            <w:tcMar>
              <w:left w:w="28" w:type="dxa"/>
              <w:right w:w="28" w:type="dxa"/>
            </w:tcMar>
            <w:vAlign w:val="center"/>
          </w:tcPr>
          <w:p w:rsidR="00852FC6" w:rsidRDefault="00852FC6">
            <w:pPr>
              <w:spacing w:line="640" w:lineRule="exact"/>
              <w:jc w:val="center"/>
              <w:rPr>
                <w:rFonts w:ascii="仿宋_GB2312" w:eastAsia="仿宋_GB2312" w:hAnsi="宋体"/>
                <w:sz w:val="24"/>
              </w:rPr>
            </w:pPr>
          </w:p>
        </w:tc>
        <w:tc>
          <w:tcPr>
            <w:tcW w:w="1672" w:type="dxa"/>
            <w:tcMar>
              <w:left w:w="28" w:type="dxa"/>
              <w:right w:w="28" w:type="dxa"/>
            </w:tcMar>
            <w:vAlign w:val="center"/>
          </w:tcPr>
          <w:p w:rsidR="00852FC6" w:rsidRDefault="00B11D9D">
            <w:pPr>
              <w:spacing w:line="640" w:lineRule="exact"/>
              <w:jc w:val="center"/>
              <w:rPr>
                <w:rFonts w:ascii="仿宋_GB2312" w:eastAsia="仿宋_GB2312" w:hAnsi="宋体"/>
                <w:sz w:val="24"/>
              </w:rPr>
            </w:pPr>
            <w:r>
              <w:rPr>
                <w:rFonts w:ascii="仿宋_GB2312" w:eastAsia="仿宋_GB2312" w:hAnsi="宋体" w:hint="eastAsia"/>
                <w:sz w:val="24"/>
              </w:rPr>
              <w:t>联系电话</w:t>
            </w:r>
          </w:p>
        </w:tc>
        <w:tc>
          <w:tcPr>
            <w:tcW w:w="2635" w:type="dxa"/>
            <w:tcMar>
              <w:left w:w="28" w:type="dxa"/>
              <w:right w:w="28" w:type="dxa"/>
            </w:tcMar>
          </w:tcPr>
          <w:p w:rsidR="00852FC6" w:rsidRDefault="00852FC6">
            <w:pPr>
              <w:spacing w:line="640" w:lineRule="exact"/>
              <w:rPr>
                <w:rFonts w:ascii="仿宋_GB2312" w:eastAsia="仿宋_GB2312" w:hAnsi="宋体"/>
                <w:sz w:val="24"/>
              </w:rPr>
            </w:pPr>
          </w:p>
        </w:tc>
      </w:tr>
      <w:tr w:rsidR="00852FC6">
        <w:trPr>
          <w:trHeight w:val="567"/>
        </w:trPr>
        <w:tc>
          <w:tcPr>
            <w:tcW w:w="1471" w:type="dxa"/>
            <w:tcMar>
              <w:left w:w="28" w:type="dxa"/>
              <w:right w:w="28" w:type="dxa"/>
            </w:tcMar>
            <w:vAlign w:val="center"/>
          </w:tcPr>
          <w:p w:rsidR="00852FC6" w:rsidRDefault="00B11D9D">
            <w:pPr>
              <w:spacing w:line="640" w:lineRule="exact"/>
              <w:jc w:val="center"/>
              <w:rPr>
                <w:rFonts w:ascii="仿宋_GB2312" w:eastAsia="仿宋_GB2312" w:hAnsi="宋体"/>
                <w:sz w:val="24"/>
              </w:rPr>
            </w:pPr>
            <w:r>
              <w:rPr>
                <w:rFonts w:ascii="仿宋_GB2312" w:eastAsia="仿宋_GB2312" w:hAnsi="宋体" w:hint="eastAsia"/>
                <w:sz w:val="24"/>
              </w:rPr>
              <w:t>手 机</w:t>
            </w:r>
          </w:p>
        </w:tc>
        <w:tc>
          <w:tcPr>
            <w:tcW w:w="2710" w:type="dxa"/>
            <w:tcMar>
              <w:left w:w="28" w:type="dxa"/>
              <w:right w:w="28" w:type="dxa"/>
            </w:tcMar>
            <w:vAlign w:val="center"/>
          </w:tcPr>
          <w:p w:rsidR="00852FC6" w:rsidRDefault="00852FC6">
            <w:pPr>
              <w:spacing w:line="640" w:lineRule="exact"/>
              <w:jc w:val="center"/>
              <w:rPr>
                <w:rFonts w:ascii="仿宋_GB2312" w:eastAsia="仿宋_GB2312" w:hAnsi="宋体"/>
                <w:sz w:val="24"/>
              </w:rPr>
            </w:pPr>
          </w:p>
        </w:tc>
        <w:tc>
          <w:tcPr>
            <w:tcW w:w="1672" w:type="dxa"/>
            <w:tcMar>
              <w:left w:w="28" w:type="dxa"/>
              <w:right w:w="28" w:type="dxa"/>
            </w:tcMar>
            <w:vAlign w:val="center"/>
          </w:tcPr>
          <w:p w:rsidR="00852FC6" w:rsidRDefault="00B11D9D">
            <w:pPr>
              <w:spacing w:line="640" w:lineRule="exact"/>
              <w:jc w:val="center"/>
              <w:rPr>
                <w:rFonts w:ascii="仿宋_GB2312" w:eastAsia="仿宋_GB2312" w:hAnsi="宋体"/>
                <w:sz w:val="24"/>
              </w:rPr>
            </w:pPr>
            <w:r>
              <w:rPr>
                <w:rFonts w:ascii="仿宋_GB2312" w:eastAsia="仿宋_GB2312" w:hAnsi="宋体" w:hint="eastAsia"/>
                <w:sz w:val="24"/>
              </w:rPr>
              <w:t>邮 箱</w:t>
            </w:r>
          </w:p>
        </w:tc>
        <w:tc>
          <w:tcPr>
            <w:tcW w:w="2635" w:type="dxa"/>
            <w:tcMar>
              <w:left w:w="28" w:type="dxa"/>
              <w:right w:w="28" w:type="dxa"/>
            </w:tcMar>
          </w:tcPr>
          <w:p w:rsidR="00852FC6" w:rsidRDefault="00852FC6">
            <w:pPr>
              <w:spacing w:line="640" w:lineRule="exact"/>
              <w:rPr>
                <w:rFonts w:ascii="仿宋_GB2312" w:eastAsia="仿宋_GB2312" w:hAnsi="宋体"/>
                <w:sz w:val="24"/>
              </w:rPr>
            </w:pPr>
          </w:p>
        </w:tc>
      </w:tr>
      <w:tr w:rsidR="00852FC6">
        <w:trPr>
          <w:trHeight w:val="567"/>
        </w:trPr>
        <w:tc>
          <w:tcPr>
            <w:tcW w:w="1471" w:type="dxa"/>
            <w:tcMar>
              <w:left w:w="28" w:type="dxa"/>
              <w:right w:w="28" w:type="dxa"/>
            </w:tcMar>
            <w:vAlign w:val="center"/>
          </w:tcPr>
          <w:p w:rsidR="00852FC6" w:rsidRDefault="00B11D9D">
            <w:pPr>
              <w:spacing w:line="640" w:lineRule="exact"/>
              <w:jc w:val="center"/>
              <w:rPr>
                <w:rFonts w:ascii="仿宋_GB2312" w:eastAsia="仿宋_GB2312" w:hAnsi="宋体"/>
                <w:sz w:val="24"/>
              </w:rPr>
            </w:pPr>
            <w:r>
              <w:rPr>
                <w:rFonts w:ascii="仿宋_GB2312" w:eastAsia="仿宋_GB2312" w:hAnsi="宋体" w:hint="eastAsia"/>
                <w:sz w:val="24"/>
              </w:rPr>
              <w:t>首席质量官</w:t>
            </w:r>
          </w:p>
        </w:tc>
        <w:tc>
          <w:tcPr>
            <w:tcW w:w="2710" w:type="dxa"/>
            <w:tcMar>
              <w:left w:w="28" w:type="dxa"/>
              <w:right w:w="28" w:type="dxa"/>
            </w:tcMar>
            <w:vAlign w:val="center"/>
          </w:tcPr>
          <w:p w:rsidR="00852FC6" w:rsidRDefault="00B11D9D">
            <w:pPr>
              <w:spacing w:line="640" w:lineRule="exact"/>
              <w:ind w:firstLineChars="100" w:firstLine="240"/>
              <w:rPr>
                <w:rFonts w:ascii="仿宋_GB2312" w:eastAsia="仿宋_GB2312" w:hAnsi="宋体"/>
                <w:sz w:val="24"/>
              </w:rPr>
            </w:pPr>
            <w:r>
              <w:rPr>
                <w:rFonts w:ascii="仿宋_GB2312" w:eastAsia="仿宋_GB2312" w:hAnsi="宋体" w:hint="eastAsia"/>
                <w:sz w:val="24"/>
              </w:rPr>
              <w:t>设立</w:t>
            </w:r>
            <w:r>
              <w:rPr>
                <w:rFonts w:ascii="仿宋_GB2312" w:eastAsia="仿宋_GB2312" w:hAnsi="宋体" w:hint="eastAsia"/>
                <w:sz w:val="24"/>
              </w:rPr>
              <w:sym w:font="Wingdings 2" w:char="00A3"/>
            </w:r>
            <w:r>
              <w:rPr>
                <w:rFonts w:ascii="仿宋_GB2312" w:eastAsia="仿宋_GB2312" w:hAnsi="宋体" w:hint="eastAsia"/>
                <w:sz w:val="24"/>
              </w:rPr>
              <w:t xml:space="preserve">    未设立</w:t>
            </w:r>
            <w:r>
              <w:rPr>
                <w:rFonts w:ascii="仿宋_GB2312" w:eastAsia="仿宋_GB2312" w:hAnsi="宋体" w:hint="eastAsia"/>
                <w:sz w:val="24"/>
              </w:rPr>
              <w:sym w:font="Wingdings 2" w:char="00A3"/>
            </w:r>
          </w:p>
        </w:tc>
        <w:tc>
          <w:tcPr>
            <w:tcW w:w="1672" w:type="dxa"/>
            <w:tcMar>
              <w:left w:w="28" w:type="dxa"/>
              <w:right w:w="28" w:type="dxa"/>
            </w:tcMar>
            <w:vAlign w:val="center"/>
          </w:tcPr>
          <w:p w:rsidR="00852FC6" w:rsidRDefault="00B11D9D">
            <w:pPr>
              <w:spacing w:line="640" w:lineRule="exact"/>
              <w:jc w:val="center"/>
              <w:rPr>
                <w:rFonts w:ascii="仿宋_GB2312" w:eastAsia="仿宋_GB2312" w:hAnsi="宋体"/>
                <w:sz w:val="24"/>
              </w:rPr>
            </w:pPr>
            <w:r>
              <w:rPr>
                <w:rFonts w:ascii="仿宋_GB2312" w:eastAsia="仿宋_GB2312" w:hAnsi="宋体" w:hint="eastAsia"/>
                <w:sz w:val="24"/>
              </w:rPr>
              <w:t>贴标亮标</w:t>
            </w:r>
          </w:p>
        </w:tc>
        <w:tc>
          <w:tcPr>
            <w:tcW w:w="2635" w:type="dxa"/>
            <w:tcMar>
              <w:left w:w="28" w:type="dxa"/>
              <w:right w:w="28" w:type="dxa"/>
            </w:tcMar>
          </w:tcPr>
          <w:p w:rsidR="00852FC6" w:rsidRDefault="00B11D9D">
            <w:pPr>
              <w:spacing w:line="640" w:lineRule="exact"/>
              <w:ind w:firstLineChars="100" w:firstLine="240"/>
              <w:rPr>
                <w:rFonts w:ascii="仿宋_GB2312" w:eastAsia="仿宋_GB2312" w:hAnsi="宋体"/>
                <w:sz w:val="24"/>
              </w:rPr>
            </w:pPr>
            <w:r>
              <w:rPr>
                <w:rFonts w:ascii="仿宋_GB2312" w:eastAsia="仿宋_GB2312" w:hAnsi="宋体" w:hint="eastAsia"/>
                <w:sz w:val="24"/>
              </w:rPr>
              <w:t>落实</w:t>
            </w:r>
            <w:r>
              <w:rPr>
                <w:rFonts w:ascii="仿宋_GB2312" w:eastAsia="仿宋_GB2312" w:hAnsi="宋体" w:hint="eastAsia"/>
                <w:sz w:val="24"/>
              </w:rPr>
              <w:sym w:font="Wingdings 2" w:char="00A3"/>
            </w:r>
            <w:r>
              <w:rPr>
                <w:rFonts w:ascii="仿宋_GB2312" w:eastAsia="仿宋_GB2312" w:hAnsi="宋体" w:hint="eastAsia"/>
                <w:sz w:val="24"/>
              </w:rPr>
              <w:t xml:space="preserve">    未落实</w:t>
            </w:r>
            <w:r>
              <w:rPr>
                <w:rFonts w:ascii="仿宋_GB2312" w:eastAsia="仿宋_GB2312" w:hAnsi="宋体" w:hint="eastAsia"/>
                <w:sz w:val="24"/>
              </w:rPr>
              <w:sym w:font="Wingdings 2" w:char="00A3"/>
            </w:r>
          </w:p>
        </w:tc>
      </w:tr>
      <w:tr w:rsidR="00852FC6">
        <w:trPr>
          <w:trHeight w:val="3222"/>
        </w:trPr>
        <w:tc>
          <w:tcPr>
            <w:tcW w:w="1471" w:type="dxa"/>
            <w:tcMar>
              <w:left w:w="28" w:type="dxa"/>
              <w:right w:w="28" w:type="dxa"/>
            </w:tcMar>
            <w:vAlign w:val="center"/>
          </w:tcPr>
          <w:p w:rsidR="00852FC6" w:rsidRDefault="00B11D9D">
            <w:pPr>
              <w:spacing w:line="400" w:lineRule="exact"/>
              <w:jc w:val="center"/>
              <w:rPr>
                <w:rFonts w:ascii="仿宋_GB2312" w:eastAsia="仿宋_GB2312" w:hAnsi="宋体"/>
                <w:sz w:val="24"/>
              </w:rPr>
            </w:pPr>
            <w:r>
              <w:rPr>
                <w:rFonts w:ascii="仿宋_GB2312" w:eastAsia="仿宋_GB2312" w:hAnsi="宋体" w:hint="eastAsia"/>
                <w:sz w:val="24"/>
              </w:rPr>
              <w:t>获得“品字标浙江制造”认证及证书状态等情况（证明材料附申请表后）</w:t>
            </w:r>
          </w:p>
        </w:tc>
        <w:tc>
          <w:tcPr>
            <w:tcW w:w="7017" w:type="dxa"/>
            <w:gridSpan w:val="3"/>
            <w:tcMar>
              <w:left w:w="28" w:type="dxa"/>
              <w:right w:w="28" w:type="dxa"/>
            </w:tcMar>
          </w:tcPr>
          <w:p w:rsidR="00852FC6" w:rsidRDefault="00852FC6">
            <w:pPr>
              <w:spacing w:line="640" w:lineRule="exact"/>
              <w:rPr>
                <w:rFonts w:ascii="仿宋_GB2312" w:eastAsia="仿宋_GB2312" w:hAnsi="宋体"/>
                <w:sz w:val="24"/>
              </w:rPr>
            </w:pPr>
          </w:p>
          <w:p w:rsidR="00852FC6" w:rsidRDefault="00852FC6">
            <w:pPr>
              <w:spacing w:line="640" w:lineRule="exact"/>
              <w:rPr>
                <w:rFonts w:ascii="仿宋_GB2312" w:eastAsia="仿宋_GB2312" w:hAnsi="宋体"/>
                <w:sz w:val="24"/>
              </w:rPr>
            </w:pPr>
          </w:p>
          <w:p w:rsidR="00852FC6" w:rsidRDefault="00852FC6">
            <w:pPr>
              <w:spacing w:line="640" w:lineRule="exact"/>
              <w:rPr>
                <w:rFonts w:ascii="仿宋_GB2312" w:eastAsia="仿宋_GB2312" w:hAnsi="宋体"/>
                <w:sz w:val="24"/>
              </w:rPr>
            </w:pPr>
          </w:p>
          <w:p w:rsidR="00852FC6" w:rsidRDefault="00852FC6">
            <w:pPr>
              <w:spacing w:line="640" w:lineRule="exact"/>
              <w:rPr>
                <w:rFonts w:ascii="仿宋_GB2312" w:eastAsia="仿宋_GB2312" w:hAnsi="宋体"/>
                <w:sz w:val="24"/>
              </w:rPr>
            </w:pPr>
          </w:p>
          <w:p w:rsidR="00852FC6" w:rsidRDefault="00852FC6">
            <w:pPr>
              <w:spacing w:line="640" w:lineRule="exact"/>
              <w:rPr>
                <w:rFonts w:ascii="仿宋_GB2312" w:eastAsia="仿宋_GB2312" w:hAnsi="宋体"/>
                <w:sz w:val="24"/>
              </w:rPr>
            </w:pPr>
          </w:p>
        </w:tc>
      </w:tr>
      <w:tr w:rsidR="00852FC6">
        <w:trPr>
          <w:trHeight w:val="2272"/>
        </w:trPr>
        <w:tc>
          <w:tcPr>
            <w:tcW w:w="1471" w:type="dxa"/>
            <w:vAlign w:val="center"/>
          </w:tcPr>
          <w:p w:rsidR="00852FC6" w:rsidRDefault="00B11D9D">
            <w:pPr>
              <w:spacing w:line="400" w:lineRule="exact"/>
              <w:jc w:val="center"/>
              <w:rPr>
                <w:rFonts w:ascii="仿宋_GB2312" w:eastAsia="仿宋_GB2312" w:hAnsi="宋体"/>
                <w:sz w:val="24"/>
              </w:rPr>
            </w:pPr>
            <w:r>
              <w:rPr>
                <w:rFonts w:ascii="仿宋_GB2312" w:eastAsia="仿宋_GB2312" w:hAnsi="宋体" w:hint="eastAsia"/>
                <w:sz w:val="24"/>
              </w:rPr>
              <w:t>申请单位</w:t>
            </w:r>
          </w:p>
          <w:p w:rsidR="00852FC6" w:rsidRDefault="00B11D9D">
            <w:pPr>
              <w:spacing w:line="400" w:lineRule="exact"/>
              <w:jc w:val="center"/>
              <w:rPr>
                <w:rFonts w:ascii="仿宋_GB2312" w:eastAsia="仿宋_GB2312" w:hAnsi="宋体"/>
                <w:sz w:val="24"/>
              </w:rPr>
            </w:pPr>
            <w:r>
              <w:rPr>
                <w:rFonts w:ascii="仿宋_GB2312" w:eastAsia="仿宋_GB2312" w:hAnsi="宋体" w:hint="eastAsia"/>
                <w:sz w:val="24"/>
              </w:rPr>
              <w:t>意见</w:t>
            </w:r>
          </w:p>
        </w:tc>
        <w:tc>
          <w:tcPr>
            <w:tcW w:w="7017" w:type="dxa"/>
            <w:gridSpan w:val="3"/>
          </w:tcPr>
          <w:p w:rsidR="00852FC6" w:rsidRDefault="00852FC6">
            <w:pPr>
              <w:spacing w:line="640" w:lineRule="exact"/>
              <w:rPr>
                <w:rFonts w:ascii="仿宋_GB2312" w:eastAsia="仿宋_GB2312" w:hAnsi="宋体"/>
                <w:sz w:val="24"/>
              </w:rPr>
            </w:pPr>
          </w:p>
          <w:p w:rsidR="00852FC6" w:rsidRDefault="00852FC6">
            <w:pPr>
              <w:spacing w:line="640" w:lineRule="exact"/>
              <w:rPr>
                <w:rFonts w:ascii="仿宋_GB2312" w:eastAsia="仿宋_GB2312" w:hAnsi="宋体"/>
                <w:sz w:val="24"/>
              </w:rPr>
            </w:pPr>
          </w:p>
          <w:p w:rsidR="00852FC6" w:rsidRDefault="00B11D9D">
            <w:pPr>
              <w:spacing w:line="640" w:lineRule="exact"/>
              <w:ind w:firstLineChars="1800" w:firstLine="4320"/>
              <w:rPr>
                <w:rFonts w:ascii="仿宋_GB2312" w:eastAsia="仿宋_GB2312" w:hAnsi="宋体"/>
                <w:sz w:val="24"/>
              </w:rPr>
            </w:pPr>
            <w:r>
              <w:rPr>
                <w:rFonts w:ascii="仿宋_GB2312" w:eastAsia="仿宋_GB2312" w:hAnsi="宋体" w:hint="eastAsia"/>
                <w:sz w:val="24"/>
              </w:rPr>
              <w:t>（盖章）</w:t>
            </w:r>
          </w:p>
          <w:p w:rsidR="00852FC6" w:rsidRDefault="00B11D9D">
            <w:pPr>
              <w:spacing w:line="640" w:lineRule="exact"/>
              <w:ind w:firstLineChars="1700" w:firstLine="4080"/>
              <w:rPr>
                <w:rFonts w:ascii="仿宋_GB2312" w:eastAsia="仿宋_GB2312" w:hAnsi="宋体"/>
                <w:sz w:val="24"/>
              </w:rPr>
            </w:pPr>
            <w:r>
              <w:rPr>
                <w:rFonts w:ascii="仿宋_GB2312" w:eastAsia="仿宋_GB2312" w:hAnsi="宋体" w:hint="eastAsia"/>
                <w:sz w:val="24"/>
              </w:rPr>
              <w:t>年   月   日</w:t>
            </w:r>
          </w:p>
        </w:tc>
      </w:tr>
      <w:tr w:rsidR="00852FC6">
        <w:trPr>
          <w:trHeight w:val="1670"/>
        </w:trPr>
        <w:tc>
          <w:tcPr>
            <w:tcW w:w="1471" w:type="dxa"/>
            <w:vAlign w:val="center"/>
          </w:tcPr>
          <w:p w:rsidR="00852FC6" w:rsidRDefault="00B11D9D">
            <w:pPr>
              <w:spacing w:line="400" w:lineRule="exact"/>
              <w:jc w:val="center"/>
              <w:rPr>
                <w:rFonts w:ascii="仿宋_GB2312" w:eastAsia="仿宋_GB2312" w:hAnsi="宋体"/>
                <w:sz w:val="24"/>
              </w:rPr>
            </w:pPr>
            <w:r>
              <w:rPr>
                <w:rFonts w:ascii="仿宋_GB2312" w:eastAsia="仿宋_GB2312" w:hAnsi="宋体" w:hint="eastAsia"/>
                <w:sz w:val="24"/>
              </w:rPr>
              <w:t>所在地区、县（市）市场监督管理局（分局）</w:t>
            </w:r>
          </w:p>
          <w:p w:rsidR="00852FC6" w:rsidRDefault="00B11D9D">
            <w:pPr>
              <w:spacing w:line="400" w:lineRule="exact"/>
              <w:jc w:val="center"/>
              <w:rPr>
                <w:rFonts w:ascii="仿宋_GB2312" w:eastAsia="仿宋_GB2312" w:hAnsi="宋体"/>
                <w:sz w:val="24"/>
              </w:rPr>
            </w:pPr>
            <w:r>
              <w:rPr>
                <w:rFonts w:ascii="仿宋_GB2312" w:eastAsia="仿宋_GB2312" w:hAnsi="宋体" w:hint="eastAsia"/>
                <w:sz w:val="24"/>
              </w:rPr>
              <w:t>意见</w:t>
            </w:r>
          </w:p>
        </w:tc>
        <w:tc>
          <w:tcPr>
            <w:tcW w:w="7017" w:type="dxa"/>
            <w:gridSpan w:val="3"/>
          </w:tcPr>
          <w:p w:rsidR="00852FC6" w:rsidRDefault="00852FC6">
            <w:pPr>
              <w:spacing w:line="640" w:lineRule="exact"/>
              <w:ind w:firstLineChars="1150" w:firstLine="2760"/>
              <w:rPr>
                <w:rFonts w:ascii="仿宋_GB2312" w:eastAsia="仿宋_GB2312" w:hAnsi="宋体"/>
                <w:sz w:val="24"/>
              </w:rPr>
            </w:pPr>
          </w:p>
          <w:p w:rsidR="00852FC6" w:rsidRDefault="00852FC6">
            <w:pPr>
              <w:spacing w:line="640" w:lineRule="exact"/>
              <w:ind w:firstLineChars="1150" w:firstLine="2760"/>
              <w:rPr>
                <w:rFonts w:ascii="仿宋_GB2312" w:eastAsia="仿宋_GB2312" w:hAnsi="宋体"/>
                <w:sz w:val="24"/>
              </w:rPr>
            </w:pPr>
          </w:p>
          <w:p w:rsidR="00852FC6" w:rsidRDefault="00B11D9D">
            <w:pPr>
              <w:spacing w:line="640" w:lineRule="exact"/>
              <w:ind w:leftChars="200" w:left="420" w:firstLineChars="1600" w:firstLine="3840"/>
              <w:rPr>
                <w:rFonts w:ascii="仿宋_GB2312" w:eastAsia="仿宋_GB2312" w:hAnsi="宋体"/>
                <w:sz w:val="24"/>
              </w:rPr>
            </w:pPr>
            <w:r>
              <w:rPr>
                <w:rFonts w:ascii="仿宋_GB2312" w:eastAsia="仿宋_GB2312" w:hAnsi="宋体" w:hint="eastAsia"/>
                <w:sz w:val="24"/>
              </w:rPr>
              <w:t>（盖章）</w:t>
            </w:r>
          </w:p>
          <w:p w:rsidR="00852FC6" w:rsidRDefault="00B11D9D">
            <w:pPr>
              <w:spacing w:line="640" w:lineRule="exact"/>
              <w:ind w:leftChars="200" w:left="420" w:firstLineChars="1500" w:firstLine="3600"/>
              <w:rPr>
                <w:rFonts w:ascii="仿宋_GB2312" w:eastAsia="仿宋_GB2312" w:hAnsi="宋体"/>
                <w:sz w:val="24"/>
              </w:rPr>
            </w:pPr>
            <w:r>
              <w:rPr>
                <w:rFonts w:ascii="仿宋_GB2312" w:eastAsia="仿宋_GB2312" w:hAnsi="宋体" w:hint="eastAsia"/>
                <w:sz w:val="24"/>
              </w:rPr>
              <w:t>年   月   日</w:t>
            </w:r>
          </w:p>
        </w:tc>
      </w:tr>
    </w:tbl>
    <w:p w:rsidR="00852FC6" w:rsidRDefault="00852FC6">
      <w:pPr>
        <w:rPr>
          <w:rFonts w:ascii="仿宋_GB2312" w:eastAsia="仿宋_GB2312"/>
        </w:rPr>
      </w:pPr>
    </w:p>
    <w:sectPr w:rsidR="00852FC6" w:rsidSect="00852FC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7CC" w:rsidRDefault="007327CC" w:rsidP="00430392">
      <w:r>
        <w:separator/>
      </w:r>
    </w:p>
  </w:endnote>
  <w:endnote w:type="continuationSeparator" w:id="1">
    <w:p w:rsidR="007327CC" w:rsidRDefault="007327CC" w:rsidP="00430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7CC" w:rsidRDefault="007327CC" w:rsidP="00430392">
      <w:r>
        <w:separator/>
      </w:r>
    </w:p>
  </w:footnote>
  <w:footnote w:type="continuationSeparator" w:id="1">
    <w:p w:rsidR="007327CC" w:rsidRDefault="007327CC" w:rsidP="004303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D4F58"/>
    <w:rsid w:val="B5DFB126"/>
    <w:rsid w:val="B5FF0BCE"/>
    <w:rsid w:val="BD6D5297"/>
    <w:rsid w:val="BEB7A6F2"/>
    <w:rsid w:val="BF7F0E11"/>
    <w:rsid w:val="BFF3A031"/>
    <w:rsid w:val="CFAD6FC4"/>
    <w:rsid w:val="DABB1A74"/>
    <w:rsid w:val="DBFBEF04"/>
    <w:rsid w:val="DFEB92BE"/>
    <w:rsid w:val="DFFB99DA"/>
    <w:rsid w:val="E5E3C8DC"/>
    <w:rsid w:val="E972A1F0"/>
    <w:rsid w:val="EDFBB005"/>
    <w:rsid w:val="EFE3CC69"/>
    <w:rsid w:val="F2DF8188"/>
    <w:rsid w:val="F77E7D37"/>
    <w:rsid w:val="F9B87201"/>
    <w:rsid w:val="FA7655D2"/>
    <w:rsid w:val="FE7AC20B"/>
    <w:rsid w:val="FEC7B477"/>
    <w:rsid w:val="FF2EABD6"/>
    <w:rsid w:val="FF7210C2"/>
    <w:rsid w:val="00051F0B"/>
    <w:rsid w:val="001C6C9E"/>
    <w:rsid w:val="00240B46"/>
    <w:rsid w:val="00265B81"/>
    <w:rsid w:val="003561E9"/>
    <w:rsid w:val="003810C7"/>
    <w:rsid w:val="00430392"/>
    <w:rsid w:val="00604441"/>
    <w:rsid w:val="007327CC"/>
    <w:rsid w:val="007D4F58"/>
    <w:rsid w:val="00824B6C"/>
    <w:rsid w:val="00852FC6"/>
    <w:rsid w:val="00976FC5"/>
    <w:rsid w:val="00AC54E0"/>
    <w:rsid w:val="00B11D9D"/>
    <w:rsid w:val="00BB5EFB"/>
    <w:rsid w:val="00C91AD1"/>
    <w:rsid w:val="00E35137"/>
    <w:rsid w:val="00EE30BB"/>
    <w:rsid w:val="00F034AA"/>
    <w:rsid w:val="00F805CE"/>
    <w:rsid w:val="00F93293"/>
    <w:rsid w:val="2FCF56B9"/>
    <w:rsid w:val="33FDC6ED"/>
    <w:rsid w:val="37FF3E02"/>
    <w:rsid w:val="39B5C750"/>
    <w:rsid w:val="3D7E7D0F"/>
    <w:rsid w:val="3EAB0813"/>
    <w:rsid w:val="3FF99C71"/>
    <w:rsid w:val="4FC9904F"/>
    <w:rsid w:val="59F58A61"/>
    <w:rsid w:val="5BFC29BD"/>
    <w:rsid w:val="5E9B2EDB"/>
    <w:rsid w:val="5EFF2749"/>
    <w:rsid w:val="5FDD75D8"/>
    <w:rsid w:val="5FDFB4F4"/>
    <w:rsid w:val="5FFA67BB"/>
    <w:rsid w:val="677ED10A"/>
    <w:rsid w:val="6EFCAA71"/>
    <w:rsid w:val="6FDF446C"/>
    <w:rsid w:val="736D8F29"/>
    <w:rsid w:val="76FF30C5"/>
    <w:rsid w:val="777445AA"/>
    <w:rsid w:val="7BBDBBDC"/>
    <w:rsid w:val="7BFE69F4"/>
    <w:rsid w:val="7CFEF29F"/>
    <w:rsid w:val="7F0EB68D"/>
    <w:rsid w:val="7F59E001"/>
    <w:rsid w:val="7F6B0B0C"/>
    <w:rsid w:val="7FFB65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2FC6"/>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852FC6"/>
    <w:pPr>
      <w:tabs>
        <w:tab w:val="center" w:pos="4153"/>
        <w:tab w:val="right" w:pos="8306"/>
      </w:tabs>
      <w:snapToGrid w:val="0"/>
      <w:jc w:val="left"/>
    </w:pPr>
    <w:rPr>
      <w:sz w:val="18"/>
      <w:szCs w:val="18"/>
    </w:rPr>
  </w:style>
  <w:style w:type="paragraph" w:styleId="a4">
    <w:name w:val="header"/>
    <w:basedOn w:val="a"/>
    <w:link w:val="Char0"/>
    <w:qFormat/>
    <w:rsid w:val="00852FC6"/>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852FC6"/>
    <w:pPr>
      <w:spacing w:before="100" w:beforeAutospacing="1" w:after="100" w:afterAutospacing="1"/>
      <w:jc w:val="left"/>
    </w:pPr>
    <w:rPr>
      <w:kern w:val="0"/>
      <w:sz w:val="24"/>
    </w:rPr>
  </w:style>
  <w:style w:type="character" w:styleId="a6">
    <w:name w:val="Strong"/>
    <w:basedOn w:val="a0"/>
    <w:qFormat/>
    <w:rsid w:val="00852FC6"/>
    <w:rPr>
      <w:b/>
    </w:rPr>
  </w:style>
  <w:style w:type="character" w:styleId="a7">
    <w:name w:val="Hyperlink"/>
    <w:basedOn w:val="a0"/>
    <w:qFormat/>
    <w:rsid w:val="00852FC6"/>
    <w:rPr>
      <w:color w:val="0000FF"/>
      <w:u w:val="single"/>
    </w:rPr>
  </w:style>
  <w:style w:type="character" w:customStyle="1" w:styleId="Char0">
    <w:name w:val="页眉 Char"/>
    <w:basedOn w:val="a0"/>
    <w:link w:val="a4"/>
    <w:qFormat/>
    <w:rsid w:val="00852FC6"/>
    <w:rPr>
      <w:rFonts w:ascii="Calibri" w:hAnsi="Calibri"/>
      <w:kern w:val="2"/>
      <w:sz w:val="18"/>
      <w:szCs w:val="18"/>
    </w:rPr>
  </w:style>
  <w:style w:type="character" w:customStyle="1" w:styleId="Char">
    <w:name w:val="页脚 Char"/>
    <w:basedOn w:val="a0"/>
    <w:link w:val="a3"/>
    <w:qFormat/>
    <w:rsid w:val="00852FC6"/>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253</Words>
  <Characters>1444</Characters>
  <Application>Microsoft Office Word</Application>
  <DocSecurity>0</DocSecurity>
  <Lines>12</Lines>
  <Paragraphs>3</Paragraphs>
  <ScaleCrop>false</ScaleCrop>
  <Company>微软中国</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唐映雪</cp:lastModifiedBy>
  <cp:revision>7</cp:revision>
  <dcterms:created xsi:type="dcterms:W3CDTF">2021-10-10T15:03:00Z</dcterms:created>
  <dcterms:modified xsi:type="dcterms:W3CDTF">2022-03-03T07:22:00Z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